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DE2" w:rsidRPr="000C664A" w:rsidRDefault="00BD3DE2" w:rsidP="00BD3DE2">
      <w:pPr>
        <w:pStyle w:val="af8"/>
        <w:spacing w:before="0" w:beforeAutospacing="0" w:after="150" w:afterAutospacing="0" w:line="238" w:lineRule="atLeast"/>
        <w:jc w:val="center"/>
        <w:rPr>
          <w:rFonts w:ascii="Arial" w:hAnsi="Arial" w:cs="Arial"/>
          <w:b/>
          <w:bCs/>
        </w:rPr>
      </w:pPr>
      <w:r w:rsidRPr="000C664A">
        <w:rPr>
          <w:rFonts w:ascii="Arial" w:hAnsi="Arial" w:cs="Arial"/>
          <w:b/>
          <w:bCs/>
        </w:rPr>
        <w:t>Польяновский сельсовет Чистоозерного района Новосибирской области</w:t>
      </w:r>
    </w:p>
    <w:p w:rsidR="00BD3DE2" w:rsidRDefault="00BD3DE2" w:rsidP="00BD3DE2">
      <w:pPr>
        <w:pStyle w:val="ab"/>
        <w:jc w:val="center"/>
        <w:rPr>
          <w:rFonts w:ascii="Arial" w:hAnsi="Arial" w:cs="Arial"/>
          <w:b/>
        </w:rPr>
      </w:pPr>
      <w:r>
        <w:rPr>
          <w:rFonts w:ascii="Arial" w:hAnsi="Arial" w:cs="Arial"/>
          <w:b/>
        </w:rPr>
        <w:t>СОВЕТ ДЕПУТАТОВ ПОЛ</w:t>
      </w:r>
      <w:r w:rsidR="00236C51">
        <w:rPr>
          <w:rFonts w:ascii="Arial" w:hAnsi="Arial" w:cs="Arial"/>
          <w:b/>
        </w:rPr>
        <w:t>Ь</w:t>
      </w:r>
      <w:r>
        <w:rPr>
          <w:rFonts w:ascii="Arial" w:hAnsi="Arial" w:cs="Arial"/>
          <w:b/>
        </w:rPr>
        <w:t>ЯНОВСКОГО СЕЛЬСОВЕТА</w:t>
      </w:r>
    </w:p>
    <w:p w:rsidR="00BD3DE2" w:rsidRDefault="00BD3DE2" w:rsidP="00BD3DE2">
      <w:pPr>
        <w:pStyle w:val="ab"/>
        <w:jc w:val="center"/>
        <w:rPr>
          <w:rFonts w:ascii="Arial" w:hAnsi="Arial" w:cs="Arial"/>
          <w:b/>
        </w:rPr>
      </w:pPr>
      <w:r>
        <w:rPr>
          <w:rFonts w:ascii="Arial" w:hAnsi="Arial" w:cs="Arial"/>
          <w:b/>
        </w:rPr>
        <w:t>ЧИСТООЗЕРНОГО РАЙОНА  НОВОСИБИРСКОЙ ОБЛАСТИ</w:t>
      </w:r>
    </w:p>
    <w:p w:rsidR="00BD3DE2" w:rsidRDefault="00BD3DE2" w:rsidP="00BD3DE2">
      <w:pPr>
        <w:pStyle w:val="ab"/>
        <w:jc w:val="center"/>
        <w:rPr>
          <w:rFonts w:ascii="Arial" w:hAnsi="Arial" w:cs="Arial"/>
          <w:b/>
        </w:rPr>
      </w:pPr>
      <w:r>
        <w:rPr>
          <w:rFonts w:ascii="Arial" w:hAnsi="Arial" w:cs="Arial"/>
          <w:b/>
        </w:rPr>
        <w:t>пятого созыва</w:t>
      </w:r>
    </w:p>
    <w:p w:rsidR="00BD3DE2" w:rsidRDefault="00BD3DE2" w:rsidP="00BD3DE2">
      <w:pPr>
        <w:pStyle w:val="ab"/>
        <w:jc w:val="center"/>
        <w:rPr>
          <w:rFonts w:ascii="Arial" w:hAnsi="Arial" w:cs="Arial"/>
          <w:b/>
        </w:rPr>
      </w:pPr>
    </w:p>
    <w:p w:rsidR="00BD3DE2" w:rsidRDefault="00BD3DE2" w:rsidP="00BD3DE2">
      <w:pPr>
        <w:pStyle w:val="ab"/>
        <w:jc w:val="center"/>
        <w:rPr>
          <w:rFonts w:ascii="Arial" w:hAnsi="Arial" w:cs="Arial"/>
          <w:b/>
        </w:rPr>
      </w:pPr>
    </w:p>
    <w:p w:rsidR="00BD3DE2" w:rsidRDefault="00BD3DE2" w:rsidP="00BD3DE2">
      <w:pPr>
        <w:pStyle w:val="ab"/>
        <w:jc w:val="center"/>
        <w:rPr>
          <w:rFonts w:ascii="Arial" w:hAnsi="Arial" w:cs="Arial"/>
          <w:b/>
        </w:rPr>
      </w:pPr>
      <w:r>
        <w:rPr>
          <w:rFonts w:ascii="Arial" w:hAnsi="Arial" w:cs="Arial"/>
          <w:b/>
        </w:rPr>
        <w:t>РЕШЕНИЕ</w:t>
      </w:r>
    </w:p>
    <w:p w:rsidR="00BD3DE2" w:rsidRDefault="00BD3DE2" w:rsidP="00BD3DE2">
      <w:pPr>
        <w:pStyle w:val="ab"/>
        <w:jc w:val="center"/>
        <w:rPr>
          <w:rFonts w:ascii="Arial" w:hAnsi="Arial" w:cs="Arial"/>
          <w:b/>
        </w:rPr>
      </w:pPr>
      <w:r>
        <w:rPr>
          <w:rFonts w:ascii="Arial" w:hAnsi="Arial" w:cs="Arial"/>
          <w:b/>
        </w:rPr>
        <w:t>восьмой сессии</w:t>
      </w:r>
    </w:p>
    <w:p w:rsidR="00BD3DE2" w:rsidRDefault="00BD3DE2" w:rsidP="00BD3DE2">
      <w:pPr>
        <w:jc w:val="center"/>
        <w:rPr>
          <w:rFonts w:ascii="Arial" w:hAnsi="Arial" w:cs="Arial"/>
          <w:b/>
          <w:spacing w:val="20"/>
        </w:rPr>
      </w:pPr>
    </w:p>
    <w:p w:rsidR="00BD3DE2" w:rsidRDefault="00BD3DE2" w:rsidP="00BD3DE2">
      <w:pPr>
        <w:jc w:val="center"/>
        <w:rPr>
          <w:rFonts w:ascii="Arial" w:hAnsi="Arial" w:cs="Arial"/>
          <w:b/>
          <w:spacing w:val="20"/>
        </w:rPr>
      </w:pPr>
    </w:p>
    <w:p w:rsidR="00BD3DE2" w:rsidRDefault="00BD3DE2" w:rsidP="00BD3DE2">
      <w:pPr>
        <w:jc w:val="center"/>
        <w:rPr>
          <w:rFonts w:ascii="Arial" w:hAnsi="Arial" w:cs="Arial"/>
          <w:b/>
          <w:bCs/>
        </w:rPr>
      </w:pPr>
      <w:r>
        <w:rPr>
          <w:rFonts w:ascii="Arial" w:hAnsi="Arial" w:cs="Arial"/>
          <w:b/>
          <w:spacing w:val="20"/>
        </w:rPr>
        <w:t>14.11.2016                                                                 №  6</w:t>
      </w:r>
      <w:r w:rsidR="00236C51">
        <w:rPr>
          <w:rFonts w:ascii="Arial" w:hAnsi="Arial" w:cs="Arial"/>
          <w:b/>
          <w:spacing w:val="20"/>
        </w:rPr>
        <w:t>3</w:t>
      </w:r>
    </w:p>
    <w:p w:rsidR="00BD3DE2" w:rsidRDefault="00BD3DE2" w:rsidP="00BD3DE2">
      <w:pPr>
        <w:jc w:val="center"/>
        <w:rPr>
          <w:rFonts w:ascii="Arial" w:hAnsi="Arial" w:cs="Arial"/>
          <w:b/>
          <w:bCs/>
        </w:rPr>
      </w:pPr>
    </w:p>
    <w:p w:rsidR="00BD3DE2" w:rsidRDefault="00BD3DE2" w:rsidP="00BD3DE2">
      <w:pPr>
        <w:jc w:val="center"/>
        <w:rPr>
          <w:rFonts w:ascii="Arial" w:hAnsi="Arial" w:cs="Arial"/>
          <w:b/>
        </w:rPr>
      </w:pPr>
      <w:r>
        <w:rPr>
          <w:rFonts w:ascii="Arial" w:hAnsi="Arial" w:cs="Arial"/>
          <w:b/>
        </w:rPr>
        <w:t>Об утверждении программы комплексного развития</w:t>
      </w:r>
    </w:p>
    <w:p w:rsidR="00BD3DE2" w:rsidRDefault="00BD3DE2" w:rsidP="00BD3DE2">
      <w:pPr>
        <w:jc w:val="center"/>
        <w:rPr>
          <w:rFonts w:ascii="Arial" w:hAnsi="Arial" w:cs="Arial"/>
          <w:b/>
        </w:rPr>
      </w:pPr>
      <w:r>
        <w:rPr>
          <w:rFonts w:ascii="Arial" w:hAnsi="Arial" w:cs="Arial"/>
          <w:b/>
        </w:rPr>
        <w:t>транспортной  инфраструктуры Польяновского  сельсовета Чистоозерного района Новосибирской области</w:t>
      </w:r>
    </w:p>
    <w:p w:rsidR="00BD3DE2" w:rsidRDefault="00BD3DE2" w:rsidP="00BD3DE2">
      <w:pPr>
        <w:jc w:val="center"/>
        <w:rPr>
          <w:rFonts w:ascii="Arial" w:hAnsi="Arial" w:cs="Arial"/>
          <w:b/>
        </w:rPr>
      </w:pPr>
      <w:r>
        <w:rPr>
          <w:rFonts w:ascii="Arial" w:hAnsi="Arial" w:cs="Arial"/>
          <w:b/>
        </w:rPr>
        <w:t>на 2016 – 2020 годы и с перспективой до 2025 года</w:t>
      </w:r>
    </w:p>
    <w:p w:rsidR="00BD3DE2" w:rsidRDefault="00BD3DE2" w:rsidP="00BD3DE2">
      <w:pPr>
        <w:rPr>
          <w:rFonts w:ascii="Arial" w:hAnsi="Arial" w:cs="Arial"/>
          <w:b/>
        </w:rPr>
      </w:pPr>
    </w:p>
    <w:p w:rsidR="00BD3DE2" w:rsidRDefault="00BD3DE2" w:rsidP="00BD3DE2">
      <w:pPr>
        <w:autoSpaceDN w:val="0"/>
        <w:adjustRightInd w:val="0"/>
        <w:jc w:val="both"/>
        <w:outlineLvl w:val="0"/>
        <w:rPr>
          <w:rFonts w:ascii="Arial" w:hAnsi="Arial" w:cs="Arial"/>
          <w:b/>
        </w:rPr>
      </w:pPr>
    </w:p>
    <w:p w:rsidR="00BD3DE2" w:rsidRDefault="00BD3DE2" w:rsidP="00BD3DE2">
      <w:pPr>
        <w:jc w:val="both"/>
        <w:rPr>
          <w:rFonts w:ascii="Arial" w:hAnsi="Arial" w:cs="Arial"/>
        </w:rPr>
      </w:pPr>
      <w:r>
        <w:rPr>
          <w:rFonts w:ascii="Arial" w:hAnsi="Arial" w:cs="Arial"/>
        </w:rPr>
        <w:t xml:space="preserve">           </w:t>
      </w:r>
      <w:proofErr w:type="gramStart"/>
      <w:r>
        <w:rPr>
          <w:rFonts w:ascii="Arial" w:hAnsi="Arial" w:cs="Arial"/>
        </w:rPr>
        <w:t xml:space="preserve">В целях разработки комплекса мероприятий направленных на повышение надежности, эффективности и </w:t>
      </w:r>
      <w:proofErr w:type="spellStart"/>
      <w:r>
        <w:rPr>
          <w:rFonts w:ascii="Arial" w:hAnsi="Arial" w:cs="Arial"/>
        </w:rPr>
        <w:t>экологичности</w:t>
      </w:r>
      <w:proofErr w:type="spellEnd"/>
      <w:r>
        <w:rPr>
          <w:rFonts w:ascii="Arial" w:hAnsi="Arial" w:cs="Arial"/>
        </w:rPr>
        <w:t xml:space="preserve"> работы объектов транспортной  инфраструктуры, расположенных на территории Польяновского сельсовета, руководствуясь пунктом 5 части 1 статьи 14 Федерального закона от 06.10.2003 N 131-ФЗ "Об общих принципах организации местного самоуправления в Российской Федерации",  Уставом Польяновского  сельсовета Чистоозерного района Новосибирской области, Совет депутатов  Польяновского сельсовета  Чистоозерного района Новосибирской области </w:t>
      </w:r>
      <w:proofErr w:type="gramEnd"/>
    </w:p>
    <w:p w:rsidR="00BD3DE2" w:rsidRDefault="00BD3DE2" w:rsidP="00BD3DE2">
      <w:pPr>
        <w:jc w:val="both"/>
        <w:rPr>
          <w:rFonts w:ascii="Arial" w:hAnsi="Arial" w:cs="Arial"/>
        </w:rPr>
      </w:pPr>
      <w:r>
        <w:rPr>
          <w:rFonts w:ascii="Arial" w:hAnsi="Arial" w:cs="Arial"/>
        </w:rPr>
        <w:t xml:space="preserve">     РЕШИЛ:</w:t>
      </w:r>
    </w:p>
    <w:p w:rsidR="00BD3DE2" w:rsidRDefault="00BD3DE2" w:rsidP="00BD3DE2">
      <w:pPr>
        <w:pStyle w:val="ab"/>
        <w:rPr>
          <w:rFonts w:ascii="Arial" w:hAnsi="Arial" w:cs="Arial"/>
        </w:rPr>
      </w:pPr>
      <w:r>
        <w:rPr>
          <w:rFonts w:ascii="Arial" w:hAnsi="Arial" w:cs="Arial"/>
        </w:rPr>
        <w:t xml:space="preserve">    1. Утвердить Программу комплексного развития транспортной  инфраструктуры Польяновского  сельсовета  Чистоозерного района Новосибирской области</w:t>
      </w:r>
      <w:r w:rsidR="00A37635">
        <w:rPr>
          <w:rFonts w:ascii="Arial" w:hAnsi="Arial" w:cs="Arial"/>
        </w:rPr>
        <w:t xml:space="preserve"> </w:t>
      </w:r>
      <w:r>
        <w:rPr>
          <w:rFonts w:ascii="Arial" w:hAnsi="Arial" w:cs="Arial"/>
        </w:rPr>
        <w:t xml:space="preserve">на 2016 – 2020 гг. и с перспективой до 2025 года.  </w:t>
      </w:r>
    </w:p>
    <w:p w:rsidR="00BD3DE2" w:rsidRDefault="00BD3DE2" w:rsidP="00BD3DE2">
      <w:pPr>
        <w:pStyle w:val="ab"/>
        <w:rPr>
          <w:rFonts w:ascii="Arial" w:hAnsi="Arial" w:cs="Arial"/>
        </w:rPr>
      </w:pPr>
      <w:r>
        <w:rPr>
          <w:rFonts w:ascii="Arial" w:hAnsi="Arial" w:cs="Arial"/>
        </w:rPr>
        <w:t xml:space="preserve">    2. Решение опубликовать  в периодическом печатном  издании «Вестник МО Польяновского сельсовета»</w:t>
      </w:r>
    </w:p>
    <w:p w:rsidR="00BD3DE2" w:rsidRDefault="00BD3DE2" w:rsidP="00BD3DE2">
      <w:pPr>
        <w:pStyle w:val="ab"/>
        <w:rPr>
          <w:rFonts w:ascii="Arial" w:hAnsi="Arial" w:cs="Arial"/>
        </w:rPr>
      </w:pPr>
      <w:r>
        <w:rPr>
          <w:rFonts w:ascii="Arial" w:hAnsi="Arial" w:cs="Arial"/>
        </w:rPr>
        <w:t xml:space="preserve">    3.  Решение вступает в силу со дня опубликования.</w:t>
      </w:r>
    </w:p>
    <w:p w:rsidR="00BD3DE2" w:rsidRDefault="00BD3DE2" w:rsidP="00BD3DE2">
      <w:pPr>
        <w:pStyle w:val="ab"/>
        <w:rPr>
          <w:rFonts w:ascii="Arial" w:hAnsi="Arial" w:cs="Arial"/>
        </w:rPr>
      </w:pPr>
      <w:r>
        <w:rPr>
          <w:rFonts w:ascii="Arial" w:hAnsi="Arial" w:cs="Arial"/>
        </w:rPr>
        <w:t xml:space="preserve">    4. </w:t>
      </w:r>
      <w:proofErr w:type="gramStart"/>
      <w:r>
        <w:rPr>
          <w:rFonts w:ascii="Arial" w:hAnsi="Arial" w:cs="Arial"/>
        </w:rPr>
        <w:t>Контроль за</w:t>
      </w:r>
      <w:proofErr w:type="gramEnd"/>
      <w:r>
        <w:rPr>
          <w:rFonts w:ascii="Arial" w:hAnsi="Arial" w:cs="Arial"/>
        </w:rPr>
        <w:t xml:space="preserve"> исполнением решения оставляю</w:t>
      </w:r>
      <w:bookmarkStart w:id="0" w:name="_GoBack"/>
      <w:bookmarkEnd w:id="0"/>
      <w:r>
        <w:rPr>
          <w:rFonts w:ascii="Arial" w:hAnsi="Arial" w:cs="Arial"/>
        </w:rPr>
        <w:t xml:space="preserve"> за собой</w:t>
      </w:r>
    </w:p>
    <w:p w:rsidR="00BD3DE2" w:rsidRDefault="00BD3DE2" w:rsidP="00BD3DE2">
      <w:pPr>
        <w:pStyle w:val="ab"/>
        <w:rPr>
          <w:rFonts w:ascii="Arial" w:hAnsi="Arial" w:cs="Arial"/>
        </w:rPr>
      </w:pPr>
    </w:p>
    <w:p w:rsidR="00BD3DE2" w:rsidRDefault="00BD3DE2" w:rsidP="00BD3DE2">
      <w:pPr>
        <w:rPr>
          <w:rFonts w:ascii="Arial" w:hAnsi="Arial" w:cs="Arial"/>
        </w:rPr>
      </w:pPr>
    </w:p>
    <w:p w:rsidR="00BD3DE2" w:rsidRDefault="00BD3DE2" w:rsidP="00BD3DE2">
      <w:pPr>
        <w:rPr>
          <w:rFonts w:ascii="Arial" w:hAnsi="Arial" w:cs="Arial"/>
        </w:rPr>
      </w:pPr>
    </w:p>
    <w:p w:rsidR="00BD3DE2" w:rsidRDefault="00BD3DE2" w:rsidP="00BD3DE2">
      <w:pPr>
        <w:rPr>
          <w:rFonts w:ascii="Arial" w:hAnsi="Arial" w:cs="Arial"/>
        </w:rPr>
      </w:pPr>
    </w:p>
    <w:p w:rsidR="00BD3DE2" w:rsidRDefault="00BD3DE2" w:rsidP="00BD3DE2">
      <w:pPr>
        <w:rPr>
          <w:rFonts w:ascii="Arial" w:hAnsi="Arial" w:cs="Arial"/>
        </w:rPr>
      </w:pPr>
    </w:p>
    <w:p w:rsidR="00BD3DE2" w:rsidRDefault="00BD3DE2" w:rsidP="00BD3DE2">
      <w:pPr>
        <w:rPr>
          <w:rFonts w:ascii="Arial" w:hAnsi="Arial" w:cs="Arial"/>
        </w:rPr>
      </w:pPr>
      <w:r>
        <w:rPr>
          <w:rFonts w:ascii="Arial" w:hAnsi="Arial" w:cs="Arial"/>
        </w:rPr>
        <w:t>Глава Польяновского сельсовета</w:t>
      </w:r>
    </w:p>
    <w:p w:rsidR="00BD3DE2" w:rsidRDefault="00BD3DE2" w:rsidP="00BD3DE2">
      <w:pPr>
        <w:rPr>
          <w:rFonts w:ascii="Arial" w:hAnsi="Arial" w:cs="Arial"/>
        </w:rPr>
      </w:pPr>
      <w:r>
        <w:rPr>
          <w:rFonts w:ascii="Arial" w:hAnsi="Arial" w:cs="Arial"/>
        </w:rPr>
        <w:t>Чистоозерного района</w:t>
      </w:r>
    </w:p>
    <w:p w:rsidR="00BD3DE2" w:rsidRDefault="00BD3DE2" w:rsidP="00BD3DE2">
      <w:pPr>
        <w:rPr>
          <w:rFonts w:ascii="Arial" w:hAnsi="Arial" w:cs="Arial"/>
        </w:rPr>
      </w:pPr>
      <w:r>
        <w:rPr>
          <w:rFonts w:ascii="Arial" w:hAnsi="Arial" w:cs="Arial"/>
        </w:rPr>
        <w:t>Новосибирской области                                                                                  В.Г.Чумак</w:t>
      </w:r>
    </w:p>
    <w:p w:rsidR="00BD3DE2" w:rsidRDefault="00BD3DE2" w:rsidP="00BD3DE2">
      <w:pPr>
        <w:rPr>
          <w:rFonts w:ascii="Arial" w:hAnsi="Arial" w:cs="Arial"/>
        </w:rPr>
      </w:pPr>
    </w:p>
    <w:p w:rsidR="00BD3DE2" w:rsidRDefault="00BD3DE2" w:rsidP="00BD3DE2">
      <w:pPr>
        <w:rPr>
          <w:rFonts w:ascii="Arial" w:hAnsi="Arial" w:cs="Arial"/>
        </w:rPr>
      </w:pPr>
    </w:p>
    <w:p w:rsidR="00BD3DE2" w:rsidRDefault="00BD3DE2" w:rsidP="00BD3DE2">
      <w:pPr>
        <w:rPr>
          <w:rFonts w:ascii="Arial" w:hAnsi="Arial" w:cs="Arial"/>
        </w:rPr>
      </w:pPr>
    </w:p>
    <w:p w:rsidR="00BD3DE2" w:rsidRDefault="00BD3DE2" w:rsidP="00BD3DE2">
      <w:pPr>
        <w:rPr>
          <w:rFonts w:ascii="Arial" w:hAnsi="Arial" w:cs="Arial"/>
        </w:rPr>
      </w:pPr>
    </w:p>
    <w:p w:rsidR="00BD3DE2" w:rsidRDefault="00BD3DE2" w:rsidP="00BD3DE2">
      <w:pPr>
        <w:pStyle w:val="af8"/>
        <w:spacing w:before="0" w:beforeAutospacing="0" w:after="150" w:afterAutospacing="0" w:line="238" w:lineRule="atLeast"/>
        <w:jc w:val="center"/>
        <w:rPr>
          <w:rFonts w:ascii="Arial" w:hAnsi="Arial" w:cs="Arial"/>
          <w:b/>
          <w:bCs/>
          <w:color w:val="242424"/>
        </w:rPr>
      </w:pPr>
    </w:p>
    <w:p w:rsidR="00BD3DE2" w:rsidRDefault="00BD3DE2" w:rsidP="00BD3DE2">
      <w:pPr>
        <w:keepNext/>
        <w:ind w:firstLine="360"/>
        <w:jc w:val="right"/>
        <w:rPr>
          <w:rFonts w:ascii="Arial" w:hAnsi="Arial" w:cs="Arial"/>
        </w:rPr>
      </w:pPr>
      <w:r>
        <w:rPr>
          <w:rFonts w:ascii="Arial" w:hAnsi="Arial" w:cs="Arial"/>
        </w:rPr>
        <w:lastRenderedPageBreak/>
        <w:t xml:space="preserve">  УТВЕРЖДЕНО</w:t>
      </w:r>
    </w:p>
    <w:p w:rsidR="00BD3DE2" w:rsidRDefault="00BD3DE2" w:rsidP="00BD3DE2">
      <w:pPr>
        <w:keepNext/>
        <w:tabs>
          <w:tab w:val="left" w:pos="6585"/>
          <w:tab w:val="right" w:pos="9354"/>
        </w:tabs>
        <w:ind w:firstLine="360"/>
        <w:jc w:val="right"/>
        <w:rPr>
          <w:rFonts w:ascii="Arial" w:hAnsi="Arial" w:cs="Arial"/>
        </w:rPr>
      </w:pPr>
      <w:r>
        <w:rPr>
          <w:rFonts w:ascii="Arial" w:hAnsi="Arial" w:cs="Arial"/>
        </w:rPr>
        <w:t>Решением восьмой</w:t>
      </w:r>
      <w:r w:rsidR="00622E8A">
        <w:rPr>
          <w:rFonts w:ascii="Arial" w:hAnsi="Arial" w:cs="Arial"/>
        </w:rPr>
        <w:t xml:space="preserve"> </w:t>
      </w:r>
      <w:r>
        <w:rPr>
          <w:rFonts w:ascii="Arial" w:hAnsi="Arial" w:cs="Arial"/>
        </w:rPr>
        <w:t>сессии</w:t>
      </w:r>
    </w:p>
    <w:p w:rsidR="00BD3DE2" w:rsidRDefault="00BD3DE2" w:rsidP="00BD3DE2">
      <w:pPr>
        <w:keepNext/>
        <w:tabs>
          <w:tab w:val="left" w:pos="6585"/>
          <w:tab w:val="right" w:pos="9354"/>
        </w:tabs>
        <w:ind w:firstLine="360"/>
        <w:jc w:val="center"/>
        <w:rPr>
          <w:rFonts w:ascii="Arial" w:hAnsi="Arial" w:cs="Arial"/>
        </w:rPr>
      </w:pPr>
      <w:r>
        <w:rPr>
          <w:rFonts w:ascii="Arial" w:hAnsi="Arial" w:cs="Arial"/>
        </w:rPr>
        <w:t xml:space="preserve">                                                          Совета депутатов Польяновского сельсовета</w:t>
      </w:r>
    </w:p>
    <w:p w:rsidR="00BD3DE2" w:rsidRDefault="00BD3DE2" w:rsidP="00BD3DE2">
      <w:pPr>
        <w:keepNext/>
        <w:tabs>
          <w:tab w:val="left" w:pos="6585"/>
          <w:tab w:val="right" w:pos="9354"/>
        </w:tabs>
        <w:ind w:firstLine="360"/>
        <w:jc w:val="center"/>
        <w:rPr>
          <w:rFonts w:ascii="Arial" w:hAnsi="Arial" w:cs="Arial"/>
        </w:rPr>
      </w:pPr>
      <w:r>
        <w:rPr>
          <w:rFonts w:ascii="Arial" w:hAnsi="Arial" w:cs="Arial"/>
        </w:rPr>
        <w:t xml:space="preserve">                                                     Чистоозерного района Новосибирской области</w:t>
      </w:r>
    </w:p>
    <w:p w:rsidR="00BD3DE2" w:rsidRDefault="00BD3DE2" w:rsidP="00BD3DE2">
      <w:pPr>
        <w:keepNext/>
        <w:tabs>
          <w:tab w:val="left" w:pos="6660"/>
          <w:tab w:val="left" w:pos="8490"/>
        </w:tabs>
        <w:ind w:firstLine="360"/>
        <w:jc w:val="right"/>
        <w:rPr>
          <w:rFonts w:ascii="Arial" w:hAnsi="Arial" w:cs="Arial"/>
          <w:b/>
        </w:rPr>
      </w:pPr>
      <w:r>
        <w:rPr>
          <w:rFonts w:ascii="Arial" w:hAnsi="Arial" w:cs="Arial"/>
        </w:rPr>
        <w:tab/>
        <w:t>от 14.11.2016 г. № 6</w:t>
      </w:r>
      <w:r w:rsidR="00925763">
        <w:rPr>
          <w:rFonts w:ascii="Arial" w:hAnsi="Arial" w:cs="Arial"/>
        </w:rPr>
        <w:t>3</w:t>
      </w:r>
      <w:r>
        <w:rPr>
          <w:rFonts w:ascii="Arial" w:hAnsi="Arial" w:cs="Arial"/>
        </w:rPr>
        <w:t xml:space="preserve">    </w:t>
      </w:r>
      <w:r>
        <w:rPr>
          <w:rFonts w:ascii="Arial" w:hAnsi="Arial" w:cs="Arial"/>
          <w:b/>
        </w:rPr>
        <w:t xml:space="preserve"> </w:t>
      </w:r>
      <w:r>
        <w:rPr>
          <w:rFonts w:ascii="Arial" w:hAnsi="Arial" w:cs="Arial"/>
          <w:b/>
        </w:rPr>
        <w:tab/>
      </w:r>
      <w:r>
        <w:rPr>
          <w:rFonts w:ascii="Arial" w:hAnsi="Arial" w:cs="Arial"/>
        </w:rPr>
        <w:t xml:space="preserve">  </w:t>
      </w:r>
    </w:p>
    <w:p w:rsidR="00BD3DE2" w:rsidRDefault="00BD3DE2" w:rsidP="00BD3DE2">
      <w:pPr>
        <w:keepNext/>
        <w:ind w:firstLine="360"/>
        <w:jc w:val="right"/>
        <w:rPr>
          <w:rFonts w:ascii="Arial" w:hAnsi="Arial" w:cs="Arial"/>
          <w:b/>
        </w:rPr>
      </w:pPr>
    </w:p>
    <w:p w:rsidR="00BD3DE2" w:rsidRDefault="00BD3DE2" w:rsidP="00BD3DE2">
      <w:pPr>
        <w:keepNext/>
        <w:ind w:firstLine="360"/>
        <w:jc w:val="right"/>
        <w:rPr>
          <w:rFonts w:ascii="Arial" w:hAnsi="Arial" w:cs="Arial"/>
          <w:b/>
        </w:rPr>
      </w:pPr>
    </w:p>
    <w:p w:rsidR="00BD3DE2" w:rsidRDefault="00BD3DE2" w:rsidP="00BD3DE2">
      <w:pPr>
        <w:keepNext/>
        <w:ind w:firstLine="360"/>
        <w:jc w:val="right"/>
        <w:rPr>
          <w:rFonts w:ascii="Arial" w:hAnsi="Arial" w:cs="Arial"/>
          <w:b/>
        </w:rPr>
      </w:pPr>
    </w:p>
    <w:p w:rsidR="00BD3DE2" w:rsidRDefault="00BD3DE2" w:rsidP="00BD3DE2">
      <w:pPr>
        <w:keepNext/>
        <w:ind w:firstLine="360"/>
        <w:jc w:val="right"/>
        <w:rPr>
          <w:rFonts w:ascii="Arial" w:hAnsi="Arial" w:cs="Arial"/>
          <w:b/>
        </w:rPr>
      </w:pPr>
    </w:p>
    <w:p w:rsidR="00BD3DE2" w:rsidRDefault="00BD3DE2" w:rsidP="00BD3DE2">
      <w:pPr>
        <w:shd w:val="clear" w:color="auto" w:fill="FFFFFF"/>
        <w:spacing w:line="240" w:lineRule="atLeast"/>
        <w:rPr>
          <w:rFonts w:ascii="Arial" w:hAnsi="Arial" w:cs="Arial"/>
          <w:b/>
          <w:color w:val="000000"/>
        </w:rPr>
      </w:pPr>
    </w:p>
    <w:p w:rsidR="00BD3DE2" w:rsidRDefault="00BD3DE2" w:rsidP="00BD3DE2">
      <w:pPr>
        <w:shd w:val="clear" w:color="auto" w:fill="FFFFFF"/>
        <w:spacing w:line="240" w:lineRule="atLeast"/>
        <w:jc w:val="center"/>
        <w:rPr>
          <w:rFonts w:ascii="Arial" w:hAnsi="Arial" w:cs="Arial"/>
          <w:b/>
          <w:color w:val="000000"/>
        </w:rPr>
      </w:pPr>
    </w:p>
    <w:p w:rsidR="00BD3DE2" w:rsidRDefault="00BD3DE2" w:rsidP="00BD3DE2">
      <w:pPr>
        <w:shd w:val="clear" w:color="auto" w:fill="FFFFFF"/>
        <w:spacing w:line="240" w:lineRule="atLeast"/>
        <w:jc w:val="center"/>
        <w:rPr>
          <w:rFonts w:ascii="Arial" w:hAnsi="Arial" w:cs="Arial"/>
          <w:b/>
          <w:color w:val="000000"/>
        </w:rPr>
      </w:pPr>
    </w:p>
    <w:p w:rsidR="00BD3DE2" w:rsidRDefault="00BD3DE2" w:rsidP="00BD3DE2">
      <w:pPr>
        <w:shd w:val="clear" w:color="auto" w:fill="FFFFFF"/>
        <w:spacing w:line="240" w:lineRule="atLeast"/>
        <w:jc w:val="center"/>
        <w:rPr>
          <w:rFonts w:ascii="Arial" w:hAnsi="Arial" w:cs="Arial"/>
          <w:b/>
          <w:color w:val="000000"/>
          <w:sz w:val="32"/>
          <w:szCs w:val="32"/>
        </w:rPr>
      </w:pPr>
    </w:p>
    <w:p w:rsidR="00BD3DE2" w:rsidRDefault="00BD3DE2" w:rsidP="00BD3DE2">
      <w:pPr>
        <w:shd w:val="clear" w:color="auto" w:fill="FFFFFF"/>
        <w:spacing w:line="240" w:lineRule="atLeast"/>
        <w:jc w:val="center"/>
        <w:rPr>
          <w:rFonts w:ascii="Arial" w:hAnsi="Arial" w:cs="Arial"/>
          <w:b/>
          <w:color w:val="000000"/>
          <w:sz w:val="32"/>
          <w:szCs w:val="32"/>
        </w:rPr>
      </w:pPr>
      <w:r>
        <w:rPr>
          <w:rFonts w:ascii="Arial" w:hAnsi="Arial" w:cs="Arial"/>
          <w:b/>
          <w:color w:val="000000"/>
          <w:sz w:val="32"/>
          <w:szCs w:val="32"/>
        </w:rPr>
        <w:t>ПРОГРАММА</w:t>
      </w:r>
    </w:p>
    <w:p w:rsidR="00BD3DE2" w:rsidRDefault="006A5D6F" w:rsidP="00BD3DE2">
      <w:pPr>
        <w:shd w:val="clear" w:color="auto" w:fill="FFFFFF"/>
        <w:spacing w:line="240" w:lineRule="atLeast"/>
        <w:ind w:hanging="180"/>
        <w:jc w:val="center"/>
        <w:rPr>
          <w:rFonts w:ascii="Arial" w:hAnsi="Arial" w:cs="Arial"/>
          <w:b/>
          <w:sz w:val="32"/>
          <w:szCs w:val="32"/>
        </w:rPr>
      </w:pPr>
      <w:r>
        <w:rPr>
          <w:rFonts w:ascii="Arial" w:hAnsi="Arial" w:cs="Arial"/>
          <w:b/>
          <w:sz w:val="32"/>
          <w:szCs w:val="32"/>
        </w:rPr>
        <w:t>к</w:t>
      </w:r>
      <w:r w:rsidR="00BD3DE2">
        <w:rPr>
          <w:rFonts w:ascii="Arial" w:hAnsi="Arial" w:cs="Arial"/>
          <w:b/>
          <w:sz w:val="32"/>
          <w:szCs w:val="32"/>
        </w:rPr>
        <w:t>омплексно</w:t>
      </w:r>
      <w:r>
        <w:rPr>
          <w:rFonts w:ascii="Arial" w:hAnsi="Arial" w:cs="Arial"/>
          <w:b/>
          <w:sz w:val="32"/>
          <w:szCs w:val="32"/>
        </w:rPr>
        <w:t>го</w:t>
      </w:r>
      <w:r w:rsidR="00BD3DE2">
        <w:rPr>
          <w:rFonts w:ascii="Arial" w:hAnsi="Arial" w:cs="Arial"/>
          <w:b/>
          <w:sz w:val="32"/>
          <w:szCs w:val="32"/>
        </w:rPr>
        <w:t xml:space="preserve"> развити</w:t>
      </w:r>
      <w:r>
        <w:rPr>
          <w:rFonts w:ascii="Arial" w:hAnsi="Arial" w:cs="Arial"/>
          <w:b/>
          <w:sz w:val="32"/>
          <w:szCs w:val="32"/>
        </w:rPr>
        <w:t>я</w:t>
      </w:r>
      <w:r w:rsidR="00BD3DE2">
        <w:rPr>
          <w:rFonts w:ascii="Arial" w:hAnsi="Arial" w:cs="Arial"/>
          <w:b/>
          <w:sz w:val="32"/>
          <w:szCs w:val="32"/>
        </w:rPr>
        <w:t xml:space="preserve"> системы</w:t>
      </w:r>
    </w:p>
    <w:p w:rsidR="00BD3DE2" w:rsidRDefault="00BD3DE2" w:rsidP="00BD3DE2">
      <w:pPr>
        <w:shd w:val="clear" w:color="auto" w:fill="FFFFFF"/>
        <w:spacing w:line="240" w:lineRule="atLeast"/>
        <w:ind w:hanging="180"/>
        <w:jc w:val="center"/>
        <w:rPr>
          <w:rFonts w:ascii="Arial" w:hAnsi="Arial" w:cs="Arial"/>
          <w:b/>
          <w:sz w:val="32"/>
          <w:szCs w:val="32"/>
        </w:rPr>
      </w:pPr>
      <w:r>
        <w:rPr>
          <w:rFonts w:ascii="Arial" w:hAnsi="Arial" w:cs="Arial"/>
          <w:b/>
          <w:sz w:val="32"/>
          <w:szCs w:val="32"/>
        </w:rPr>
        <w:t>транспортной  инфраструктуры</w:t>
      </w:r>
    </w:p>
    <w:p w:rsidR="00BD3DE2" w:rsidRDefault="00BD3DE2" w:rsidP="00BD3DE2">
      <w:pPr>
        <w:shd w:val="clear" w:color="auto" w:fill="FFFFFF"/>
        <w:spacing w:line="240" w:lineRule="atLeast"/>
        <w:ind w:hanging="180"/>
        <w:jc w:val="center"/>
        <w:rPr>
          <w:rFonts w:ascii="Arial" w:hAnsi="Arial" w:cs="Arial"/>
          <w:b/>
          <w:sz w:val="32"/>
          <w:szCs w:val="32"/>
        </w:rPr>
      </w:pPr>
      <w:r>
        <w:rPr>
          <w:rFonts w:ascii="Arial" w:hAnsi="Arial" w:cs="Arial"/>
          <w:b/>
          <w:sz w:val="32"/>
          <w:szCs w:val="32"/>
        </w:rPr>
        <w:t>Польяновского сельсовета Чистоозерного района Новосибирской области на 2016 –2020 г.г.</w:t>
      </w:r>
    </w:p>
    <w:p w:rsidR="00BD3DE2" w:rsidRDefault="00BD3DE2" w:rsidP="00BD3DE2">
      <w:pPr>
        <w:shd w:val="clear" w:color="auto" w:fill="FFFFFF"/>
        <w:spacing w:line="240" w:lineRule="atLeast"/>
        <w:ind w:hanging="180"/>
        <w:jc w:val="center"/>
        <w:rPr>
          <w:rFonts w:ascii="Arial" w:hAnsi="Arial" w:cs="Arial"/>
          <w:b/>
          <w:color w:val="000000"/>
          <w:sz w:val="32"/>
          <w:szCs w:val="32"/>
        </w:rPr>
      </w:pPr>
      <w:r>
        <w:rPr>
          <w:rFonts w:ascii="Arial" w:hAnsi="Arial" w:cs="Arial"/>
          <w:b/>
          <w:sz w:val="32"/>
          <w:szCs w:val="32"/>
        </w:rPr>
        <w:t>и с перспективой до  2025 года</w:t>
      </w:r>
    </w:p>
    <w:p w:rsidR="00BD3DE2" w:rsidRDefault="00BD3DE2" w:rsidP="00BD3DE2">
      <w:pPr>
        <w:pStyle w:val="1"/>
        <w:jc w:val="center"/>
        <w:rPr>
          <w:rFonts w:ascii="Arial" w:hAnsi="Arial" w:cs="Arial"/>
          <w:color w:val="000000"/>
        </w:rPr>
      </w:pPr>
    </w:p>
    <w:p w:rsidR="00BD3DE2" w:rsidRDefault="00BD3DE2" w:rsidP="00BD3DE2">
      <w:pPr>
        <w:pStyle w:val="1"/>
        <w:jc w:val="center"/>
        <w:rPr>
          <w:color w:val="000000"/>
          <w:sz w:val="24"/>
          <w:szCs w:val="24"/>
        </w:rPr>
      </w:pPr>
    </w:p>
    <w:p w:rsidR="00BD3DE2" w:rsidRDefault="00BD3DE2" w:rsidP="00BD3DE2">
      <w:pPr>
        <w:pStyle w:val="1"/>
        <w:jc w:val="center"/>
        <w:rPr>
          <w:color w:val="000000"/>
          <w:sz w:val="24"/>
          <w:szCs w:val="24"/>
        </w:rPr>
      </w:pPr>
    </w:p>
    <w:p w:rsidR="00BD3DE2" w:rsidRDefault="00BD3DE2" w:rsidP="00BD3DE2">
      <w:pPr>
        <w:pStyle w:val="1"/>
        <w:jc w:val="center"/>
        <w:rPr>
          <w:color w:val="000000"/>
          <w:sz w:val="24"/>
          <w:szCs w:val="24"/>
        </w:rPr>
      </w:pPr>
    </w:p>
    <w:p w:rsidR="00BD3DE2" w:rsidRDefault="00BD3DE2" w:rsidP="00BD3DE2">
      <w:pPr>
        <w:pStyle w:val="1"/>
        <w:jc w:val="center"/>
        <w:rPr>
          <w:color w:val="000000"/>
          <w:sz w:val="24"/>
          <w:szCs w:val="24"/>
        </w:rPr>
      </w:pPr>
    </w:p>
    <w:p w:rsidR="00BD3DE2" w:rsidRDefault="00BD3DE2" w:rsidP="00BD3DE2">
      <w:pPr>
        <w:pStyle w:val="1"/>
        <w:jc w:val="center"/>
        <w:rPr>
          <w:color w:val="000000"/>
          <w:sz w:val="24"/>
          <w:szCs w:val="24"/>
        </w:rPr>
      </w:pPr>
    </w:p>
    <w:p w:rsidR="00BD3DE2" w:rsidRDefault="00BD3DE2" w:rsidP="00BD3DE2">
      <w:pPr>
        <w:pStyle w:val="1"/>
        <w:jc w:val="center"/>
        <w:rPr>
          <w:color w:val="000000"/>
          <w:sz w:val="24"/>
          <w:szCs w:val="24"/>
        </w:rPr>
      </w:pPr>
    </w:p>
    <w:p w:rsidR="00BD3DE2" w:rsidRDefault="00BD3DE2" w:rsidP="00BD3DE2">
      <w:pPr>
        <w:pStyle w:val="1"/>
        <w:jc w:val="center"/>
        <w:rPr>
          <w:color w:val="000000"/>
          <w:sz w:val="24"/>
          <w:szCs w:val="24"/>
        </w:rPr>
      </w:pPr>
    </w:p>
    <w:p w:rsidR="00BD3DE2" w:rsidRDefault="00BD3DE2" w:rsidP="00BD3DE2">
      <w:pPr>
        <w:pStyle w:val="1"/>
        <w:ind w:left="432" w:hanging="432"/>
        <w:jc w:val="center"/>
        <w:rPr>
          <w:color w:val="000000"/>
          <w:sz w:val="24"/>
          <w:szCs w:val="24"/>
        </w:rPr>
      </w:pPr>
    </w:p>
    <w:p w:rsidR="00BD3DE2" w:rsidRDefault="00BD3DE2" w:rsidP="00BD3DE2">
      <w:pPr>
        <w:pStyle w:val="afb"/>
        <w:rPr>
          <w:rFonts w:ascii="Arial" w:hAnsi="Arial" w:cs="Arial"/>
        </w:rPr>
      </w:pPr>
    </w:p>
    <w:p w:rsidR="00BD3DE2" w:rsidRDefault="00BD3DE2" w:rsidP="00BD3DE2">
      <w:pPr>
        <w:pStyle w:val="1"/>
        <w:ind w:left="432" w:hanging="432"/>
        <w:jc w:val="center"/>
        <w:rPr>
          <w:rFonts w:ascii="Arial" w:hAnsi="Arial" w:cs="Arial"/>
          <w:color w:val="000000"/>
          <w:sz w:val="24"/>
          <w:szCs w:val="24"/>
        </w:rPr>
      </w:pPr>
    </w:p>
    <w:p w:rsidR="00BD3DE2" w:rsidRDefault="00BD3DE2" w:rsidP="00BD3DE2">
      <w:pPr>
        <w:pStyle w:val="afb"/>
        <w:rPr>
          <w:rFonts w:ascii="Arial" w:hAnsi="Arial" w:cs="Arial"/>
        </w:rPr>
      </w:pPr>
    </w:p>
    <w:p w:rsidR="00BD3DE2" w:rsidRDefault="00BD3DE2" w:rsidP="00BD3DE2">
      <w:pPr>
        <w:rPr>
          <w:rFonts w:ascii="Arial" w:hAnsi="Arial" w:cs="Arial"/>
        </w:rPr>
      </w:pPr>
    </w:p>
    <w:p w:rsidR="00BD3DE2" w:rsidRDefault="00BD3DE2" w:rsidP="00BD3DE2">
      <w:pPr>
        <w:rPr>
          <w:rFonts w:ascii="Arial" w:hAnsi="Arial" w:cs="Arial"/>
        </w:rPr>
      </w:pPr>
    </w:p>
    <w:p w:rsidR="00BD3DE2" w:rsidRDefault="00BD3DE2" w:rsidP="00BD3DE2">
      <w:pPr>
        <w:rPr>
          <w:rFonts w:ascii="Arial" w:hAnsi="Arial" w:cs="Arial"/>
        </w:rPr>
      </w:pPr>
    </w:p>
    <w:p w:rsidR="00BD3DE2" w:rsidRDefault="00BD3DE2" w:rsidP="00BD3DE2">
      <w:pPr>
        <w:tabs>
          <w:tab w:val="left" w:pos="3945"/>
        </w:tabs>
        <w:rPr>
          <w:rFonts w:ascii="Arial" w:hAnsi="Arial" w:cs="Arial"/>
        </w:rPr>
      </w:pPr>
    </w:p>
    <w:p w:rsidR="00BD3DE2" w:rsidRDefault="00BD3DE2" w:rsidP="00BD3DE2">
      <w:pPr>
        <w:tabs>
          <w:tab w:val="left" w:pos="3945"/>
        </w:tabs>
        <w:jc w:val="center"/>
        <w:rPr>
          <w:rFonts w:ascii="Arial" w:hAnsi="Arial" w:cs="Arial"/>
        </w:rPr>
      </w:pPr>
      <w:proofErr w:type="spellStart"/>
      <w:r>
        <w:rPr>
          <w:rFonts w:ascii="Arial" w:hAnsi="Arial" w:cs="Arial"/>
        </w:rPr>
        <w:t>с</w:t>
      </w:r>
      <w:proofErr w:type="gramStart"/>
      <w:r>
        <w:rPr>
          <w:rFonts w:ascii="Arial" w:hAnsi="Arial" w:cs="Arial"/>
        </w:rPr>
        <w:t>.П</w:t>
      </w:r>
      <w:proofErr w:type="gramEnd"/>
      <w:r>
        <w:rPr>
          <w:rFonts w:ascii="Arial" w:hAnsi="Arial" w:cs="Arial"/>
        </w:rPr>
        <w:t>ольяново</w:t>
      </w:r>
      <w:proofErr w:type="spellEnd"/>
    </w:p>
    <w:p w:rsidR="00BD3DE2" w:rsidRDefault="00BD3DE2" w:rsidP="00BD3DE2">
      <w:pPr>
        <w:tabs>
          <w:tab w:val="left" w:pos="3945"/>
        </w:tabs>
        <w:jc w:val="center"/>
        <w:rPr>
          <w:rFonts w:ascii="Arial" w:hAnsi="Arial" w:cs="Arial"/>
        </w:rPr>
      </w:pPr>
    </w:p>
    <w:p w:rsidR="00BD3DE2" w:rsidRDefault="00BD3DE2" w:rsidP="00BD3DE2">
      <w:pPr>
        <w:tabs>
          <w:tab w:val="left" w:pos="3945"/>
        </w:tabs>
        <w:jc w:val="center"/>
        <w:rPr>
          <w:rFonts w:ascii="Arial" w:hAnsi="Arial" w:cs="Arial"/>
        </w:rPr>
      </w:pPr>
    </w:p>
    <w:p w:rsidR="00BD3DE2" w:rsidRDefault="00BD3DE2" w:rsidP="00BD3DE2">
      <w:pPr>
        <w:tabs>
          <w:tab w:val="left" w:pos="3945"/>
        </w:tabs>
        <w:jc w:val="center"/>
        <w:rPr>
          <w:rFonts w:ascii="Arial" w:hAnsi="Arial" w:cs="Arial"/>
        </w:rPr>
      </w:pPr>
    </w:p>
    <w:p w:rsidR="00BD3DE2" w:rsidRDefault="00BD3DE2" w:rsidP="00BD3DE2">
      <w:pPr>
        <w:tabs>
          <w:tab w:val="left" w:pos="3945"/>
        </w:tabs>
        <w:jc w:val="center"/>
        <w:rPr>
          <w:rFonts w:ascii="Arial" w:hAnsi="Arial" w:cs="Arial"/>
        </w:rPr>
      </w:pPr>
    </w:p>
    <w:p w:rsidR="00BD3DE2" w:rsidRDefault="00BD3DE2" w:rsidP="00BD3DE2">
      <w:pPr>
        <w:tabs>
          <w:tab w:val="left" w:pos="3945"/>
        </w:tabs>
        <w:jc w:val="center"/>
        <w:rPr>
          <w:rFonts w:ascii="Arial" w:hAnsi="Arial" w:cs="Arial"/>
        </w:rPr>
      </w:pPr>
    </w:p>
    <w:p w:rsidR="00BD3DE2" w:rsidRDefault="00BD3DE2" w:rsidP="00BD3DE2">
      <w:pPr>
        <w:tabs>
          <w:tab w:val="left" w:pos="3945"/>
        </w:tabs>
        <w:jc w:val="center"/>
        <w:rPr>
          <w:rFonts w:ascii="Arial" w:hAnsi="Arial" w:cs="Arial"/>
        </w:rPr>
      </w:pPr>
    </w:p>
    <w:p w:rsidR="00BD3DE2" w:rsidRDefault="00BD3DE2" w:rsidP="00BD3DE2">
      <w:pPr>
        <w:tabs>
          <w:tab w:val="left" w:pos="3945"/>
        </w:tabs>
        <w:jc w:val="center"/>
        <w:rPr>
          <w:rFonts w:ascii="Arial" w:hAnsi="Arial" w:cs="Arial"/>
        </w:rPr>
      </w:pPr>
    </w:p>
    <w:p w:rsidR="00BD3DE2" w:rsidRPr="006A5D6F" w:rsidRDefault="00BD3DE2" w:rsidP="00BD3DE2">
      <w:pPr>
        <w:pStyle w:val="af8"/>
        <w:spacing w:before="0" w:beforeAutospacing="0" w:after="150" w:afterAutospacing="0" w:line="238" w:lineRule="atLeast"/>
        <w:jc w:val="center"/>
        <w:rPr>
          <w:rFonts w:ascii="Arial" w:hAnsi="Arial" w:cs="Arial"/>
          <w:b/>
          <w:bCs/>
        </w:rPr>
      </w:pPr>
      <w:r w:rsidRPr="006A5D6F">
        <w:rPr>
          <w:rFonts w:ascii="Arial" w:hAnsi="Arial" w:cs="Arial"/>
          <w:b/>
          <w:bCs/>
        </w:rPr>
        <w:t>СОДЕРЖАНИЕ</w:t>
      </w:r>
    </w:p>
    <w:p w:rsidR="00BD3DE2" w:rsidRPr="006A5D6F" w:rsidRDefault="00BD3DE2" w:rsidP="00BD3DE2">
      <w:pPr>
        <w:pStyle w:val="af8"/>
        <w:spacing w:before="0" w:beforeAutospacing="0" w:after="150" w:afterAutospacing="0" w:line="238" w:lineRule="atLeast"/>
        <w:rPr>
          <w:rFonts w:ascii="Arial" w:hAnsi="Arial" w:cs="Arial"/>
          <w:b/>
          <w:bCs/>
        </w:rPr>
      </w:pPr>
      <w:r w:rsidRPr="006A5D6F">
        <w:rPr>
          <w:rFonts w:ascii="Arial" w:hAnsi="Arial" w:cs="Arial"/>
          <w:b/>
          <w:bCs/>
        </w:rPr>
        <w:t xml:space="preserve">Введение </w:t>
      </w:r>
    </w:p>
    <w:p w:rsidR="00BD3DE2" w:rsidRPr="006A5D6F" w:rsidRDefault="00BD3DE2" w:rsidP="00BD3DE2">
      <w:pPr>
        <w:pStyle w:val="af8"/>
        <w:spacing w:before="0" w:beforeAutospacing="0" w:after="150" w:afterAutospacing="0" w:line="238" w:lineRule="atLeast"/>
        <w:rPr>
          <w:rFonts w:ascii="Arial" w:hAnsi="Arial" w:cs="Arial"/>
          <w:b/>
        </w:rPr>
      </w:pPr>
      <w:r w:rsidRPr="006A5D6F">
        <w:rPr>
          <w:rFonts w:ascii="Arial" w:hAnsi="Arial" w:cs="Arial"/>
          <w:b/>
        </w:rPr>
        <w:t>1. ПАСПОРТ ПРОГРАММЫ</w:t>
      </w:r>
    </w:p>
    <w:p w:rsidR="00BD3DE2" w:rsidRDefault="00BD3DE2" w:rsidP="00BD3DE2">
      <w:pPr>
        <w:pStyle w:val="ab"/>
        <w:jc w:val="both"/>
        <w:rPr>
          <w:rFonts w:ascii="Arial" w:hAnsi="Arial" w:cs="Arial"/>
        </w:rPr>
      </w:pPr>
      <w:r>
        <w:rPr>
          <w:rFonts w:ascii="Arial" w:hAnsi="Arial" w:cs="Arial"/>
          <w:b/>
          <w:color w:val="242424"/>
        </w:rPr>
        <w:t xml:space="preserve">2. </w:t>
      </w:r>
      <w:r>
        <w:rPr>
          <w:rFonts w:ascii="Arial" w:hAnsi="Arial" w:cs="Arial"/>
          <w:b/>
        </w:rPr>
        <w:t>Характеристика существующего состояния инфраструктуры Польяновского сельсовета Чистоозерного района Новосибирской области</w:t>
      </w:r>
      <w:r>
        <w:rPr>
          <w:rFonts w:ascii="Arial" w:hAnsi="Arial" w:cs="Arial"/>
        </w:rPr>
        <w:t>.</w:t>
      </w:r>
    </w:p>
    <w:p w:rsidR="00BD3DE2" w:rsidRDefault="00BD3DE2" w:rsidP="00BD3DE2">
      <w:pPr>
        <w:pStyle w:val="ab"/>
        <w:jc w:val="both"/>
        <w:rPr>
          <w:rFonts w:ascii="Arial" w:hAnsi="Arial" w:cs="Arial"/>
          <w:b/>
        </w:rPr>
      </w:pPr>
      <w:r>
        <w:rPr>
          <w:rFonts w:ascii="Arial" w:hAnsi="Arial" w:cs="Arial"/>
          <w:b/>
          <w:bCs/>
          <w:color w:val="000000"/>
        </w:rPr>
        <w:t>3. Характеристика дорожно-транспортной сети</w:t>
      </w:r>
      <w:r>
        <w:rPr>
          <w:rFonts w:ascii="Arial" w:hAnsi="Arial" w:cs="Arial"/>
          <w:b/>
        </w:rPr>
        <w:t xml:space="preserve"> Польяновского сельсовета Чистоозерного района Новосибирской област</w:t>
      </w:r>
      <w:r w:rsidR="00A37635">
        <w:rPr>
          <w:rFonts w:ascii="Arial" w:hAnsi="Arial" w:cs="Arial"/>
          <w:b/>
        </w:rPr>
        <w:t>и (</w:t>
      </w:r>
      <w:r>
        <w:rPr>
          <w:rFonts w:ascii="Arial" w:hAnsi="Arial" w:cs="Arial"/>
          <w:b/>
        </w:rPr>
        <w:t>далее – Польяновского сельсовета)</w:t>
      </w:r>
    </w:p>
    <w:p w:rsidR="00BD3DE2" w:rsidRDefault="00BD3DE2" w:rsidP="00BD3DE2">
      <w:pPr>
        <w:tabs>
          <w:tab w:val="left" w:pos="0"/>
        </w:tabs>
        <w:jc w:val="both"/>
        <w:rPr>
          <w:rFonts w:ascii="Arial" w:hAnsi="Arial" w:cs="Arial"/>
          <w:bCs/>
          <w:iCs/>
        </w:rPr>
      </w:pPr>
      <w:r>
        <w:rPr>
          <w:rFonts w:ascii="Arial" w:hAnsi="Arial" w:cs="Arial"/>
          <w:bCs/>
          <w:iCs/>
        </w:rPr>
        <w:t>3.1. Железнодорожный, речной, воздушный транспорт</w:t>
      </w:r>
    </w:p>
    <w:p w:rsidR="00BD3DE2" w:rsidRDefault="00BD3DE2" w:rsidP="00BD3DE2">
      <w:pPr>
        <w:jc w:val="both"/>
        <w:rPr>
          <w:rFonts w:ascii="Arial" w:hAnsi="Arial" w:cs="Arial"/>
          <w:color w:val="000000"/>
        </w:rPr>
      </w:pPr>
      <w:r>
        <w:rPr>
          <w:rFonts w:ascii="Arial" w:hAnsi="Arial" w:cs="Arial"/>
          <w:color w:val="000000"/>
        </w:rPr>
        <w:t>3.2. Внешний и общественный пассажирский транспорт</w:t>
      </w:r>
    </w:p>
    <w:p w:rsidR="00BD3DE2" w:rsidRDefault="00BD3DE2" w:rsidP="00BD3DE2">
      <w:pPr>
        <w:pStyle w:val="ab"/>
        <w:jc w:val="both"/>
        <w:rPr>
          <w:rFonts w:ascii="Arial" w:hAnsi="Arial" w:cs="Arial"/>
        </w:rPr>
      </w:pPr>
      <w:r>
        <w:rPr>
          <w:rFonts w:ascii="Arial" w:hAnsi="Arial" w:cs="Arial"/>
        </w:rPr>
        <w:t>3.3. Автомобильный транспорт</w:t>
      </w:r>
    </w:p>
    <w:p w:rsidR="00BD3DE2" w:rsidRDefault="00BD3DE2" w:rsidP="00BD3DE2">
      <w:pPr>
        <w:pStyle w:val="ab"/>
        <w:jc w:val="both"/>
        <w:rPr>
          <w:rFonts w:ascii="Arial" w:hAnsi="Arial" w:cs="Arial"/>
        </w:rPr>
      </w:pPr>
      <w:r>
        <w:rPr>
          <w:rFonts w:ascii="Arial" w:hAnsi="Arial" w:cs="Arial"/>
        </w:rPr>
        <w:t>3.4. Перечень автомобильных дорог общего пользования Польяновского сельсовета пролегающих по территории поселения.</w:t>
      </w:r>
    </w:p>
    <w:p w:rsidR="00BD3DE2" w:rsidRDefault="00BD3DE2" w:rsidP="00BD3DE2">
      <w:pPr>
        <w:pStyle w:val="ab"/>
        <w:rPr>
          <w:rFonts w:ascii="Arial" w:hAnsi="Arial" w:cs="Arial"/>
        </w:rPr>
      </w:pPr>
      <w:r>
        <w:rPr>
          <w:rFonts w:ascii="Arial" w:hAnsi="Arial" w:cs="Arial"/>
        </w:rPr>
        <w:t xml:space="preserve">3.5. Расстояния между с. </w:t>
      </w:r>
      <w:proofErr w:type="spellStart"/>
      <w:r>
        <w:rPr>
          <w:rFonts w:ascii="Arial" w:hAnsi="Arial" w:cs="Arial"/>
        </w:rPr>
        <w:t>Польяново</w:t>
      </w:r>
      <w:proofErr w:type="spellEnd"/>
      <w:r>
        <w:rPr>
          <w:rFonts w:ascii="Arial" w:hAnsi="Arial" w:cs="Arial"/>
        </w:rPr>
        <w:t xml:space="preserve">  и близлежащими населенными пунктами</w:t>
      </w:r>
    </w:p>
    <w:p w:rsidR="00BD3DE2" w:rsidRDefault="00BD3DE2" w:rsidP="00BD3DE2">
      <w:pPr>
        <w:pStyle w:val="ab"/>
        <w:rPr>
          <w:rFonts w:ascii="Arial" w:hAnsi="Arial" w:cs="Arial"/>
        </w:rPr>
      </w:pPr>
      <w:r>
        <w:rPr>
          <w:rFonts w:ascii="Arial" w:hAnsi="Arial" w:cs="Arial"/>
          <w:color w:val="242424"/>
        </w:rPr>
        <w:t xml:space="preserve"> </w:t>
      </w:r>
      <w:r>
        <w:rPr>
          <w:rFonts w:ascii="Arial" w:hAnsi="Arial" w:cs="Arial"/>
        </w:rPr>
        <w:t xml:space="preserve">3.6. Перечень автомобильных дорог общего пользования местного значения, в границах Польяновского  сельсовета. </w:t>
      </w:r>
    </w:p>
    <w:p w:rsidR="00BD3DE2" w:rsidRDefault="00BD3DE2" w:rsidP="00BD3DE2">
      <w:pPr>
        <w:pStyle w:val="ab"/>
        <w:rPr>
          <w:rFonts w:ascii="Arial" w:hAnsi="Arial" w:cs="Arial"/>
          <w:bCs/>
          <w:color w:val="000000"/>
        </w:rPr>
      </w:pPr>
      <w:r>
        <w:rPr>
          <w:rFonts w:ascii="Arial" w:hAnsi="Arial" w:cs="Arial"/>
          <w:bCs/>
          <w:color w:val="000000"/>
        </w:rPr>
        <w:t>3.7. Характеристика дорожно-транспортной сети</w:t>
      </w:r>
    </w:p>
    <w:p w:rsidR="00BD3DE2" w:rsidRDefault="00BD3DE2" w:rsidP="00BD3DE2">
      <w:pPr>
        <w:pStyle w:val="ab"/>
        <w:jc w:val="both"/>
        <w:rPr>
          <w:rFonts w:ascii="Arial" w:hAnsi="Arial" w:cs="Arial"/>
        </w:rPr>
      </w:pPr>
      <w:r>
        <w:rPr>
          <w:rFonts w:ascii="Arial" w:hAnsi="Arial" w:cs="Arial"/>
        </w:rPr>
        <w:t>3.8. Безопасность дорожного движения</w:t>
      </w:r>
    </w:p>
    <w:p w:rsidR="00BD3DE2" w:rsidRDefault="00BD3DE2" w:rsidP="00BD3DE2">
      <w:pPr>
        <w:pStyle w:val="ab"/>
        <w:jc w:val="both"/>
        <w:rPr>
          <w:rFonts w:ascii="Arial" w:hAnsi="Arial" w:cs="Arial"/>
          <w:color w:val="242424"/>
        </w:rPr>
      </w:pPr>
      <w:r>
        <w:rPr>
          <w:rFonts w:ascii="Arial" w:hAnsi="Arial" w:cs="Arial"/>
          <w:b/>
          <w:color w:val="242424"/>
        </w:rPr>
        <w:t>4.Прогноз транспортного спроса, изменения объемов и характера передвижения населения и перевозов грузов</w:t>
      </w:r>
      <w:r>
        <w:rPr>
          <w:rFonts w:ascii="Arial" w:hAnsi="Arial" w:cs="Arial"/>
          <w:color w:val="242424"/>
        </w:rPr>
        <w:t>.</w:t>
      </w:r>
    </w:p>
    <w:p w:rsidR="00BD3DE2" w:rsidRDefault="00BD3DE2" w:rsidP="00BD3DE2">
      <w:pPr>
        <w:pStyle w:val="ab"/>
        <w:rPr>
          <w:rFonts w:ascii="Arial" w:hAnsi="Arial" w:cs="Arial"/>
        </w:rPr>
      </w:pPr>
      <w:r>
        <w:rPr>
          <w:rFonts w:ascii="Arial" w:hAnsi="Arial" w:cs="Arial"/>
        </w:rPr>
        <w:t>4.1.Анализ современной обеспеченности объектами транспортной инфраструктуры.</w:t>
      </w:r>
    </w:p>
    <w:p w:rsidR="00BD3DE2" w:rsidRPr="006A5D6F" w:rsidRDefault="00BD3DE2" w:rsidP="00BD3DE2">
      <w:pPr>
        <w:pStyle w:val="ab"/>
        <w:rPr>
          <w:rFonts w:ascii="Arial" w:hAnsi="Arial" w:cs="Arial"/>
          <w:b/>
        </w:rPr>
      </w:pPr>
      <w:r w:rsidRPr="006A5D6F">
        <w:rPr>
          <w:rFonts w:ascii="Arial" w:hAnsi="Arial" w:cs="Arial"/>
        </w:rPr>
        <w:t>4.2.Целевые показатели развития транспортной инфраструктуры</w:t>
      </w:r>
      <w:r w:rsidRPr="006A5D6F">
        <w:rPr>
          <w:rFonts w:ascii="Arial" w:hAnsi="Arial" w:cs="Arial"/>
          <w:b/>
        </w:rPr>
        <w:t xml:space="preserve">. </w:t>
      </w:r>
    </w:p>
    <w:p w:rsidR="00BD3DE2" w:rsidRDefault="00BD3DE2" w:rsidP="00BD3DE2">
      <w:pPr>
        <w:shd w:val="clear" w:color="auto" w:fill="FFFFFF" w:themeFill="background1"/>
        <w:jc w:val="both"/>
        <w:rPr>
          <w:rFonts w:ascii="Arial" w:hAnsi="Arial" w:cs="Arial"/>
          <w:b/>
          <w:bCs/>
        </w:rPr>
      </w:pPr>
      <w:r>
        <w:rPr>
          <w:rFonts w:ascii="Arial" w:hAnsi="Arial" w:cs="Arial"/>
          <w:b/>
        </w:rPr>
        <w:t>5.Оценка эффективности мероприятий  развития социальной инфраструктуры.</w:t>
      </w:r>
    </w:p>
    <w:p w:rsidR="00BD3DE2" w:rsidRDefault="00BD3DE2" w:rsidP="00BD3DE2">
      <w:pPr>
        <w:shd w:val="clear" w:color="auto" w:fill="FFFFFF"/>
        <w:jc w:val="both"/>
        <w:rPr>
          <w:rFonts w:ascii="Arial" w:hAnsi="Arial" w:cs="Arial"/>
          <w:bCs/>
        </w:rPr>
      </w:pPr>
      <w:r>
        <w:rPr>
          <w:rFonts w:ascii="Arial" w:hAnsi="Arial" w:cs="Arial"/>
          <w:color w:val="000000"/>
        </w:rPr>
        <w:t>5.1.Транспортное обслуживание и улично-дорожная сеть</w:t>
      </w:r>
    </w:p>
    <w:p w:rsidR="00BD3DE2" w:rsidRDefault="00BD3DE2" w:rsidP="00BD3DE2">
      <w:pPr>
        <w:pStyle w:val="ConsPlusNormal0"/>
        <w:widowControl/>
        <w:tabs>
          <w:tab w:val="left" w:pos="709"/>
          <w:tab w:val="left" w:pos="1134"/>
        </w:tabs>
        <w:ind w:firstLine="0"/>
        <w:jc w:val="both"/>
        <w:rPr>
          <w:color w:val="000000"/>
          <w:sz w:val="24"/>
          <w:szCs w:val="24"/>
        </w:rPr>
      </w:pPr>
      <w:r>
        <w:rPr>
          <w:color w:val="000000"/>
          <w:sz w:val="24"/>
          <w:szCs w:val="24"/>
        </w:rPr>
        <w:t>5.2.Улично-дорожная сеть и объекты транспортной инфраструктуры</w:t>
      </w:r>
    </w:p>
    <w:p w:rsidR="00BD3DE2" w:rsidRDefault="00BD3DE2" w:rsidP="00BD3DE2">
      <w:pPr>
        <w:pStyle w:val="ab"/>
        <w:jc w:val="both"/>
        <w:rPr>
          <w:rFonts w:ascii="Arial" w:hAnsi="Arial" w:cs="Arial"/>
        </w:rPr>
      </w:pPr>
      <w:r>
        <w:rPr>
          <w:rFonts w:ascii="Arial" w:hAnsi="Arial" w:cs="Arial"/>
        </w:rPr>
        <w:t>5.3.Показатели проектируемой улично-дорожной сети населенного пункта</w:t>
      </w:r>
    </w:p>
    <w:p w:rsidR="00BD3DE2" w:rsidRDefault="00BD3DE2" w:rsidP="00BD3DE2">
      <w:pPr>
        <w:pStyle w:val="ab"/>
        <w:jc w:val="both"/>
        <w:rPr>
          <w:rFonts w:ascii="Arial" w:hAnsi="Arial" w:cs="Arial"/>
        </w:rPr>
      </w:pPr>
      <w:r>
        <w:rPr>
          <w:rFonts w:ascii="Arial" w:hAnsi="Arial" w:cs="Arial"/>
        </w:rPr>
        <w:t>5.4.Объекты транспортного обслуживания.</w:t>
      </w:r>
    </w:p>
    <w:p w:rsidR="00BD3DE2" w:rsidRDefault="00BD3DE2" w:rsidP="00BD3DE2">
      <w:pPr>
        <w:pStyle w:val="ab"/>
        <w:jc w:val="both"/>
        <w:rPr>
          <w:rFonts w:ascii="Arial" w:hAnsi="Arial" w:cs="Arial"/>
          <w:b/>
        </w:rPr>
      </w:pPr>
      <w:r>
        <w:rPr>
          <w:rFonts w:ascii="Arial" w:hAnsi="Arial" w:cs="Arial"/>
          <w:b/>
        </w:rPr>
        <w:t>6.Перечень и очередность реализации мероприятий по развитию транспортной инфраструктуры.</w:t>
      </w:r>
    </w:p>
    <w:p w:rsidR="00BD3DE2" w:rsidRDefault="00BD3DE2" w:rsidP="00BD3DE2">
      <w:pPr>
        <w:pStyle w:val="ab"/>
        <w:jc w:val="both"/>
        <w:rPr>
          <w:rFonts w:ascii="Arial" w:hAnsi="Arial" w:cs="Arial"/>
          <w:b/>
        </w:rPr>
      </w:pPr>
      <w:r>
        <w:rPr>
          <w:rFonts w:ascii="Arial" w:hAnsi="Arial" w:cs="Arial"/>
          <w:b/>
        </w:rPr>
        <w:t>7. Программные мероприятия, обеспечивающие достижение целевых показателей.</w:t>
      </w:r>
    </w:p>
    <w:p w:rsidR="00BD3DE2" w:rsidRDefault="00BD3DE2" w:rsidP="00BD3DE2">
      <w:pPr>
        <w:pStyle w:val="ab"/>
        <w:jc w:val="both"/>
        <w:rPr>
          <w:rFonts w:ascii="Arial" w:hAnsi="Arial" w:cs="Arial"/>
        </w:rPr>
      </w:pPr>
      <w:r>
        <w:rPr>
          <w:rFonts w:ascii="Arial" w:hAnsi="Arial" w:cs="Arial"/>
          <w:bCs/>
        </w:rPr>
        <w:t>7.1.Структура инвестиций</w:t>
      </w:r>
    </w:p>
    <w:p w:rsidR="00BD3DE2" w:rsidRDefault="00BD3DE2" w:rsidP="00BD3DE2">
      <w:pPr>
        <w:pStyle w:val="ab"/>
        <w:jc w:val="both"/>
        <w:rPr>
          <w:rFonts w:ascii="Arial" w:hAnsi="Arial" w:cs="Arial"/>
          <w:b/>
        </w:rPr>
      </w:pPr>
      <w:r>
        <w:rPr>
          <w:rFonts w:ascii="Arial" w:hAnsi="Arial" w:cs="Arial"/>
          <w:b/>
        </w:rPr>
        <w:t>8.Объемы финансирования программы по годам.</w:t>
      </w:r>
    </w:p>
    <w:p w:rsidR="00BD3DE2" w:rsidRDefault="00BD3DE2" w:rsidP="00BD3DE2">
      <w:pPr>
        <w:pStyle w:val="ab"/>
        <w:jc w:val="both"/>
        <w:rPr>
          <w:rFonts w:ascii="Arial" w:hAnsi="Arial" w:cs="Arial"/>
        </w:rPr>
      </w:pPr>
      <w:r>
        <w:rPr>
          <w:rFonts w:ascii="Arial" w:hAnsi="Arial" w:cs="Arial"/>
          <w:b/>
        </w:rPr>
        <w:t>9. Оценка эффективности мероприятий развития транспортной инфраструктуры</w:t>
      </w:r>
      <w:r>
        <w:rPr>
          <w:rFonts w:ascii="Arial" w:hAnsi="Arial" w:cs="Arial"/>
        </w:rPr>
        <w:t>.</w:t>
      </w:r>
    </w:p>
    <w:p w:rsidR="00BD3DE2" w:rsidRDefault="00BD3DE2" w:rsidP="00BD3DE2">
      <w:pPr>
        <w:jc w:val="both"/>
        <w:rPr>
          <w:rFonts w:ascii="Arial" w:hAnsi="Arial" w:cs="Arial"/>
          <w:b/>
        </w:rPr>
      </w:pPr>
      <w:r>
        <w:rPr>
          <w:rFonts w:ascii="Arial" w:hAnsi="Arial" w:cs="Arial"/>
          <w:b/>
        </w:rPr>
        <w:t>10.</w:t>
      </w:r>
      <w:r>
        <w:rPr>
          <w:rFonts w:ascii="Arial" w:hAnsi="Arial" w:cs="Arial"/>
          <w:b/>
          <w:color w:val="242424"/>
        </w:rPr>
        <w:t xml:space="preserve"> </w:t>
      </w:r>
      <w:proofErr w:type="gramStart"/>
      <w:r>
        <w:rPr>
          <w:rFonts w:ascii="Arial" w:hAnsi="Arial" w:cs="Arial"/>
          <w:b/>
        </w:rPr>
        <w:t>Контроль за</w:t>
      </w:r>
      <w:proofErr w:type="gramEnd"/>
      <w:r>
        <w:rPr>
          <w:rFonts w:ascii="Arial" w:hAnsi="Arial" w:cs="Arial"/>
          <w:b/>
        </w:rPr>
        <w:t xml:space="preserve"> ходом реализации мероприятий Программы.</w:t>
      </w:r>
    </w:p>
    <w:p w:rsidR="00BD3DE2" w:rsidRDefault="00BD3DE2" w:rsidP="00BD3DE2">
      <w:pPr>
        <w:jc w:val="both"/>
        <w:rPr>
          <w:rFonts w:ascii="Arial" w:hAnsi="Arial" w:cs="Arial"/>
          <w:b/>
        </w:rPr>
      </w:pPr>
      <w:r>
        <w:rPr>
          <w:rFonts w:ascii="Arial" w:hAnsi="Arial" w:cs="Arial"/>
          <w:b/>
        </w:rPr>
        <w:t>11.Мониторинг и корректировка Программы.</w:t>
      </w:r>
    </w:p>
    <w:p w:rsidR="00BD3DE2" w:rsidRDefault="00BD3DE2" w:rsidP="00BD3DE2">
      <w:pPr>
        <w:jc w:val="both"/>
        <w:rPr>
          <w:rFonts w:ascii="Arial" w:hAnsi="Arial" w:cs="Arial"/>
          <w:b/>
        </w:rPr>
      </w:pPr>
    </w:p>
    <w:p w:rsidR="00BD3DE2" w:rsidRDefault="00BD3DE2" w:rsidP="00BD3DE2">
      <w:pPr>
        <w:pStyle w:val="ab"/>
        <w:jc w:val="both"/>
        <w:rPr>
          <w:rFonts w:ascii="Arial" w:hAnsi="Arial" w:cs="Arial"/>
          <w:b/>
          <w:color w:val="242424"/>
        </w:rPr>
      </w:pPr>
    </w:p>
    <w:p w:rsidR="00BD3DE2" w:rsidRDefault="00BD3DE2" w:rsidP="00BD3DE2">
      <w:pPr>
        <w:pStyle w:val="ab"/>
        <w:jc w:val="both"/>
        <w:rPr>
          <w:rFonts w:ascii="Arial" w:hAnsi="Arial" w:cs="Arial"/>
          <w:color w:val="242424"/>
        </w:rPr>
      </w:pPr>
    </w:p>
    <w:p w:rsidR="00BD3DE2" w:rsidRDefault="00BD3DE2" w:rsidP="00BD3DE2">
      <w:pPr>
        <w:pStyle w:val="af8"/>
        <w:spacing w:before="0" w:beforeAutospacing="0" w:after="150" w:afterAutospacing="0" w:line="238" w:lineRule="atLeast"/>
        <w:rPr>
          <w:rFonts w:ascii="Arial" w:hAnsi="Arial" w:cs="Arial"/>
          <w:b/>
          <w:bCs/>
          <w:color w:val="242424"/>
        </w:rPr>
      </w:pPr>
    </w:p>
    <w:p w:rsidR="00BD3DE2" w:rsidRDefault="00BD3DE2" w:rsidP="00BD3DE2">
      <w:pPr>
        <w:pStyle w:val="af8"/>
        <w:spacing w:before="0" w:beforeAutospacing="0" w:after="150" w:afterAutospacing="0" w:line="238" w:lineRule="atLeast"/>
        <w:rPr>
          <w:rFonts w:ascii="Arial" w:hAnsi="Arial" w:cs="Arial"/>
          <w:b/>
          <w:bCs/>
          <w:color w:val="242424"/>
        </w:rPr>
      </w:pPr>
    </w:p>
    <w:p w:rsidR="00BD3DE2" w:rsidRDefault="00BD3DE2" w:rsidP="00BD3DE2">
      <w:pPr>
        <w:pStyle w:val="af8"/>
        <w:spacing w:before="0" w:beforeAutospacing="0" w:after="150" w:afterAutospacing="0" w:line="238" w:lineRule="atLeast"/>
        <w:rPr>
          <w:rFonts w:ascii="Arial" w:hAnsi="Arial" w:cs="Arial"/>
          <w:b/>
          <w:bCs/>
          <w:color w:val="242424"/>
        </w:rPr>
      </w:pPr>
    </w:p>
    <w:p w:rsidR="00BD3DE2" w:rsidRDefault="00BD3DE2" w:rsidP="00BD3DE2">
      <w:pPr>
        <w:pStyle w:val="af8"/>
        <w:spacing w:before="0" w:beforeAutospacing="0" w:after="150" w:afterAutospacing="0" w:line="238" w:lineRule="atLeast"/>
        <w:rPr>
          <w:rFonts w:ascii="Arial" w:hAnsi="Arial" w:cs="Arial"/>
        </w:rPr>
      </w:pPr>
      <w:r>
        <w:rPr>
          <w:rFonts w:ascii="Arial" w:hAnsi="Arial" w:cs="Arial"/>
          <w:b/>
          <w:bCs/>
        </w:rPr>
        <w:lastRenderedPageBreak/>
        <w:t>ВВЕДЕНИЕ</w:t>
      </w:r>
    </w:p>
    <w:p w:rsidR="00BD3DE2" w:rsidRDefault="00BD3DE2" w:rsidP="00BD3DE2">
      <w:pPr>
        <w:pStyle w:val="af8"/>
        <w:spacing w:before="0" w:beforeAutospacing="0" w:after="150" w:afterAutospacing="0" w:line="238" w:lineRule="atLeast"/>
        <w:jc w:val="both"/>
        <w:rPr>
          <w:rFonts w:ascii="Arial" w:hAnsi="Arial" w:cs="Arial"/>
        </w:rPr>
      </w:pPr>
      <w:r>
        <w:rPr>
          <w:rFonts w:ascii="Arial" w:hAnsi="Arial" w:cs="Arial"/>
        </w:rPr>
        <w:t>Программа комплексного развития транспортной инфраструктуры Польяновского сельсовета  на период с 2016 -2020 г.г. и с перспективой до  2025 года разработана на основании следующих документов;</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99"/>
      </w:tblGrid>
      <w:tr w:rsidR="00BD3DE2" w:rsidTr="00BD3DE2">
        <w:trPr>
          <w:trHeight w:val="424"/>
          <w:jc w:val="center"/>
        </w:trPr>
        <w:tc>
          <w:tcPr>
            <w:tcW w:w="9499" w:type="dxa"/>
            <w:tcBorders>
              <w:top w:val="single" w:sz="4" w:space="0" w:color="FFFFFF"/>
              <w:left w:val="single" w:sz="4" w:space="0" w:color="FFFFFF"/>
              <w:bottom w:val="single" w:sz="4" w:space="0" w:color="FFFFFF"/>
              <w:right w:val="single" w:sz="4" w:space="0" w:color="FFFFFF"/>
            </w:tcBorders>
            <w:hideMark/>
          </w:tcPr>
          <w:p w:rsidR="00BD3DE2" w:rsidRDefault="00BD3DE2">
            <w:pPr>
              <w:jc w:val="both"/>
              <w:rPr>
                <w:rFonts w:ascii="Arial" w:hAnsi="Arial" w:cs="Arial"/>
                <w:color w:val="000000"/>
              </w:rPr>
            </w:pPr>
            <w:r>
              <w:rPr>
                <w:rFonts w:ascii="Arial" w:hAnsi="Arial" w:cs="Arial"/>
                <w:color w:val="000000"/>
              </w:rPr>
              <w:t xml:space="preserve">-   Федеральный закон от 06 октября 2003 года </w:t>
            </w:r>
            <w:hyperlink r:id="rId6" w:history="1">
              <w:r w:rsidRPr="006A5D6F">
                <w:rPr>
                  <w:rStyle w:val="af6"/>
                  <w:rFonts w:ascii="Arial" w:eastAsiaTheme="majorEastAsia" w:hAnsi="Arial" w:cs="Arial"/>
                  <w:color w:val="auto"/>
                  <w:u w:val="none"/>
                </w:rPr>
                <w:t>№ 131-ФЗ</w:t>
              </w:r>
            </w:hyperlink>
            <w:r w:rsidRPr="006A5D6F">
              <w:rPr>
                <w:rFonts w:ascii="Arial" w:hAnsi="Arial" w:cs="Arial"/>
              </w:rPr>
              <w:t xml:space="preserve"> </w:t>
            </w:r>
            <w:r>
              <w:rPr>
                <w:rFonts w:ascii="Arial" w:hAnsi="Arial" w:cs="Arial"/>
                <w:color w:val="000000"/>
              </w:rPr>
              <w:t>«Об общих принципах организации местного самоуправления в Российской Федерации»;</w:t>
            </w:r>
          </w:p>
          <w:p w:rsidR="00BD3DE2" w:rsidRDefault="00BD3DE2">
            <w:pPr>
              <w:jc w:val="both"/>
              <w:rPr>
                <w:rFonts w:ascii="Arial" w:hAnsi="Arial" w:cs="Arial"/>
                <w:color w:val="000000"/>
              </w:rPr>
            </w:pPr>
            <w:r>
              <w:rPr>
                <w:rFonts w:ascii="Arial" w:hAnsi="Arial" w:cs="Arial"/>
                <w:color w:val="000000"/>
              </w:rPr>
              <w:t>-   поручения Президента Российской Федерации от 17 марта 2011 года Пр-701;</w:t>
            </w:r>
          </w:p>
          <w:p w:rsidR="00BD3DE2" w:rsidRDefault="00BD3DE2">
            <w:pPr>
              <w:autoSpaceDN w:val="0"/>
              <w:adjustRightInd w:val="0"/>
              <w:jc w:val="both"/>
              <w:outlineLvl w:val="0"/>
              <w:rPr>
                <w:rFonts w:ascii="Arial" w:hAnsi="Arial" w:cs="Arial"/>
                <w:bCs/>
                <w:color w:val="000000"/>
              </w:rPr>
            </w:pPr>
            <w:r>
              <w:rPr>
                <w:rFonts w:ascii="Arial" w:hAnsi="Arial" w:cs="Arial"/>
                <w:color w:val="000000"/>
              </w:rPr>
              <w:t>-   постановление Правительства Российской Федерации от 25 декабря 2015 года N 1440 «Об утверждении требований к программам комплексного развития транспортной инфраструктуры поселений, городских округов».</w:t>
            </w:r>
          </w:p>
        </w:tc>
      </w:tr>
    </w:tbl>
    <w:p w:rsidR="00BD3DE2" w:rsidRDefault="00BD3DE2" w:rsidP="00BD3DE2">
      <w:pPr>
        <w:shd w:val="clear" w:color="auto" w:fill="FFFFFF"/>
        <w:spacing w:line="240" w:lineRule="atLeast"/>
        <w:jc w:val="both"/>
        <w:rPr>
          <w:rFonts w:ascii="Arial" w:hAnsi="Arial" w:cs="Arial"/>
        </w:rPr>
      </w:pPr>
      <w:r>
        <w:rPr>
          <w:rFonts w:ascii="Arial" w:hAnsi="Arial" w:cs="Arial"/>
          <w:color w:val="242424"/>
        </w:rPr>
        <w:t xml:space="preserve">      </w:t>
      </w:r>
      <w:proofErr w:type="gramStart"/>
      <w:r>
        <w:rPr>
          <w:rFonts w:ascii="Arial" w:hAnsi="Arial" w:cs="Arial"/>
        </w:rPr>
        <w:t xml:space="preserve">Программа определяет основные направления развития транспортной инфраструктуры  </w:t>
      </w:r>
      <w:r w:rsidRPr="00925763">
        <w:rPr>
          <w:rFonts w:ascii="Arial" w:hAnsi="Arial" w:cs="Arial"/>
        </w:rPr>
        <w:t>Польяновского сельсовета Чистоозерного района Новосибирской области</w:t>
      </w:r>
      <w:r>
        <w:rPr>
          <w:rFonts w:ascii="Arial" w:hAnsi="Arial" w:cs="Arial"/>
        </w:rPr>
        <w:t>, в том числе, социально- экономического и градостроительного поселения, транспортного спроса, объемов и характера передвижения населения и перевоза грузов по видам транспорта, уровня автомобилизации, параметров дорожного движения, показатели безопасности дорожного движения,  негативного воздействия транспортной инфраструктуры на окружающую среду и здоровье населения.</w:t>
      </w:r>
      <w:proofErr w:type="gramEnd"/>
    </w:p>
    <w:p w:rsidR="00BD3DE2" w:rsidRDefault="00BD3DE2" w:rsidP="00BD3DE2">
      <w:pPr>
        <w:shd w:val="clear" w:color="auto" w:fill="FFFFFF"/>
        <w:spacing w:line="240" w:lineRule="atLeast"/>
        <w:ind w:firstLine="567"/>
        <w:jc w:val="both"/>
        <w:rPr>
          <w:rFonts w:ascii="Arial" w:hAnsi="Arial" w:cs="Arial"/>
        </w:rPr>
      </w:pPr>
      <w:r>
        <w:rPr>
          <w:rFonts w:ascii="Arial" w:hAnsi="Arial" w:cs="Arial"/>
        </w:rPr>
        <w:t>Основу Программы составляет система программных мероприятий по различным направлениям развития транспортной  инфраструктуры Польяновского  сельсовета Чистоозерного района Новосибирской области. Данная Программа ориентирована на устойчивое развитие МО и в полной мере соответствует государственной политике реформирования транспортного комплекса Российской Федерации.</w:t>
      </w:r>
    </w:p>
    <w:p w:rsidR="00BD3DE2" w:rsidRDefault="00BD3DE2" w:rsidP="00BD3DE2">
      <w:pPr>
        <w:shd w:val="clear" w:color="auto" w:fill="FFFFFF"/>
        <w:spacing w:line="240" w:lineRule="atLeast"/>
        <w:ind w:firstLine="567"/>
        <w:jc w:val="both"/>
        <w:rPr>
          <w:rFonts w:ascii="Arial" w:hAnsi="Arial" w:cs="Arial"/>
          <w:bCs/>
        </w:rPr>
      </w:pPr>
      <w:r>
        <w:rPr>
          <w:rFonts w:ascii="Arial" w:hAnsi="Arial" w:cs="Arial"/>
          <w:bCs/>
        </w:rPr>
        <w:t xml:space="preserve">Цели и задачи </w:t>
      </w:r>
      <w:r>
        <w:rPr>
          <w:rFonts w:ascii="Arial" w:hAnsi="Arial" w:cs="Arial"/>
        </w:rPr>
        <w:t xml:space="preserve"> программы –</w:t>
      </w:r>
      <w:r>
        <w:rPr>
          <w:rFonts w:ascii="Arial" w:hAnsi="Arial" w:cs="Arial"/>
          <w:bCs/>
        </w:rPr>
        <w:t xml:space="preserve"> развитие транспортной инфраструктуры поселения, сбалансированное и скоординированное с иными сферами жизни деятельности, формирование условий для социально- экономического развития, повышение безопасности, качество эффективности транспортного обслуживания населения, юридических лиц и индивидуальных предпринимателей, осуществляющих экономическую деятельность, снижение негативного воздействия транспортной инфраструктуры на окружающую среду поселения.</w:t>
      </w:r>
    </w:p>
    <w:p w:rsidR="00BD3DE2" w:rsidRDefault="00BD3DE2" w:rsidP="00BD3DE2">
      <w:pPr>
        <w:shd w:val="clear" w:color="auto" w:fill="FFFFFF"/>
        <w:tabs>
          <w:tab w:val="left" w:pos="900"/>
        </w:tabs>
        <w:jc w:val="both"/>
        <w:rPr>
          <w:rFonts w:ascii="Arial" w:hAnsi="Arial" w:cs="Arial"/>
          <w:bCs/>
        </w:rPr>
      </w:pPr>
    </w:p>
    <w:p w:rsidR="00BD3DE2" w:rsidRDefault="00BD3DE2" w:rsidP="00BD3DE2">
      <w:pPr>
        <w:shd w:val="clear" w:color="auto" w:fill="FFFFFF"/>
        <w:tabs>
          <w:tab w:val="left" w:pos="900"/>
        </w:tabs>
        <w:jc w:val="both"/>
        <w:rPr>
          <w:rFonts w:ascii="Arial" w:hAnsi="Arial" w:cs="Arial"/>
          <w:bCs/>
        </w:rPr>
      </w:pPr>
      <w:r>
        <w:rPr>
          <w:rFonts w:ascii="Arial" w:hAnsi="Arial" w:cs="Arial"/>
          <w:bCs/>
        </w:rPr>
        <w:t xml:space="preserve">   </w:t>
      </w:r>
    </w:p>
    <w:p w:rsidR="00BD3DE2" w:rsidRDefault="00BD3DE2" w:rsidP="00BD3DE2">
      <w:pPr>
        <w:shd w:val="clear" w:color="auto" w:fill="FFFFFF"/>
        <w:tabs>
          <w:tab w:val="left" w:pos="900"/>
        </w:tabs>
        <w:jc w:val="both"/>
        <w:rPr>
          <w:rFonts w:ascii="Arial" w:hAnsi="Arial" w:cs="Arial"/>
          <w:bCs/>
        </w:rPr>
      </w:pPr>
    </w:p>
    <w:p w:rsidR="00BD3DE2" w:rsidRDefault="00BD3DE2" w:rsidP="00BD3DE2">
      <w:pPr>
        <w:shd w:val="clear" w:color="auto" w:fill="FFFFFF"/>
        <w:tabs>
          <w:tab w:val="left" w:pos="900"/>
        </w:tabs>
        <w:jc w:val="both"/>
        <w:rPr>
          <w:rFonts w:ascii="Arial" w:hAnsi="Arial" w:cs="Arial"/>
          <w:bCs/>
        </w:rPr>
      </w:pPr>
    </w:p>
    <w:p w:rsidR="00BD3DE2" w:rsidRDefault="00BD3DE2" w:rsidP="00BD3DE2">
      <w:pPr>
        <w:shd w:val="clear" w:color="auto" w:fill="FFFFFF"/>
        <w:tabs>
          <w:tab w:val="left" w:pos="900"/>
        </w:tabs>
        <w:jc w:val="both"/>
        <w:rPr>
          <w:rFonts w:ascii="Arial" w:hAnsi="Arial" w:cs="Arial"/>
          <w:bCs/>
        </w:rPr>
      </w:pPr>
    </w:p>
    <w:p w:rsidR="00BD3DE2" w:rsidRDefault="00BD3DE2" w:rsidP="00BD3DE2">
      <w:pPr>
        <w:shd w:val="clear" w:color="auto" w:fill="FFFFFF"/>
        <w:tabs>
          <w:tab w:val="left" w:pos="900"/>
        </w:tabs>
        <w:jc w:val="both"/>
        <w:rPr>
          <w:rFonts w:ascii="Arial" w:hAnsi="Arial" w:cs="Arial"/>
          <w:bCs/>
        </w:rPr>
      </w:pPr>
    </w:p>
    <w:p w:rsidR="00BD3DE2" w:rsidRDefault="00BD3DE2" w:rsidP="00BD3DE2">
      <w:pPr>
        <w:shd w:val="clear" w:color="auto" w:fill="FFFFFF"/>
        <w:tabs>
          <w:tab w:val="left" w:pos="900"/>
        </w:tabs>
        <w:jc w:val="both"/>
        <w:rPr>
          <w:rFonts w:ascii="Arial" w:hAnsi="Arial" w:cs="Arial"/>
          <w:bCs/>
        </w:rPr>
      </w:pPr>
    </w:p>
    <w:p w:rsidR="00BD3DE2" w:rsidRDefault="00BD3DE2" w:rsidP="00BD3DE2">
      <w:pPr>
        <w:shd w:val="clear" w:color="auto" w:fill="FFFFFF"/>
        <w:tabs>
          <w:tab w:val="left" w:pos="900"/>
        </w:tabs>
        <w:jc w:val="both"/>
        <w:rPr>
          <w:rFonts w:ascii="Arial" w:hAnsi="Arial" w:cs="Arial"/>
          <w:bCs/>
        </w:rPr>
      </w:pPr>
    </w:p>
    <w:p w:rsidR="00BD3DE2" w:rsidRDefault="00BD3DE2" w:rsidP="00BD3DE2">
      <w:pPr>
        <w:shd w:val="clear" w:color="auto" w:fill="FFFFFF"/>
        <w:tabs>
          <w:tab w:val="left" w:pos="900"/>
        </w:tabs>
        <w:jc w:val="both"/>
        <w:rPr>
          <w:rFonts w:ascii="Arial" w:hAnsi="Arial" w:cs="Arial"/>
          <w:bCs/>
        </w:rPr>
      </w:pPr>
    </w:p>
    <w:p w:rsidR="00BD3DE2" w:rsidRDefault="00BD3DE2" w:rsidP="00BD3DE2">
      <w:pPr>
        <w:shd w:val="clear" w:color="auto" w:fill="FFFFFF"/>
        <w:tabs>
          <w:tab w:val="left" w:pos="900"/>
        </w:tabs>
        <w:jc w:val="both"/>
        <w:rPr>
          <w:rFonts w:ascii="Arial" w:hAnsi="Arial" w:cs="Arial"/>
          <w:bCs/>
        </w:rPr>
      </w:pPr>
    </w:p>
    <w:p w:rsidR="00BD3DE2" w:rsidRDefault="00BD3DE2" w:rsidP="00BD3DE2">
      <w:pPr>
        <w:shd w:val="clear" w:color="auto" w:fill="FFFFFF"/>
        <w:tabs>
          <w:tab w:val="left" w:pos="900"/>
        </w:tabs>
        <w:jc w:val="both"/>
        <w:rPr>
          <w:rFonts w:ascii="Arial" w:hAnsi="Arial" w:cs="Arial"/>
          <w:bCs/>
        </w:rPr>
      </w:pPr>
    </w:p>
    <w:p w:rsidR="00BD3DE2" w:rsidRDefault="00BD3DE2" w:rsidP="00BD3DE2">
      <w:pPr>
        <w:shd w:val="clear" w:color="auto" w:fill="FFFFFF"/>
        <w:tabs>
          <w:tab w:val="left" w:pos="900"/>
        </w:tabs>
        <w:jc w:val="both"/>
        <w:rPr>
          <w:rFonts w:ascii="Arial" w:hAnsi="Arial" w:cs="Arial"/>
          <w:bCs/>
        </w:rPr>
      </w:pPr>
    </w:p>
    <w:p w:rsidR="00BD3DE2" w:rsidRDefault="00BD3DE2" w:rsidP="00BD3DE2">
      <w:pPr>
        <w:shd w:val="clear" w:color="auto" w:fill="FFFFFF"/>
        <w:tabs>
          <w:tab w:val="left" w:pos="900"/>
        </w:tabs>
        <w:jc w:val="both"/>
        <w:rPr>
          <w:rFonts w:ascii="Arial" w:hAnsi="Arial" w:cs="Arial"/>
          <w:bCs/>
        </w:rPr>
      </w:pPr>
      <w:r>
        <w:rPr>
          <w:rFonts w:ascii="Arial" w:hAnsi="Arial" w:cs="Arial"/>
          <w:bCs/>
        </w:rPr>
        <w:t xml:space="preserve"> </w:t>
      </w:r>
    </w:p>
    <w:p w:rsidR="00BD3DE2" w:rsidRDefault="00BD3DE2" w:rsidP="00BD3DE2">
      <w:pPr>
        <w:shd w:val="clear" w:color="auto" w:fill="FFFFFF"/>
        <w:tabs>
          <w:tab w:val="left" w:pos="900"/>
        </w:tabs>
        <w:jc w:val="both"/>
        <w:rPr>
          <w:rFonts w:ascii="Arial" w:hAnsi="Arial" w:cs="Arial"/>
          <w:bCs/>
        </w:rPr>
      </w:pPr>
    </w:p>
    <w:p w:rsidR="00BD3DE2" w:rsidRDefault="00BD3DE2" w:rsidP="00BD3DE2">
      <w:pPr>
        <w:shd w:val="clear" w:color="auto" w:fill="FFFFFF"/>
        <w:tabs>
          <w:tab w:val="left" w:pos="900"/>
        </w:tabs>
        <w:jc w:val="both"/>
        <w:rPr>
          <w:rFonts w:ascii="Arial" w:hAnsi="Arial" w:cs="Arial"/>
          <w:bCs/>
        </w:rPr>
      </w:pPr>
    </w:p>
    <w:p w:rsidR="00BD3DE2" w:rsidRDefault="00BD3DE2" w:rsidP="00BD3DE2">
      <w:pPr>
        <w:shd w:val="clear" w:color="auto" w:fill="FFFFFF"/>
        <w:tabs>
          <w:tab w:val="left" w:pos="900"/>
        </w:tabs>
        <w:jc w:val="both"/>
        <w:rPr>
          <w:rFonts w:ascii="Arial" w:hAnsi="Arial" w:cs="Arial"/>
          <w:bCs/>
        </w:rPr>
      </w:pPr>
    </w:p>
    <w:p w:rsidR="00BD3DE2" w:rsidRDefault="00BD3DE2" w:rsidP="00BD3DE2">
      <w:pPr>
        <w:shd w:val="clear" w:color="auto" w:fill="FFFFFF"/>
        <w:tabs>
          <w:tab w:val="left" w:pos="900"/>
        </w:tabs>
        <w:jc w:val="both"/>
        <w:rPr>
          <w:rFonts w:ascii="Arial" w:hAnsi="Arial" w:cs="Arial"/>
          <w:bCs/>
        </w:rPr>
      </w:pPr>
    </w:p>
    <w:p w:rsidR="00BD3DE2" w:rsidRDefault="00BD3DE2" w:rsidP="00BD3DE2">
      <w:pPr>
        <w:shd w:val="clear" w:color="auto" w:fill="FFFFFF"/>
        <w:tabs>
          <w:tab w:val="left" w:pos="900"/>
        </w:tabs>
        <w:jc w:val="both"/>
        <w:rPr>
          <w:rFonts w:ascii="Arial" w:hAnsi="Arial" w:cs="Arial"/>
          <w:bCs/>
        </w:rPr>
      </w:pPr>
    </w:p>
    <w:p w:rsidR="00622E8A" w:rsidRDefault="00622E8A" w:rsidP="00BD3DE2">
      <w:pPr>
        <w:shd w:val="clear" w:color="auto" w:fill="FFFFFF"/>
        <w:tabs>
          <w:tab w:val="left" w:pos="900"/>
        </w:tabs>
        <w:jc w:val="both"/>
        <w:rPr>
          <w:rFonts w:ascii="Arial" w:hAnsi="Arial" w:cs="Arial"/>
          <w:b/>
          <w:bCs/>
        </w:rPr>
      </w:pPr>
    </w:p>
    <w:p w:rsidR="00622E8A" w:rsidRDefault="00622E8A" w:rsidP="00BD3DE2">
      <w:pPr>
        <w:shd w:val="clear" w:color="auto" w:fill="FFFFFF"/>
        <w:tabs>
          <w:tab w:val="left" w:pos="900"/>
        </w:tabs>
        <w:jc w:val="both"/>
        <w:rPr>
          <w:rFonts w:ascii="Arial" w:hAnsi="Arial" w:cs="Arial"/>
          <w:b/>
          <w:bCs/>
        </w:rPr>
      </w:pPr>
    </w:p>
    <w:p w:rsidR="00BD3DE2" w:rsidRPr="00622E8A" w:rsidRDefault="00622E8A" w:rsidP="00BD3DE2">
      <w:pPr>
        <w:shd w:val="clear" w:color="auto" w:fill="FFFFFF"/>
        <w:tabs>
          <w:tab w:val="left" w:pos="900"/>
        </w:tabs>
        <w:jc w:val="both"/>
        <w:rPr>
          <w:rFonts w:ascii="Arial" w:hAnsi="Arial" w:cs="Arial"/>
          <w:b/>
          <w:bCs/>
        </w:rPr>
      </w:pPr>
      <w:r>
        <w:rPr>
          <w:rFonts w:ascii="Arial" w:hAnsi="Arial" w:cs="Arial"/>
          <w:b/>
          <w:bCs/>
        </w:rPr>
        <w:lastRenderedPageBreak/>
        <w:t xml:space="preserve">                                             </w:t>
      </w:r>
      <w:r w:rsidRPr="00622E8A">
        <w:rPr>
          <w:rFonts w:ascii="Arial" w:hAnsi="Arial" w:cs="Arial"/>
          <w:b/>
          <w:bCs/>
        </w:rPr>
        <w:t>1.ПАСПОРТ ПРОГРАММЫ</w:t>
      </w:r>
    </w:p>
    <w:p w:rsidR="00BD3DE2" w:rsidRDefault="00BD3DE2" w:rsidP="00BD3DE2">
      <w:pPr>
        <w:shd w:val="clear" w:color="auto" w:fill="FFFFFF"/>
        <w:tabs>
          <w:tab w:val="left" w:pos="900"/>
        </w:tabs>
        <w:jc w:val="both"/>
        <w:rPr>
          <w:rFonts w:ascii="Arial" w:hAnsi="Arial" w:cs="Arial"/>
          <w:bCs/>
        </w:rPr>
      </w:pPr>
    </w:p>
    <w:tbl>
      <w:tblPr>
        <w:tblpPr w:leftFromText="180" w:rightFromText="180" w:vertAnchor="text" w:horzAnchor="margin" w:tblpXSpec="center" w:tblpY="302"/>
        <w:tblW w:w="10065" w:type="dxa"/>
        <w:tblLayout w:type="fixed"/>
        <w:tblLook w:val="04A0"/>
      </w:tblPr>
      <w:tblGrid>
        <w:gridCol w:w="4840"/>
        <w:gridCol w:w="5225"/>
      </w:tblGrid>
      <w:tr w:rsidR="00BD3DE2" w:rsidTr="00BD3DE2">
        <w:tc>
          <w:tcPr>
            <w:tcW w:w="4838" w:type="dxa"/>
            <w:tcBorders>
              <w:top w:val="single" w:sz="4" w:space="0" w:color="000000"/>
              <w:left w:val="single" w:sz="4" w:space="0" w:color="000000"/>
              <w:bottom w:val="single" w:sz="4" w:space="0" w:color="000000"/>
              <w:right w:val="nil"/>
            </w:tcBorders>
            <w:vAlign w:val="center"/>
            <w:hideMark/>
          </w:tcPr>
          <w:p w:rsidR="00BD3DE2" w:rsidRDefault="00BD3DE2">
            <w:pPr>
              <w:widowControl w:val="0"/>
              <w:suppressAutoHyphens/>
              <w:autoSpaceDE w:val="0"/>
              <w:snapToGrid w:val="0"/>
              <w:spacing w:line="240" w:lineRule="atLeast"/>
              <w:jc w:val="center"/>
              <w:rPr>
                <w:rFonts w:ascii="Arial" w:hAnsi="Arial" w:cs="Arial"/>
                <w:b/>
                <w:bCs/>
                <w:lang w:eastAsia="ar-SA"/>
              </w:rPr>
            </w:pPr>
            <w:r>
              <w:rPr>
                <w:rFonts w:ascii="Arial" w:hAnsi="Arial" w:cs="Arial"/>
                <w:b/>
                <w:bCs/>
              </w:rPr>
              <w:t>Наименование</w:t>
            </w:r>
          </w:p>
        </w:tc>
        <w:tc>
          <w:tcPr>
            <w:tcW w:w="5222" w:type="dxa"/>
            <w:tcBorders>
              <w:top w:val="single" w:sz="4" w:space="0" w:color="000000"/>
              <w:left w:val="single" w:sz="4" w:space="0" w:color="000000"/>
              <w:bottom w:val="single" w:sz="4" w:space="0" w:color="000000"/>
              <w:right w:val="single" w:sz="4" w:space="0" w:color="000000"/>
            </w:tcBorders>
            <w:vAlign w:val="center"/>
            <w:hideMark/>
          </w:tcPr>
          <w:p w:rsidR="00BD3DE2" w:rsidRDefault="00BD3DE2">
            <w:pPr>
              <w:widowControl w:val="0"/>
              <w:suppressAutoHyphens/>
              <w:autoSpaceDE w:val="0"/>
              <w:snapToGrid w:val="0"/>
              <w:spacing w:line="240" w:lineRule="atLeast"/>
              <w:jc w:val="center"/>
              <w:rPr>
                <w:rFonts w:ascii="Arial" w:hAnsi="Arial" w:cs="Arial"/>
                <w:b/>
                <w:lang w:eastAsia="ar-SA"/>
              </w:rPr>
            </w:pPr>
            <w:r>
              <w:rPr>
                <w:rFonts w:ascii="Arial" w:hAnsi="Arial" w:cs="Arial"/>
                <w:b/>
              </w:rPr>
              <w:t>Программа комплексного развития транспортной   инфраструктуры  Польяновского сельсовета Чистоозерного района Новосибирской области на 2016 – 2020г.г. и с перспективой до 2025года (далее – Программа)</w:t>
            </w:r>
          </w:p>
        </w:tc>
      </w:tr>
      <w:tr w:rsidR="00BD3DE2" w:rsidTr="00BD3DE2">
        <w:tc>
          <w:tcPr>
            <w:tcW w:w="4838" w:type="dxa"/>
            <w:tcBorders>
              <w:top w:val="single" w:sz="4" w:space="0" w:color="000000"/>
              <w:left w:val="single" w:sz="4" w:space="0" w:color="000000"/>
              <w:bottom w:val="single" w:sz="4" w:space="0" w:color="000000"/>
              <w:right w:val="nil"/>
            </w:tcBorders>
            <w:hideMark/>
          </w:tcPr>
          <w:p w:rsidR="00BD3DE2" w:rsidRDefault="00BD3DE2">
            <w:pPr>
              <w:widowControl w:val="0"/>
              <w:suppressAutoHyphens/>
              <w:autoSpaceDE w:val="0"/>
              <w:snapToGrid w:val="0"/>
              <w:spacing w:line="240" w:lineRule="atLeast"/>
              <w:rPr>
                <w:rFonts w:ascii="Arial" w:hAnsi="Arial" w:cs="Arial"/>
                <w:bCs/>
              </w:rPr>
            </w:pPr>
            <w:r>
              <w:rPr>
                <w:rFonts w:ascii="Arial" w:hAnsi="Arial" w:cs="Arial"/>
                <w:bCs/>
              </w:rPr>
              <w:t xml:space="preserve">Разработчик </w:t>
            </w:r>
          </w:p>
          <w:p w:rsidR="00BD3DE2" w:rsidRDefault="00BD3DE2">
            <w:pPr>
              <w:widowControl w:val="0"/>
              <w:suppressAutoHyphens/>
              <w:autoSpaceDE w:val="0"/>
              <w:snapToGrid w:val="0"/>
              <w:spacing w:line="240" w:lineRule="atLeast"/>
              <w:rPr>
                <w:rFonts w:ascii="Arial" w:hAnsi="Arial" w:cs="Arial"/>
                <w:bCs/>
                <w:lang w:eastAsia="ar-SA"/>
              </w:rPr>
            </w:pPr>
            <w:r>
              <w:rPr>
                <w:rFonts w:ascii="Arial" w:hAnsi="Arial" w:cs="Arial"/>
                <w:bCs/>
              </w:rPr>
              <w:t>Программы</w:t>
            </w:r>
          </w:p>
        </w:tc>
        <w:tc>
          <w:tcPr>
            <w:tcW w:w="5222" w:type="dxa"/>
            <w:tcBorders>
              <w:top w:val="single" w:sz="4" w:space="0" w:color="000000"/>
              <w:left w:val="single" w:sz="4" w:space="0" w:color="000000"/>
              <w:bottom w:val="single" w:sz="4" w:space="0" w:color="000000"/>
              <w:right w:val="single" w:sz="4" w:space="0" w:color="000000"/>
            </w:tcBorders>
            <w:hideMark/>
          </w:tcPr>
          <w:p w:rsidR="00BD3DE2" w:rsidRDefault="00BD3DE2">
            <w:pPr>
              <w:widowControl w:val="0"/>
              <w:suppressAutoHyphens/>
              <w:autoSpaceDE w:val="0"/>
              <w:snapToGrid w:val="0"/>
              <w:spacing w:line="240" w:lineRule="atLeast"/>
              <w:rPr>
                <w:rFonts w:ascii="Arial" w:hAnsi="Arial" w:cs="Arial"/>
                <w:lang w:eastAsia="ar-SA"/>
              </w:rPr>
            </w:pPr>
            <w:r>
              <w:rPr>
                <w:rFonts w:ascii="Arial" w:hAnsi="Arial" w:cs="Arial"/>
              </w:rPr>
              <w:t>Администрация  Польяновского сельсовета Чистоозерного района Новосибирской области</w:t>
            </w:r>
          </w:p>
        </w:tc>
      </w:tr>
      <w:tr w:rsidR="00BD3DE2" w:rsidTr="00BD3DE2">
        <w:tc>
          <w:tcPr>
            <w:tcW w:w="4838" w:type="dxa"/>
            <w:tcBorders>
              <w:top w:val="single" w:sz="4" w:space="0" w:color="000000"/>
              <w:left w:val="single" w:sz="4" w:space="0" w:color="000000"/>
              <w:bottom w:val="single" w:sz="4" w:space="0" w:color="000000"/>
              <w:right w:val="nil"/>
            </w:tcBorders>
            <w:hideMark/>
          </w:tcPr>
          <w:p w:rsidR="00BD3DE2" w:rsidRDefault="00BD3DE2">
            <w:pPr>
              <w:widowControl w:val="0"/>
              <w:suppressAutoHyphens/>
              <w:autoSpaceDE w:val="0"/>
              <w:snapToGrid w:val="0"/>
              <w:spacing w:line="240" w:lineRule="atLeast"/>
              <w:rPr>
                <w:rFonts w:ascii="Arial" w:hAnsi="Arial" w:cs="Arial"/>
                <w:bCs/>
                <w:lang w:eastAsia="ar-SA"/>
              </w:rPr>
            </w:pPr>
            <w:r>
              <w:rPr>
                <w:rFonts w:ascii="Arial" w:hAnsi="Arial" w:cs="Arial"/>
                <w:bCs/>
              </w:rPr>
              <w:t>Ответственный исполнитель Программы</w:t>
            </w:r>
          </w:p>
        </w:tc>
        <w:tc>
          <w:tcPr>
            <w:tcW w:w="5222" w:type="dxa"/>
            <w:tcBorders>
              <w:top w:val="single" w:sz="4" w:space="0" w:color="000000"/>
              <w:left w:val="single" w:sz="4" w:space="0" w:color="000000"/>
              <w:bottom w:val="single" w:sz="4" w:space="0" w:color="000000"/>
              <w:right w:val="single" w:sz="4" w:space="0" w:color="000000"/>
            </w:tcBorders>
            <w:hideMark/>
          </w:tcPr>
          <w:p w:rsidR="00BD3DE2" w:rsidRDefault="00BD3DE2">
            <w:pPr>
              <w:widowControl w:val="0"/>
              <w:suppressAutoHyphens/>
              <w:autoSpaceDE w:val="0"/>
              <w:snapToGrid w:val="0"/>
              <w:spacing w:line="240" w:lineRule="atLeast"/>
              <w:rPr>
                <w:rFonts w:ascii="Arial" w:hAnsi="Arial" w:cs="Arial"/>
                <w:lang w:eastAsia="ar-SA"/>
              </w:rPr>
            </w:pPr>
            <w:r>
              <w:rPr>
                <w:rFonts w:ascii="Arial" w:hAnsi="Arial" w:cs="Arial"/>
              </w:rPr>
              <w:t>Администрация  Польяновского сельсовета  Чистоозерного района Новосибирской области</w:t>
            </w:r>
          </w:p>
        </w:tc>
      </w:tr>
      <w:tr w:rsidR="00BD3DE2" w:rsidTr="00BD3DE2">
        <w:tc>
          <w:tcPr>
            <w:tcW w:w="4838" w:type="dxa"/>
            <w:tcBorders>
              <w:top w:val="single" w:sz="4" w:space="0" w:color="000000"/>
              <w:left w:val="single" w:sz="4" w:space="0" w:color="000000"/>
              <w:bottom w:val="single" w:sz="4" w:space="0" w:color="000000"/>
              <w:right w:val="nil"/>
            </w:tcBorders>
            <w:hideMark/>
          </w:tcPr>
          <w:p w:rsidR="00BD3DE2" w:rsidRDefault="00BD3DE2">
            <w:pPr>
              <w:widowControl w:val="0"/>
              <w:suppressAutoHyphens/>
              <w:autoSpaceDE w:val="0"/>
              <w:snapToGrid w:val="0"/>
              <w:spacing w:line="240" w:lineRule="atLeast"/>
              <w:rPr>
                <w:rFonts w:ascii="Arial" w:hAnsi="Arial" w:cs="Arial"/>
                <w:bCs/>
                <w:lang w:eastAsia="ar-SA"/>
              </w:rPr>
            </w:pPr>
            <w:r>
              <w:rPr>
                <w:rFonts w:ascii="Arial" w:hAnsi="Arial" w:cs="Arial"/>
                <w:bCs/>
              </w:rPr>
              <w:t>Соисполнители Программы</w:t>
            </w:r>
          </w:p>
        </w:tc>
        <w:tc>
          <w:tcPr>
            <w:tcW w:w="5222" w:type="dxa"/>
            <w:tcBorders>
              <w:top w:val="single" w:sz="4" w:space="0" w:color="000000"/>
              <w:left w:val="single" w:sz="4" w:space="0" w:color="000000"/>
              <w:bottom w:val="single" w:sz="4" w:space="0" w:color="000000"/>
              <w:right w:val="single" w:sz="4" w:space="0" w:color="000000"/>
            </w:tcBorders>
            <w:hideMark/>
          </w:tcPr>
          <w:p w:rsidR="00BD3DE2" w:rsidRDefault="00BD3DE2">
            <w:pPr>
              <w:widowControl w:val="0"/>
              <w:suppressAutoHyphens/>
              <w:autoSpaceDE w:val="0"/>
              <w:snapToGrid w:val="0"/>
              <w:spacing w:line="240" w:lineRule="atLeast"/>
              <w:rPr>
                <w:rFonts w:ascii="Arial" w:hAnsi="Arial" w:cs="Arial"/>
                <w:lang w:eastAsia="ar-SA"/>
              </w:rPr>
            </w:pPr>
            <w:r>
              <w:rPr>
                <w:rFonts w:ascii="Arial" w:hAnsi="Arial" w:cs="Arial"/>
              </w:rPr>
              <w:t>Организации  транспортного обслуживания</w:t>
            </w:r>
          </w:p>
        </w:tc>
      </w:tr>
      <w:tr w:rsidR="00BD3DE2" w:rsidTr="00BD3DE2">
        <w:tc>
          <w:tcPr>
            <w:tcW w:w="4838" w:type="dxa"/>
            <w:tcBorders>
              <w:top w:val="single" w:sz="4" w:space="0" w:color="000000"/>
              <w:left w:val="single" w:sz="4" w:space="0" w:color="000000"/>
              <w:bottom w:val="single" w:sz="4" w:space="0" w:color="000000"/>
              <w:right w:val="nil"/>
            </w:tcBorders>
            <w:hideMark/>
          </w:tcPr>
          <w:p w:rsidR="00BD3DE2" w:rsidRDefault="00BD3DE2">
            <w:pPr>
              <w:widowControl w:val="0"/>
              <w:suppressAutoHyphens/>
              <w:autoSpaceDE w:val="0"/>
              <w:snapToGrid w:val="0"/>
              <w:spacing w:line="240" w:lineRule="atLeast"/>
              <w:rPr>
                <w:rFonts w:ascii="Arial" w:hAnsi="Arial" w:cs="Arial"/>
                <w:bCs/>
                <w:lang w:eastAsia="ar-SA"/>
              </w:rPr>
            </w:pPr>
            <w:r>
              <w:rPr>
                <w:rFonts w:ascii="Arial" w:hAnsi="Arial" w:cs="Arial"/>
                <w:bCs/>
              </w:rPr>
              <w:t>Цель Программы</w:t>
            </w:r>
          </w:p>
        </w:tc>
        <w:tc>
          <w:tcPr>
            <w:tcW w:w="5222" w:type="dxa"/>
            <w:tcBorders>
              <w:top w:val="single" w:sz="4" w:space="0" w:color="000000"/>
              <w:left w:val="single" w:sz="4" w:space="0" w:color="000000"/>
              <w:bottom w:val="single" w:sz="4" w:space="0" w:color="000000"/>
              <w:right w:val="single" w:sz="4" w:space="0" w:color="000000"/>
            </w:tcBorders>
            <w:hideMark/>
          </w:tcPr>
          <w:p w:rsidR="00BD3DE2" w:rsidRDefault="00BD3DE2">
            <w:pPr>
              <w:widowControl w:val="0"/>
              <w:suppressAutoHyphens/>
              <w:autoSpaceDE w:val="0"/>
              <w:snapToGrid w:val="0"/>
              <w:spacing w:line="240" w:lineRule="atLeast"/>
              <w:rPr>
                <w:rFonts w:ascii="Arial" w:hAnsi="Arial" w:cs="Arial"/>
                <w:bCs/>
                <w:lang w:eastAsia="ar-SA"/>
              </w:rPr>
            </w:pPr>
            <w:r>
              <w:rPr>
                <w:rFonts w:ascii="Arial" w:hAnsi="Arial" w:cs="Arial"/>
                <w:bCs/>
              </w:rPr>
              <w:t xml:space="preserve">Развитие транспортной инфраструктуры, сбалансированное развитие и скоординированное с иными сферами жизнедеятельности поселения  </w:t>
            </w:r>
          </w:p>
        </w:tc>
      </w:tr>
      <w:tr w:rsidR="00BD3DE2" w:rsidTr="00BD3DE2">
        <w:tc>
          <w:tcPr>
            <w:tcW w:w="4838" w:type="dxa"/>
            <w:tcBorders>
              <w:top w:val="single" w:sz="4" w:space="0" w:color="000000"/>
              <w:left w:val="single" w:sz="4" w:space="0" w:color="000000"/>
              <w:bottom w:val="single" w:sz="4" w:space="0" w:color="000000"/>
              <w:right w:val="nil"/>
            </w:tcBorders>
            <w:hideMark/>
          </w:tcPr>
          <w:p w:rsidR="00BD3DE2" w:rsidRDefault="00BD3DE2">
            <w:pPr>
              <w:widowControl w:val="0"/>
              <w:suppressAutoHyphens/>
              <w:autoSpaceDE w:val="0"/>
              <w:snapToGrid w:val="0"/>
              <w:spacing w:line="240" w:lineRule="atLeast"/>
              <w:rPr>
                <w:rFonts w:ascii="Arial" w:hAnsi="Arial" w:cs="Arial"/>
                <w:bCs/>
                <w:lang w:eastAsia="ar-SA"/>
              </w:rPr>
            </w:pPr>
            <w:r>
              <w:rPr>
                <w:rFonts w:ascii="Arial" w:hAnsi="Arial" w:cs="Arial"/>
                <w:bCs/>
              </w:rPr>
              <w:t>Задачи Программы</w:t>
            </w:r>
          </w:p>
        </w:tc>
        <w:tc>
          <w:tcPr>
            <w:tcW w:w="5222" w:type="dxa"/>
            <w:tcBorders>
              <w:top w:val="single" w:sz="4" w:space="0" w:color="000000"/>
              <w:left w:val="single" w:sz="4" w:space="0" w:color="000000"/>
              <w:bottom w:val="single" w:sz="4" w:space="0" w:color="000000"/>
              <w:right w:val="single" w:sz="4" w:space="0" w:color="000000"/>
            </w:tcBorders>
            <w:hideMark/>
          </w:tcPr>
          <w:p w:rsidR="00BD3DE2" w:rsidRDefault="00BD3DE2">
            <w:pPr>
              <w:keepNext/>
              <w:snapToGrid w:val="0"/>
              <w:rPr>
                <w:rFonts w:ascii="Arial" w:hAnsi="Arial" w:cs="Arial"/>
                <w:bCs/>
                <w:lang w:eastAsia="ar-SA"/>
              </w:rPr>
            </w:pPr>
            <w:r>
              <w:rPr>
                <w:rFonts w:ascii="Arial" w:hAnsi="Arial" w:cs="Arial"/>
                <w:bCs/>
              </w:rPr>
              <w:t>Основными задачами Программы являются:</w:t>
            </w:r>
          </w:p>
          <w:p w:rsidR="00BD3DE2" w:rsidRDefault="00BD3DE2">
            <w:pPr>
              <w:shd w:val="clear" w:color="auto" w:fill="FFFFFF"/>
              <w:spacing w:line="240" w:lineRule="atLeast"/>
              <w:rPr>
                <w:rFonts w:ascii="Arial" w:hAnsi="Arial" w:cs="Arial"/>
                <w:bCs/>
              </w:rPr>
            </w:pPr>
            <w:r>
              <w:rPr>
                <w:rFonts w:ascii="Arial" w:hAnsi="Arial" w:cs="Arial"/>
                <w:bCs/>
              </w:rPr>
              <w:t>-формирование условий для социально- экономического развития,</w:t>
            </w:r>
          </w:p>
          <w:p w:rsidR="00BD3DE2" w:rsidRDefault="00BD3DE2">
            <w:pPr>
              <w:shd w:val="clear" w:color="auto" w:fill="FFFFFF"/>
              <w:spacing w:line="240" w:lineRule="atLeast"/>
              <w:rPr>
                <w:rFonts w:ascii="Arial" w:hAnsi="Arial" w:cs="Arial"/>
                <w:bCs/>
              </w:rPr>
            </w:pPr>
            <w:r>
              <w:rPr>
                <w:rFonts w:ascii="Arial" w:hAnsi="Arial" w:cs="Arial"/>
                <w:bCs/>
              </w:rPr>
              <w:t>- повышение безопасности, качество эффективности транспортного обслуживания населения, юридических лиц и индивидуальных предпринимателей, осуществляющих экономическую деятельность,</w:t>
            </w:r>
          </w:p>
          <w:p w:rsidR="00BD3DE2" w:rsidRDefault="00BD3DE2">
            <w:pPr>
              <w:shd w:val="clear" w:color="auto" w:fill="FFFFFF"/>
              <w:spacing w:line="240" w:lineRule="atLeast"/>
              <w:rPr>
                <w:rFonts w:ascii="Arial" w:hAnsi="Arial" w:cs="Arial"/>
                <w:bCs/>
              </w:rPr>
            </w:pPr>
            <w:r>
              <w:rPr>
                <w:rFonts w:ascii="Arial" w:hAnsi="Arial" w:cs="Arial"/>
                <w:bCs/>
              </w:rPr>
              <w:t>- снижение негативного воздействия транспортной инфраструктуры на окружающую среду поселения.</w:t>
            </w:r>
          </w:p>
        </w:tc>
      </w:tr>
      <w:tr w:rsidR="00BD3DE2" w:rsidTr="00BD3DE2">
        <w:tc>
          <w:tcPr>
            <w:tcW w:w="4838" w:type="dxa"/>
            <w:tcBorders>
              <w:top w:val="single" w:sz="4" w:space="0" w:color="000000"/>
              <w:left w:val="single" w:sz="4" w:space="0" w:color="000000"/>
              <w:bottom w:val="single" w:sz="4" w:space="0" w:color="000000"/>
              <w:right w:val="nil"/>
            </w:tcBorders>
          </w:tcPr>
          <w:p w:rsidR="00BD3DE2" w:rsidRDefault="00BD3DE2">
            <w:pPr>
              <w:keepNext/>
              <w:snapToGrid w:val="0"/>
              <w:rPr>
                <w:rFonts w:ascii="Arial" w:hAnsi="Arial" w:cs="Arial"/>
                <w:bCs/>
                <w:lang w:eastAsia="ar-SA"/>
              </w:rPr>
            </w:pPr>
            <w:r>
              <w:rPr>
                <w:rFonts w:ascii="Arial" w:hAnsi="Arial" w:cs="Arial"/>
                <w:bCs/>
              </w:rPr>
              <w:t>Целевые показатели</w:t>
            </w:r>
          </w:p>
          <w:p w:rsidR="00BD3DE2" w:rsidRDefault="00BD3DE2">
            <w:pPr>
              <w:widowControl w:val="0"/>
              <w:suppressAutoHyphens/>
              <w:autoSpaceDE w:val="0"/>
              <w:spacing w:line="240" w:lineRule="atLeast"/>
              <w:jc w:val="center"/>
              <w:rPr>
                <w:rFonts w:ascii="Arial" w:hAnsi="Arial" w:cs="Arial"/>
                <w:b/>
                <w:color w:val="000000"/>
                <w:lang w:eastAsia="ar-SA"/>
              </w:rPr>
            </w:pPr>
          </w:p>
        </w:tc>
        <w:tc>
          <w:tcPr>
            <w:tcW w:w="5222" w:type="dxa"/>
            <w:tcBorders>
              <w:top w:val="single" w:sz="4" w:space="0" w:color="000000"/>
              <w:left w:val="single" w:sz="4" w:space="0" w:color="000000"/>
              <w:bottom w:val="single" w:sz="4" w:space="0" w:color="000000"/>
              <w:right w:val="single" w:sz="4" w:space="0" w:color="000000"/>
            </w:tcBorders>
            <w:hideMark/>
          </w:tcPr>
          <w:p w:rsidR="00BD3DE2" w:rsidRDefault="00BD3DE2">
            <w:pPr>
              <w:widowControl w:val="0"/>
              <w:suppressAutoHyphens/>
              <w:autoSpaceDE w:val="0"/>
              <w:rPr>
                <w:rFonts w:ascii="Arial" w:hAnsi="Arial" w:cs="Arial"/>
                <w:highlight w:val="red"/>
                <w:lang w:eastAsia="ar-SA"/>
              </w:rPr>
            </w:pPr>
            <w:proofErr w:type="spellStart"/>
            <w:r>
              <w:rPr>
                <w:rFonts w:ascii="Arial" w:hAnsi="Arial" w:cs="Arial"/>
              </w:rPr>
              <w:t>Технико</w:t>
            </w:r>
            <w:proofErr w:type="spellEnd"/>
            <w:r>
              <w:rPr>
                <w:rFonts w:ascii="Arial" w:hAnsi="Arial" w:cs="Arial"/>
              </w:rPr>
              <w:t>- экономические, финансовые и социально-экономические показатели развития транспортной инфраструктуры, включая показатели безопасности, качество эффективности транспортного обслуживания населения и субъектов экономической деятельности</w:t>
            </w:r>
            <w:proofErr w:type="gramStart"/>
            <w:r>
              <w:rPr>
                <w:rFonts w:ascii="Arial" w:hAnsi="Arial" w:cs="Arial"/>
              </w:rPr>
              <w:t xml:space="preserve"> .</w:t>
            </w:r>
            <w:proofErr w:type="gramEnd"/>
          </w:p>
        </w:tc>
      </w:tr>
      <w:tr w:rsidR="00BD3DE2" w:rsidTr="00BD3DE2">
        <w:tc>
          <w:tcPr>
            <w:tcW w:w="4838" w:type="dxa"/>
            <w:tcBorders>
              <w:top w:val="single" w:sz="4" w:space="0" w:color="000000"/>
              <w:left w:val="single" w:sz="4" w:space="0" w:color="000000"/>
              <w:bottom w:val="single" w:sz="4" w:space="0" w:color="000000"/>
              <w:right w:val="nil"/>
            </w:tcBorders>
            <w:hideMark/>
          </w:tcPr>
          <w:p w:rsidR="00BD3DE2" w:rsidRDefault="00BD3DE2">
            <w:pPr>
              <w:widowControl w:val="0"/>
              <w:suppressAutoHyphens/>
              <w:autoSpaceDE w:val="0"/>
              <w:snapToGrid w:val="0"/>
              <w:spacing w:line="240" w:lineRule="atLeast"/>
              <w:rPr>
                <w:rFonts w:ascii="Arial" w:hAnsi="Arial" w:cs="Arial"/>
                <w:bCs/>
                <w:lang w:eastAsia="ar-SA"/>
              </w:rPr>
            </w:pPr>
            <w:r>
              <w:rPr>
                <w:rFonts w:ascii="Arial" w:hAnsi="Arial" w:cs="Arial"/>
                <w:bCs/>
              </w:rPr>
              <w:t>Срок и этапы реализации Программы</w:t>
            </w:r>
          </w:p>
        </w:tc>
        <w:tc>
          <w:tcPr>
            <w:tcW w:w="5222" w:type="dxa"/>
            <w:tcBorders>
              <w:top w:val="single" w:sz="4" w:space="0" w:color="000000"/>
              <w:left w:val="single" w:sz="4" w:space="0" w:color="000000"/>
              <w:bottom w:val="single" w:sz="4" w:space="0" w:color="000000"/>
              <w:right w:val="single" w:sz="4" w:space="0" w:color="000000"/>
            </w:tcBorders>
            <w:hideMark/>
          </w:tcPr>
          <w:p w:rsidR="00BD3DE2" w:rsidRDefault="00BD3DE2">
            <w:pPr>
              <w:keepNext/>
              <w:widowControl w:val="0"/>
              <w:suppressAutoHyphens/>
              <w:autoSpaceDE w:val="0"/>
              <w:snapToGrid w:val="0"/>
              <w:jc w:val="both"/>
              <w:rPr>
                <w:rFonts w:ascii="Arial" w:hAnsi="Arial" w:cs="Arial"/>
                <w:bCs/>
                <w:lang w:eastAsia="ar-SA"/>
              </w:rPr>
            </w:pPr>
            <w:r>
              <w:rPr>
                <w:rFonts w:ascii="Arial" w:hAnsi="Arial" w:cs="Arial"/>
                <w:bCs/>
              </w:rPr>
              <w:t>Период реализации Программы с 2016- 2025 годы.</w:t>
            </w:r>
          </w:p>
        </w:tc>
      </w:tr>
      <w:tr w:rsidR="00BD3DE2" w:rsidTr="00BD3DE2">
        <w:tc>
          <w:tcPr>
            <w:tcW w:w="4838" w:type="dxa"/>
            <w:tcBorders>
              <w:top w:val="single" w:sz="4" w:space="0" w:color="000000"/>
              <w:left w:val="single" w:sz="4" w:space="0" w:color="000000"/>
              <w:bottom w:val="single" w:sz="4" w:space="0" w:color="000000"/>
              <w:right w:val="nil"/>
            </w:tcBorders>
            <w:hideMark/>
          </w:tcPr>
          <w:p w:rsidR="00BD3DE2" w:rsidRDefault="00BD3DE2">
            <w:pPr>
              <w:widowControl w:val="0"/>
              <w:suppressAutoHyphens/>
              <w:autoSpaceDE w:val="0"/>
              <w:snapToGrid w:val="0"/>
              <w:spacing w:line="240" w:lineRule="atLeast"/>
              <w:rPr>
                <w:rFonts w:ascii="Arial" w:hAnsi="Arial" w:cs="Arial"/>
                <w:bCs/>
                <w:lang w:eastAsia="ar-SA"/>
              </w:rPr>
            </w:pPr>
            <w:r>
              <w:rPr>
                <w:rFonts w:ascii="Arial" w:hAnsi="Arial" w:cs="Arial"/>
                <w:bCs/>
              </w:rPr>
              <w:t>Объемы требуемых капитальных вложений</w:t>
            </w:r>
          </w:p>
        </w:tc>
        <w:tc>
          <w:tcPr>
            <w:tcW w:w="5222" w:type="dxa"/>
            <w:tcBorders>
              <w:top w:val="single" w:sz="4" w:space="0" w:color="000000"/>
              <w:left w:val="single" w:sz="4" w:space="0" w:color="000000"/>
              <w:bottom w:val="single" w:sz="4" w:space="0" w:color="000000"/>
              <w:right w:val="single" w:sz="4" w:space="0" w:color="000000"/>
            </w:tcBorders>
            <w:hideMark/>
          </w:tcPr>
          <w:p w:rsidR="00BD3DE2" w:rsidRDefault="00BD3DE2">
            <w:pPr>
              <w:pStyle w:val="ConsPlusCell"/>
              <w:widowControl/>
              <w:snapToGrid w:val="0"/>
              <w:rPr>
                <w:color w:val="auto"/>
                <w:sz w:val="24"/>
                <w:szCs w:val="24"/>
              </w:rPr>
            </w:pPr>
            <w:r>
              <w:rPr>
                <w:color w:val="auto"/>
                <w:sz w:val="24"/>
                <w:szCs w:val="24"/>
              </w:rPr>
              <w:t xml:space="preserve">Финансовое обеспечение мероприятий Программы осуществляется за счет  средств федерального бюджета, областного бюджета, бюджета </w:t>
            </w:r>
            <w:r>
              <w:rPr>
                <w:color w:val="242424"/>
                <w:sz w:val="24"/>
                <w:szCs w:val="24"/>
              </w:rPr>
              <w:t>Польяновского сельсовета</w:t>
            </w:r>
            <w:r>
              <w:rPr>
                <w:color w:val="auto"/>
                <w:sz w:val="24"/>
                <w:szCs w:val="24"/>
              </w:rPr>
              <w:t xml:space="preserve"> в рамках муниципальных  программ </w:t>
            </w:r>
          </w:p>
          <w:p w:rsidR="00BD3DE2" w:rsidRDefault="00BD3DE2">
            <w:pPr>
              <w:pStyle w:val="ConsPlusCell"/>
              <w:widowControl/>
              <w:rPr>
                <w:color w:val="auto"/>
                <w:sz w:val="24"/>
                <w:szCs w:val="24"/>
              </w:rPr>
            </w:pPr>
            <w:r>
              <w:rPr>
                <w:color w:val="auto"/>
                <w:sz w:val="24"/>
                <w:szCs w:val="24"/>
              </w:rPr>
              <w:t>Объем финансирования Программы составляет:</w:t>
            </w:r>
          </w:p>
          <w:p w:rsidR="00BD3DE2" w:rsidRDefault="00BD3DE2">
            <w:pPr>
              <w:pStyle w:val="ConsPlusCell"/>
              <w:widowControl/>
              <w:rPr>
                <w:color w:val="auto"/>
                <w:sz w:val="24"/>
                <w:szCs w:val="24"/>
              </w:rPr>
            </w:pPr>
            <w:r>
              <w:rPr>
                <w:b/>
                <w:color w:val="auto"/>
                <w:sz w:val="24"/>
                <w:szCs w:val="24"/>
              </w:rPr>
              <w:t>2016 год</w:t>
            </w:r>
            <w:r>
              <w:rPr>
                <w:color w:val="auto"/>
                <w:sz w:val="24"/>
                <w:szCs w:val="24"/>
              </w:rPr>
              <w:t xml:space="preserve"> – 75,0  тыс. </w:t>
            </w:r>
            <w:r w:rsidR="00FC5DFB">
              <w:rPr>
                <w:color w:val="auto"/>
                <w:sz w:val="24"/>
                <w:szCs w:val="24"/>
              </w:rPr>
              <w:t>руб.</w:t>
            </w:r>
          </w:p>
          <w:p w:rsidR="00BD3DE2" w:rsidRDefault="00BD3DE2">
            <w:pPr>
              <w:pStyle w:val="afc"/>
              <w:ind w:left="0"/>
              <w:rPr>
                <w:rFonts w:ascii="Arial" w:hAnsi="Arial" w:cs="Arial"/>
                <w:color w:val="FF0000"/>
              </w:rPr>
            </w:pPr>
            <w:proofErr w:type="gramStart"/>
            <w:r>
              <w:rPr>
                <w:rFonts w:ascii="Arial" w:hAnsi="Arial" w:cs="Arial"/>
              </w:rPr>
              <w:lastRenderedPageBreak/>
              <w:t xml:space="preserve">обеспечение сохранности автомобильных дорог местного значения путем выполнения мероприятий; - текущий  ремонт улиц и дорог местного значения;  содержание  дорог, с регулярным </w:t>
            </w:r>
            <w:proofErr w:type="spellStart"/>
            <w:r>
              <w:rPr>
                <w:rFonts w:ascii="Arial" w:hAnsi="Arial" w:cs="Arial"/>
              </w:rPr>
              <w:t>грейдерованием</w:t>
            </w:r>
            <w:proofErr w:type="spellEnd"/>
            <w:r>
              <w:rPr>
                <w:rFonts w:ascii="Arial" w:hAnsi="Arial" w:cs="Arial"/>
              </w:rPr>
              <w:t>, очисткой от снега, установка дорожных знаков.</w:t>
            </w:r>
            <w:proofErr w:type="gramEnd"/>
          </w:p>
          <w:p w:rsidR="00BD3DE2" w:rsidRDefault="00BD3DE2">
            <w:pPr>
              <w:pStyle w:val="ConsPlusCell"/>
              <w:widowControl/>
              <w:rPr>
                <w:b/>
                <w:color w:val="auto"/>
                <w:sz w:val="24"/>
                <w:szCs w:val="24"/>
              </w:rPr>
            </w:pPr>
            <w:r>
              <w:rPr>
                <w:b/>
                <w:color w:val="auto"/>
                <w:sz w:val="24"/>
                <w:szCs w:val="24"/>
              </w:rPr>
              <w:t>2017год</w:t>
            </w:r>
          </w:p>
          <w:p w:rsidR="00BD3DE2" w:rsidRDefault="00BD3DE2">
            <w:pPr>
              <w:pStyle w:val="ConsPlusCell"/>
              <w:widowControl/>
              <w:rPr>
                <w:b/>
                <w:color w:val="FF0000"/>
                <w:sz w:val="24"/>
                <w:szCs w:val="24"/>
              </w:rPr>
            </w:pPr>
            <w:r>
              <w:rPr>
                <w:color w:val="auto"/>
                <w:sz w:val="24"/>
                <w:szCs w:val="24"/>
              </w:rPr>
              <w:t>Объем финансирования Программы составляет- 6910,4   тыс</w:t>
            </w:r>
            <w:r w:rsidR="00FC5DFB">
              <w:rPr>
                <w:color w:val="auto"/>
                <w:sz w:val="24"/>
                <w:szCs w:val="24"/>
              </w:rPr>
              <w:t>. р</w:t>
            </w:r>
            <w:r>
              <w:rPr>
                <w:color w:val="auto"/>
                <w:sz w:val="24"/>
                <w:szCs w:val="24"/>
              </w:rPr>
              <w:t>уб.</w:t>
            </w:r>
          </w:p>
          <w:p w:rsidR="00BD3DE2" w:rsidRDefault="00BD3DE2">
            <w:pPr>
              <w:pStyle w:val="afc"/>
              <w:ind w:left="0"/>
              <w:rPr>
                <w:rFonts w:ascii="Arial" w:hAnsi="Arial" w:cs="Arial"/>
                <w:color w:val="FF0000"/>
              </w:rPr>
            </w:pPr>
            <w:r>
              <w:rPr>
                <w:rFonts w:ascii="Arial" w:hAnsi="Arial" w:cs="Arial"/>
              </w:rPr>
              <w:t xml:space="preserve">обеспечение сохранности автомобильных дорог местного значения путем выполнения эксплуатационных и ремонтных мероприятий; - капитальный ремонт по ул.          и ул., текущий  ремонт улиц и дорог местного значения;   содержание  дорог, с регулярным </w:t>
            </w:r>
            <w:proofErr w:type="spellStart"/>
            <w:r>
              <w:rPr>
                <w:rFonts w:ascii="Arial" w:hAnsi="Arial" w:cs="Arial"/>
              </w:rPr>
              <w:t>грейдерованием</w:t>
            </w:r>
            <w:proofErr w:type="spellEnd"/>
            <w:r>
              <w:rPr>
                <w:rFonts w:ascii="Arial" w:hAnsi="Arial" w:cs="Arial"/>
              </w:rPr>
              <w:t>, ямочным     ремонтом, установка дорожных знаков.</w:t>
            </w:r>
          </w:p>
          <w:p w:rsidR="00BD3DE2" w:rsidRDefault="00BD3DE2">
            <w:pPr>
              <w:pStyle w:val="ConsPlusCell"/>
              <w:widowControl/>
              <w:rPr>
                <w:b/>
                <w:color w:val="FF0000"/>
                <w:sz w:val="24"/>
                <w:szCs w:val="24"/>
              </w:rPr>
            </w:pPr>
            <w:r>
              <w:rPr>
                <w:color w:val="FF0000"/>
                <w:sz w:val="24"/>
                <w:szCs w:val="24"/>
              </w:rPr>
              <w:t xml:space="preserve"> </w:t>
            </w:r>
            <w:r>
              <w:rPr>
                <w:b/>
                <w:color w:val="auto"/>
                <w:sz w:val="24"/>
                <w:szCs w:val="24"/>
              </w:rPr>
              <w:t xml:space="preserve">2018год </w:t>
            </w:r>
            <w:r>
              <w:rPr>
                <w:color w:val="auto"/>
                <w:sz w:val="24"/>
                <w:szCs w:val="24"/>
              </w:rPr>
              <w:t xml:space="preserve">Объем финансирования Программы составляет-  6910,3 </w:t>
            </w:r>
            <w:r w:rsidR="00FC5DFB">
              <w:rPr>
                <w:color w:val="auto"/>
                <w:sz w:val="24"/>
                <w:szCs w:val="24"/>
              </w:rPr>
              <w:t>тыс</w:t>
            </w:r>
            <w:proofErr w:type="gramStart"/>
            <w:r w:rsidR="00FC5DFB">
              <w:rPr>
                <w:color w:val="auto"/>
                <w:sz w:val="24"/>
                <w:szCs w:val="24"/>
              </w:rPr>
              <w:t>.р</w:t>
            </w:r>
            <w:proofErr w:type="gramEnd"/>
            <w:r w:rsidR="00FC5DFB">
              <w:rPr>
                <w:color w:val="auto"/>
                <w:sz w:val="24"/>
                <w:szCs w:val="24"/>
              </w:rPr>
              <w:t>уб.</w:t>
            </w:r>
          </w:p>
          <w:p w:rsidR="00BD3DE2" w:rsidRDefault="00BD3DE2">
            <w:pPr>
              <w:pStyle w:val="afc"/>
              <w:ind w:left="0"/>
              <w:rPr>
                <w:rFonts w:ascii="Arial" w:hAnsi="Arial" w:cs="Arial"/>
                <w:color w:val="FF0000"/>
              </w:rPr>
            </w:pPr>
            <w:r>
              <w:rPr>
                <w:rFonts w:ascii="Arial" w:hAnsi="Arial" w:cs="Arial"/>
              </w:rPr>
              <w:t xml:space="preserve">обеспечение сохранности автомобильных дорог местного значения путем выполнения эксплуатационных и ремонтных мероприятий; - капитальный, текущий  ремонт улиц и дорог местного значения; содержание  дорог, с регулярным </w:t>
            </w:r>
            <w:proofErr w:type="spellStart"/>
            <w:r>
              <w:rPr>
                <w:rFonts w:ascii="Arial" w:hAnsi="Arial" w:cs="Arial"/>
              </w:rPr>
              <w:t>грейдерованием</w:t>
            </w:r>
            <w:proofErr w:type="spellEnd"/>
            <w:r>
              <w:rPr>
                <w:rFonts w:ascii="Arial" w:hAnsi="Arial" w:cs="Arial"/>
              </w:rPr>
              <w:t>, ямочным     ремонтом, установка дорожных знаков.</w:t>
            </w:r>
          </w:p>
          <w:p w:rsidR="00BD3DE2" w:rsidRDefault="00BD3DE2">
            <w:pPr>
              <w:pStyle w:val="ConsPlusCell"/>
              <w:widowControl/>
              <w:rPr>
                <w:b/>
                <w:color w:val="FF0000"/>
                <w:sz w:val="24"/>
                <w:szCs w:val="24"/>
              </w:rPr>
            </w:pPr>
            <w:r>
              <w:rPr>
                <w:b/>
                <w:color w:val="auto"/>
                <w:sz w:val="24"/>
                <w:szCs w:val="24"/>
              </w:rPr>
              <w:t xml:space="preserve">2019год </w:t>
            </w:r>
            <w:r>
              <w:rPr>
                <w:color w:val="auto"/>
                <w:sz w:val="24"/>
                <w:szCs w:val="24"/>
              </w:rPr>
              <w:t>Объем финансирования Программы составляет -  75,0 тыс. руб.</w:t>
            </w:r>
          </w:p>
          <w:p w:rsidR="00BD3DE2" w:rsidRDefault="00BD3DE2">
            <w:pPr>
              <w:pStyle w:val="afc"/>
              <w:ind w:left="0"/>
              <w:rPr>
                <w:rFonts w:ascii="Arial" w:hAnsi="Arial" w:cs="Arial"/>
                <w:color w:val="FF0000"/>
              </w:rPr>
            </w:pPr>
            <w:r>
              <w:rPr>
                <w:rFonts w:ascii="Arial" w:hAnsi="Arial" w:cs="Arial"/>
              </w:rPr>
              <w:t xml:space="preserve">обеспечение сохранности автомобильных дорог местного значения путем выполнения эксплуатационных и ремонтных мероприятий; - капитальный, текущий  ремонт улиц и дорог местного значения;   содержание  дорог, с регулярным </w:t>
            </w:r>
            <w:proofErr w:type="spellStart"/>
            <w:r>
              <w:rPr>
                <w:rFonts w:ascii="Arial" w:hAnsi="Arial" w:cs="Arial"/>
              </w:rPr>
              <w:t>грейдерованием</w:t>
            </w:r>
            <w:proofErr w:type="spellEnd"/>
            <w:r>
              <w:rPr>
                <w:rFonts w:ascii="Arial" w:hAnsi="Arial" w:cs="Arial"/>
              </w:rPr>
              <w:t>, ямочным     ремонтом, установка дорожных знаков, установка светодиодных прожекторов для уличного дорожного освещения.</w:t>
            </w:r>
          </w:p>
          <w:p w:rsidR="00BD3DE2" w:rsidRDefault="00BD3DE2">
            <w:pPr>
              <w:pStyle w:val="ConsPlusCell"/>
              <w:widowControl/>
              <w:rPr>
                <w:b/>
                <w:color w:val="FF0000"/>
                <w:sz w:val="24"/>
                <w:szCs w:val="24"/>
              </w:rPr>
            </w:pPr>
            <w:r>
              <w:rPr>
                <w:color w:val="FF0000"/>
                <w:sz w:val="24"/>
                <w:szCs w:val="24"/>
              </w:rPr>
              <w:t xml:space="preserve"> </w:t>
            </w:r>
            <w:r>
              <w:rPr>
                <w:b/>
                <w:color w:val="auto"/>
                <w:sz w:val="24"/>
                <w:szCs w:val="24"/>
              </w:rPr>
              <w:t>2020год</w:t>
            </w:r>
            <w:r>
              <w:rPr>
                <w:color w:val="auto"/>
                <w:sz w:val="24"/>
                <w:szCs w:val="24"/>
              </w:rPr>
              <w:t xml:space="preserve"> Объем финансирования Программы составляет-  75,0 тыс. руб.</w:t>
            </w:r>
          </w:p>
          <w:p w:rsidR="00BD3DE2" w:rsidRDefault="00BD3DE2">
            <w:pPr>
              <w:pStyle w:val="afc"/>
              <w:ind w:left="0"/>
              <w:rPr>
                <w:rFonts w:ascii="Arial" w:hAnsi="Arial" w:cs="Arial"/>
                <w:color w:val="FF0000"/>
              </w:rPr>
            </w:pPr>
            <w:r>
              <w:rPr>
                <w:rFonts w:ascii="Arial" w:hAnsi="Arial" w:cs="Arial"/>
              </w:rPr>
              <w:t xml:space="preserve">обеспечение сохранности автомобильных дорог местного значения путем выполнения эксплуатационных и ремонтных мероприятий; - капитальный, текущий  ремонт улиц и дорог местного значения; содержание  дорог, с регулярным </w:t>
            </w:r>
            <w:proofErr w:type="spellStart"/>
            <w:r>
              <w:rPr>
                <w:rFonts w:ascii="Arial" w:hAnsi="Arial" w:cs="Arial"/>
              </w:rPr>
              <w:t>грейдерованием</w:t>
            </w:r>
            <w:proofErr w:type="spellEnd"/>
            <w:r>
              <w:rPr>
                <w:rFonts w:ascii="Arial" w:hAnsi="Arial" w:cs="Arial"/>
              </w:rPr>
              <w:t xml:space="preserve">, ямочным     ремонтом, установка дорожных знаков, установка </w:t>
            </w:r>
            <w:r>
              <w:rPr>
                <w:rFonts w:ascii="Arial" w:hAnsi="Arial" w:cs="Arial"/>
              </w:rPr>
              <w:lastRenderedPageBreak/>
              <w:t>светодиодных прожекторов.</w:t>
            </w:r>
          </w:p>
          <w:p w:rsidR="00BD3DE2" w:rsidRDefault="00BD3DE2">
            <w:pPr>
              <w:pStyle w:val="ConsPlusCell"/>
              <w:widowControl/>
              <w:rPr>
                <w:b/>
                <w:color w:val="FF0000"/>
                <w:sz w:val="24"/>
                <w:szCs w:val="24"/>
              </w:rPr>
            </w:pPr>
            <w:r>
              <w:rPr>
                <w:b/>
                <w:color w:val="auto"/>
                <w:sz w:val="24"/>
                <w:szCs w:val="24"/>
              </w:rPr>
              <w:t>2021-2025 года</w:t>
            </w:r>
            <w:r>
              <w:rPr>
                <w:b/>
                <w:color w:val="FF0000"/>
                <w:sz w:val="24"/>
                <w:szCs w:val="24"/>
              </w:rPr>
              <w:t xml:space="preserve"> </w:t>
            </w:r>
            <w:r>
              <w:rPr>
                <w:color w:val="auto"/>
                <w:sz w:val="24"/>
                <w:szCs w:val="24"/>
              </w:rPr>
              <w:t>Объем финансирования Программы составляет- 375,0 тыс</w:t>
            </w:r>
            <w:r w:rsidR="00FC5DFB">
              <w:rPr>
                <w:color w:val="auto"/>
                <w:sz w:val="24"/>
                <w:szCs w:val="24"/>
              </w:rPr>
              <w:t>. р</w:t>
            </w:r>
            <w:r>
              <w:rPr>
                <w:color w:val="auto"/>
                <w:sz w:val="24"/>
                <w:szCs w:val="24"/>
              </w:rPr>
              <w:t>уб.</w:t>
            </w:r>
          </w:p>
          <w:p w:rsidR="00BD3DE2" w:rsidRDefault="00BD3DE2">
            <w:pPr>
              <w:pStyle w:val="afc"/>
              <w:ind w:left="0"/>
              <w:rPr>
                <w:rFonts w:ascii="Arial" w:hAnsi="Arial" w:cs="Arial"/>
                <w:color w:val="FF0000"/>
              </w:rPr>
            </w:pPr>
            <w:r>
              <w:rPr>
                <w:rFonts w:ascii="Arial" w:hAnsi="Arial" w:cs="Arial"/>
              </w:rPr>
              <w:t xml:space="preserve">обеспечение сохранности автомобильных дорог местного значения путем выполнения эксплуатационных и ремонтных мероприятий; - капитальный, текущий  ремонт улиц и дорог местного значения;   устройство пешеходных тротуаров,   содержание  дорог, с регулярным </w:t>
            </w:r>
            <w:proofErr w:type="spellStart"/>
            <w:r>
              <w:rPr>
                <w:rFonts w:ascii="Arial" w:hAnsi="Arial" w:cs="Arial"/>
              </w:rPr>
              <w:t>грейдерованием</w:t>
            </w:r>
            <w:proofErr w:type="spellEnd"/>
            <w:r>
              <w:rPr>
                <w:rFonts w:ascii="Arial" w:hAnsi="Arial" w:cs="Arial"/>
              </w:rPr>
              <w:t>, ямочным     ремонтом, установка дорожных знаков, установка светодиодных прожекторов для уличного дорожного освещения</w:t>
            </w:r>
          </w:p>
        </w:tc>
      </w:tr>
      <w:tr w:rsidR="00BD3DE2" w:rsidTr="00BD3DE2">
        <w:tc>
          <w:tcPr>
            <w:tcW w:w="4838" w:type="dxa"/>
            <w:tcBorders>
              <w:top w:val="single" w:sz="4" w:space="0" w:color="000000"/>
              <w:left w:val="single" w:sz="4" w:space="0" w:color="000000"/>
              <w:bottom w:val="single" w:sz="4" w:space="0" w:color="000000"/>
              <w:right w:val="nil"/>
            </w:tcBorders>
            <w:hideMark/>
          </w:tcPr>
          <w:p w:rsidR="00BD3DE2" w:rsidRDefault="00BD3DE2">
            <w:pPr>
              <w:widowControl w:val="0"/>
              <w:suppressAutoHyphens/>
              <w:autoSpaceDE w:val="0"/>
              <w:snapToGrid w:val="0"/>
              <w:spacing w:line="240" w:lineRule="atLeast"/>
              <w:jc w:val="center"/>
              <w:rPr>
                <w:rFonts w:ascii="Arial" w:hAnsi="Arial" w:cs="Arial"/>
                <w:bCs/>
                <w:lang w:eastAsia="ar-SA"/>
              </w:rPr>
            </w:pPr>
            <w:r>
              <w:rPr>
                <w:rFonts w:ascii="Arial" w:hAnsi="Arial" w:cs="Arial"/>
                <w:bCs/>
              </w:rPr>
              <w:lastRenderedPageBreak/>
              <w:t>Ожидаемые результаты реализации Программы</w:t>
            </w:r>
          </w:p>
        </w:tc>
        <w:tc>
          <w:tcPr>
            <w:tcW w:w="5222" w:type="dxa"/>
            <w:tcBorders>
              <w:top w:val="single" w:sz="4" w:space="0" w:color="000000"/>
              <w:left w:val="single" w:sz="4" w:space="0" w:color="000000"/>
              <w:bottom w:val="single" w:sz="4" w:space="0" w:color="000000"/>
              <w:right w:val="single" w:sz="4" w:space="0" w:color="000000"/>
            </w:tcBorders>
          </w:tcPr>
          <w:p w:rsidR="00BD3DE2" w:rsidRDefault="00BD3DE2">
            <w:pPr>
              <w:snapToGrid w:val="0"/>
              <w:rPr>
                <w:rFonts w:ascii="Arial" w:hAnsi="Arial" w:cs="Arial"/>
                <w:lang w:eastAsia="ar-SA"/>
              </w:rPr>
            </w:pPr>
            <w:r>
              <w:rPr>
                <w:rFonts w:ascii="Arial" w:hAnsi="Arial" w:cs="Arial"/>
              </w:rPr>
              <w:t>В результате реализации Программы  к  2025 году предполагается:</w:t>
            </w:r>
          </w:p>
          <w:p w:rsidR="00BD3DE2" w:rsidRDefault="00BD3DE2">
            <w:pPr>
              <w:rPr>
                <w:rFonts w:ascii="Arial" w:hAnsi="Arial" w:cs="Arial"/>
              </w:rPr>
            </w:pPr>
            <w:r>
              <w:rPr>
                <w:rFonts w:ascii="Arial" w:hAnsi="Arial" w:cs="Arial"/>
              </w:rPr>
              <w:t>1. развитие транспортной инфраструктуры:</w:t>
            </w:r>
          </w:p>
          <w:p w:rsidR="00BD3DE2" w:rsidRDefault="00BD3DE2">
            <w:pPr>
              <w:rPr>
                <w:rFonts w:ascii="Arial" w:hAnsi="Arial" w:cs="Arial"/>
              </w:rPr>
            </w:pPr>
            <w:r>
              <w:rPr>
                <w:rFonts w:ascii="Arial" w:hAnsi="Arial" w:cs="Arial"/>
              </w:rPr>
              <w:t>2. развитие транспорта общего пользования:</w:t>
            </w:r>
          </w:p>
          <w:p w:rsidR="00BD3DE2" w:rsidRDefault="00BD3DE2">
            <w:pPr>
              <w:widowControl w:val="0"/>
              <w:shd w:val="clear" w:color="auto" w:fill="FFFFFF"/>
              <w:tabs>
                <w:tab w:val="left" w:pos="180"/>
              </w:tabs>
              <w:suppressAutoHyphens/>
              <w:autoSpaceDE w:val="0"/>
              <w:jc w:val="both"/>
              <w:rPr>
                <w:rFonts w:ascii="Arial" w:hAnsi="Arial" w:cs="Arial"/>
              </w:rPr>
            </w:pPr>
            <w:r>
              <w:rPr>
                <w:rFonts w:ascii="Arial" w:hAnsi="Arial" w:cs="Arial"/>
              </w:rPr>
              <w:t>3.  развитие сети дорог поселения</w:t>
            </w:r>
            <w:r w:rsidR="00FC5DFB">
              <w:rPr>
                <w:rFonts w:ascii="Arial" w:hAnsi="Arial" w:cs="Arial"/>
              </w:rPr>
              <w:t>;</w:t>
            </w:r>
            <w:r>
              <w:rPr>
                <w:rFonts w:ascii="Arial" w:hAnsi="Arial" w:cs="Arial"/>
              </w:rPr>
              <w:t xml:space="preserve"> </w:t>
            </w:r>
          </w:p>
          <w:p w:rsidR="00BD3DE2" w:rsidRDefault="00A37635">
            <w:pPr>
              <w:widowControl w:val="0"/>
              <w:shd w:val="clear" w:color="auto" w:fill="FFFFFF"/>
              <w:tabs>
                <w:tab w:val="left" w:pos="180"/>
              </w:tabs>
              <w:suppressAutoHyphens/>
              <w:autoSpaceDE w:val="0"/>
              <w:jc w:val="both"/>
              <w:rPr>
                <w:rFonts w:ascii="Arial" w:hAnsi="Arial" w:cs="Arial"/>
              </w:rPr>
            </w:pPr>
            <w:r>
              <w:rPr>
                <w:rFonts w:ascii="Arial" w:hAnsi="Arial" w:cs="Arial"/>
              </w:rPr>
              <w:t>4. с</w:t>
            </w:r>
            <w:r w:rsidR="00BD3DE2">
              <w:rPr>
                <w:rFonts w:ascii="Arial" w:hAnsi="Arial" w:cs="Arial"/>
              </w:rPr>
              <w:t>нижение негативного воздействия транспорта  на окружа</w:t>
            </w:r>
            <w:r>
              <w:rPr>
                <w:rFonts w:ascii="Arial" w:hAnsi="Arial" w:cs="Arial"/>
              </w:rPr>
              <w:t>ющую среду и здоровья населения;</w:t>
            </w:r>
          </w:p>
          <w:p w:rsidR="00BD3DE2" w:rsidRDefault="00BD3DE2">
            <w:pPr>
              <w:widowControl w:val="0"/>
              <w:shd w:val="clear" w:color="auto" w:fill="FFFFFF"/>
              <w:tabs>
                <w:tab w:val="left" w:pos="180"/>
              </w:tabs>
              <w:suppressAutoHyphens/>
              <w:autoSpaceDE w:val="0"/>
              <w:jc w:val="both"/>
              <w:rPr>
                <w:rFonts w:ascii="Arial" w:hAnsi="Arial" w:cs="Arial"/>
              </w:rPr>
            </w:pPr>
            <w:r>
              <w:rPr>
                <w:rFonts w:ascii="Arial" w:hAnsi="Arial" w:cs="Arial"/>
              </w:rPr>
              <w:t xml:space="preserve">5. </w:t>
            </w:r>
            <w:r w:rsidR="00A37635">
              <w:rPr>
                <w:rFonts w:ascii="Arial" w:hAnsi="Arial" w:cs="Arial"/>
              </w:rPr>
              <w:t>п</w:t>
            </w:r>
            <w:r>
              <w:rPr>
                <w:rFonts w:ascii="Arial" w:hAnsi="Arial" w:cs="Arial"/>
              </w:rPr>
              <w:t>овышение безопасности дорожного движения.</w:t>
            </w:r>
          </w:p>
          <w:p w:rsidR="00BD3DE2" w:rsidRDefault="00BD3DE2">
            <w:pPr>
              <w:widowControl w:val="0"/>
              <w:shd w:val="clear" w:color="auto" w:fill="FFFFFF"/>
              <w:tabs>
                <w:tab w:val="left" w:pos="180"/>
              </w:tabs>
              <w:suppressAutoHyphens/>
              <w:autoSpaceDE w:val="0"/>
              <w:jc w:val="both"/>
              <w:rPr>
                <w:rFonts w:ascii="Arial" w:hAnsi="Arial" w:cs="Arial"/>
                <w:b/>
                <w:lang w:eastAsia="ar-SA"/>
              </w:rPr>
            </w:pPr>
          </w:p>
        </w:tc>
      </w:tr>
    </w:tbl>
    <w:p w:rsidR="00BD3DE2" w:rsidRDefault="00BD3DE2" w:rsidP="00622E8A">
      <w:pPr>
        <w:pStyle w:val="13"/>
        <w:jc w:val="left"/>
        <w:rPr>
          <w:rFonts w:ascii="Arial" w:hAnsi="Arial"/>
          <w:sz w:val="24"/>
        </w:rPr>
      </w:pPr>
    </w:p>
    <w:p w:rsidR="00622E8A" w:rsidRDefault="00622E8A" w:rsidP="00622E8A">
      <w:pPr>
        <w:pStyle w:val="13"/>
        <w:ind w:left="142"/>
        <w:rPr>
          <w:rFonts w:ascii="Arial" w:hAnsi="Arial"/>
          <w:sz w:val="24"/>
        </w:rPr>
      </w:pPr>
    </w:p>
    <w:p w:rsidR="00622E8A" w:rsidRDefault="00622E8A" w:rsidP="00622E8A">
      <w:pPr>
        <w:pStyle w:val="13"/>
        <w:ind w:left="142"/>
        <w:rPr>
          <w:rFonts w:ascii="Arial" w:hAnsi="Arial"/>
          <w:sz w:val="24"/>
        </w:rPr>
      </w:pPr>
    </w:p>
    <w:p w:rsidR="00622E8A" w:rsidRDefault="00622E8A" w:rsidP="00622E8A">
      <w:pPr>
        <w:pStyle w:val="13"/>
        <w:ind w:left="142"/>
        <w:rPr>
          <w:rFonts w:ascii="Arial" w:hAnsi="Arial"/>
          <w:sz w:val="24"/>
        </w:rPr>
      </w:pPr>
    </w:p>
    <w:p w:rsidR="00622E8A" w:rsidRDefault="00622E8A" w:rsidP="00622E8A">
      <w:pPr>
        <w:pStyle w:val="13"/>
        <w:ind w:left="142"/>
        <w:rPr>
          <w:rFonts w:ascii="Arial" w:hAnsi="Arial"/>
          <w:sz w:val="24"/>
        </w:rPr>
      </w:pPr>
    </w:p>
    <w:p w:rsidR="00622E8A" w:rsidRDefault="00622E8A" w:rsidP="00622E8A">
      <w:pPr>
        <w:pStyle w:val="13"/>
        <w:ind w:left="142"/>
        <w:rPr>
          <w:rFonts w:ascii="Arial" w:hAnsi="Arial"/>
          <w:sz w:val="24"/>
        </w:rPr>
      </w:pPr>
    </w:p>
    <w:p w:rsidR="00622E8A" w:rsidRDefault="00622E8A" w:rsidP="00622E8A">
      <w:pPr>
        <w:pStyle w:val="13"/>
        <w:ind w:left="142"/>
        <w:rPr>
          <w:rFonts w:ascii="Arial" w:hAnsi="Arial"/>
          <w:sz w:val="24"/>
        </w:rPr>
      </w:pPr>
    </w:p>
    <w:p w:rsidR="00622E8A" w:rsidRDefault="00622E8A" w:rsidP="00622E8A">
      <w:pPr>
        <w:pStyle w:val="13"/>
        <w:ind w:left="142"/>
        <w:rPr>
          <w:rFonts w:ascii="Arial" w:hAnsi="Arial"/>
          <w:sz w:val="24"/>
        </w:rPr>
      </w:pPr>
    </w:p>
    <w:p w:rsidR="00622E8A" w:rsidRDefault="00622E8A" w:rsidP="00622E8A">
      <w:pPr>
        <w:pStyle w:val="13"/>
        <w:ind w:left="142"/>
        <w:rPr>
          <w:rFonts w:ascii="Arial" w:hAnsi="Arial"/>
          <w:sz w:val="24"/>
        </w:rPr>
      </w:pPr>
    </w:p>
    <w:p w:rsidR="00622E8A" w:rsidRDefault="00622E8A" w:rsidP="00622E8A">
      <w:pPr>
        <w:pStyle w:val="13"/>
        <w:ind w:left="142"/>
        <w:rPr>
          <w:rFonts w:ascii="Arial" w:hAnsi="Arial"/>
          <w:sz w:val="24"/>
        </w:rPr>
      </w:pPr>
    </w:p>
    <w:p w:rsidR="00622E8A" w:rsidRDefault="00622E8A" w:rsidP="00622E8A">
      <w:pPr>
        <w:pStyle w:val="13"/>
        <w:ind w:left="142"/>
        <w:rPr>
          <w:rFonts w:ascii="Arial" w:hAnsi="Arial"/>
          <w:sz w:val="24"/>
        </w:rPr>
      </w:pPr>
    </w:p>
    <w:p w:rsidR="00622E8A" w:rsidRDefault="00622E8A" w:rsidP="00622E8A">
      <w:pPr>
        <w:pStyle w:val="13"/>
        <w:ind w:left="142"/>
        <w:rPr>
          <w:rFonts w:ascii="Arial" w:hAnsi="Arial"/>
          <w:sz w:val="24"/>
        </w:rPr>
      </w:pPr>
    </w:p>
    <w:p w:rsidR="00622E8A" w:rsidRDefault="00622E8A" w:rsidP="00622E8A">
      <w:pPr>
        <w:pStyle w:val="13"/>
        <w:ind w:left="142"/>
        <w:rPr>
          <w:rFonts w:ascii="Arial" w:hAnsi="Arial"/>
          <w:sz w:val="24"/>
        </w:rPr>
      </w:pPr>
    </w:p>
    <w:p w:rsidR="00622E8A" w:rsidRDefault="00622E8A" w:rsidP="00622E8A">
      <w:pPr>
        <w:pStyle w:val="13"/>
        <w:ind w:left="142"/>
        <w:rPr>
          <w:rFonts w:ascii="Arial" w:hAnsi="Arial"/>
          <w:sz w:val="24"/>
        </w:rPr>
      </w:pPr>
    </w:p>
    <w:p w:rsidR="00622E8A" w:rsidRDefault="00622E8A" w:rsidP="00622E8A">
      <w:pPr>
        <w:pStyle w:val="13"/>
        <w:ind w:left="142"/>
        <w:rPr>
          <w:rFonts w:ascii="Arial" w:hAnsi="Arial"/>
          <w:sz w:val="24"/>
        </w:rPr>
      </w:pPr>
    </w:p>
    <w:p w:rsidR="00622E8A" w:rsidRDefault="00622E8A" w:rsidP="00622E8A">
      <w:pPr>
        <w:pStyle w:val="13"/>
        <w:ind w:left="142"/>
        <w:rPr>
          <w:rFonts w:ascii="Arial" w:hAnsi="Arial"/>
          <w:sz w:val="24"/>
        </w:rPr>
      </w:pPr>
    </w:p>
    <w:p w:rsidR="00BD3DE2" w:rsidRDefault="00BD3DE2" w:rsidP="00BD3DE2">
      <w:pPr>
        <w:pStyle w:val="af8"/>
        <w:spacing w:before="0" w:beforeAutospacing="0" w:after="150" w:afterAutospacing="0" w:line="238" w:lineRule="atLeast"/>
        <w:rPr>
          <w:rFonts w:ascii="Arial" w:hAnsi="Arial" w:cs="Arial"/>
          <w:b/>
          <w:color w:val="242424"/>
        </w:rPr>
      </w:pPr>
    </w:p>
    <w:p w:rsidR="00BD3DE2" w:rsidRDefault="00BD3DE2" w:rsidP="00BD3DE2">
      <w:pPr>
        <w:pStyle w:val="ab"/>
        <w:numPr>
          <w:ilvl w:val="0"/>
          <w:numId w:val="4"/>
        </w:numPr>
        <w:rPr>
          <w:rFonts w:ascii="Arial" w:hAnsi="Arial" w:cs="Arial"/>
          <w:b/>
        </w:rPr>
      </w:pPr>
      <w:r>
        <w:rPr>
          <w:rFonts w:ascii="Arial" w:hAnsi="Arial" w:cs="Arial"/>
          <w:b/>
        </w:rPr>
        <w:lastRenderedPageBreak/>
        <w:t>Характеристика существующего состояния инфраструктуры Польяновского  сельсовета Чистоозерного района Новосибирской области.</w:t>
      </w:r>
    </w:p>
    <w:p w:rsidR="00BD3DE2" w:rsidRDefault="00BD3DE2" w:rsidP="00BD3DE2">
      <w:pPr>
        <w:pStyle w:val="ab"/>
        <w:rPr>
          <w:rFonts w:ascii="Arial" w:hAnsi="Arial" w:cs="Arial"/>
        </w:rPr>
      </w:pPr>
    </w:p>
    <w:p w:rsidR="00BD3DE2" w:rsidRDefault="00BD3DE2" w:rsidP="00BD3DE2">
      <w:pPr>
        <w:pStyle w:val="ab"/>
        <w:ind w:firstLine="851"/>
        <w:jc w:val="both"/>
        <w:rPr>
          <w:rFonts w:ascii="Arial" w:hAnsi="Arial" w:cs="Arial"/>
        </w:rPr>
      </w:pPr>
      <w:r>
        <w:rPr>
          <w:rFonts w:ascii="Arial" w:hAnsi="Arial" w:cs="Arial"/>
        </w:rPr>
        <w:t>Муниципальное образование Польяновский сельсовет был образован в 1968 году.</w:t>
      </w:r>
    </w:p>
    <w:p w:rsidR="00BD3DE2" w:rsidRDefault="00BD3DE2" w:rsidP="00BD3DE2">
      <w:pPr>
        <w:pStyle w:val="ab"/>
        <w:ind w:firstLine="851"/>
        <w:jc w:val="both"/>
        <w:rPr>
          <w:rFonts w:ascii="Arial" w:hAnsi="Arial" w:cs="Arial"/>
        </w:rPr>
      </w:pPr>
      <w:r>
        <w:rPr>
          <w:rFonts w:ascii="Arial" w:hAnsi="Arial" w:cs="Arial"/>
        </w:rPr>
        <w:t>Территория поселения общей площадью 22749 кв</w:t>
      </w:r>
      <w:r w:rsidR="00FC5DFB">
        <w:rPr>
          <w:rFonts w:ascii="Arial" w:hAnsi="Arial" w:cs="Arial"/>
        </w:rPr>
        <w:t>. к</w:t>
      </w:r>
      <w:r>
        <w:rPr>
          <w:rFonts w:ascii="Arial" w:hAnsi="Arial" w:cs="Arial"/>
        </w:rPr>
        <w:t xml:space="preserve">м расположена в юго-западной части Новосибирской области на расстоянии 700 км от областного центра г. Новосибирска, в 65 км от районного центра р.п. Чистоозерное и в 65 км от ближайшей железнодорожной станции </w:t>
      </w:r>
      <w:proofErr w:type="spellStart"/>
      <w:r>
        <w:rPr>
          <w:rFonts w:ascii="Arial" w:hAnsi="Arial" w:cs="Arial"/>
        </w:rPr>
        <w:t>Чистоозерная</w:t>
      </w:r>
      <w:proofErr w:type="spellEnd"/>
      <w:r>
        <w:rPr>
          <w:rFonts w:ascii="Arial" w:hAnsi="Arial" w:cs="Arial"/>
        </w:rPr>
        <w:t xml:space="preserve">. На западе земли сельсовета граничат с Омской областью, на юге- с МО </w:t>
      </w:r>
      <w:proofErr w:type="spellStart"/>
      <w:r>
        <w:rPr>
          <w:rFonts w:ascii="Arial" w:hAnsi="Arial" w:cs="Arial"/>
        </w:rPr>
        <w:t>Новокрасненский</w:t>
      </w:r>
      <w:proofErr w:type="spellEnd"/>
      <w:r>
        <w:rPr>
          <w:rFonts w:ascii="Arial" w:hAnsi="Arial" w:cs="Arial"/>
        </w:rPr>
        <w:t xml:space="preserve"> сельсовет, на востоке- с МО Павловский сельсовет, МО Романовский сельсовет и на севере – </w:t>
      </w:r>
      <w:r w:rsidR="006A5D6F">
        <w:rPr>
          <w:rFonts w:ascii="Arial" w:hAnsi="Arial" w:cs="Arial"/>
        </w:rPr>
        <w:t>с</w:t>
      </w:r>
      <w:r>
        <w:rPr>
          <w:rFonts w:ascii="Arial" w:hAnsi="Arial" w:cs="Arial"/>
        </w:rPr>
        <w:t xml:space="preserve"> МО </w:t>
      </w:r>
      <w:proofErr w:type="spellStart"/>
      <w:r>
        <w:rPr>
          <w:rFonts w:ascii="Arial" w:hAnsi="Arial" w:cs="Arial"/>
        </w:rPr>
        <w:t>Ишимский</w:t>
      </w:r>
      <w:proofErr w:type="spellEnd"/>
      <w:r>
        <w:rPr>
          <w:rFonts w:ascii="Arial" w:hAnsi="Arial" w:cs="Arial"/>
        </w:rPr>
        <w:t xml:space="preserve"> сельсовет.</w:t>
      </w:r>
    </w:p>
    <w:p w:rsidR="00A37635" w:rsidRDefault="00BD3DE2" w:rsidP="006A5D6F">
      <w:pPr>
        <w:ind w:firstLine="851"/>
        <w:jc w:val="both"/>
        <w:rPr>
          <w:rFonts w:ascii="Arial" w:hAnsi="Arial" w:cs="Arial"/>
          <w:color w:val="000000"/>
        </w:rPr>
      </w:pPr>
      <w:r>
        <w:rPr>
          <w:rFonts w:ascii="Arial" w:hAnsi="Arial" w:cs="Arial"/>
          <w:color w:val="000000"/>
        </w:rPr>
        <w:t xml:space="preserve">Количество проживающего населения на 01.01.2016 год составляло 439 человек. На территории поселения работает 4 торговых точек. Автобусное </w:t>
      </w:r>
      <w:r w:rsidR="006A5D6F">
        <w:rPr>
          <w:rFonts w:ascii="Arial" w:hAnsi="Arial" w:cs="Arial"/>
          <w:color w:val="000000"/>
        </w:rPr>
        <w:t xml:space="preserve">сообщение с районным центром  </w:t>
      </w:r>
      <w:r>
        <w:rPr>
          <w:rFonts w:ascii="Arial" w:hAnsi="Arial" w:cs="Arial"/>
          <w:color w:val="000000"/>
        </w:rPr>
        <w:t xml:space="preserve"> осуществляется  </w:t>
      </w:r>
      <w:r w:rsidR="006A5D6F">
        <w:rPr>
          <w:rFonts w:ascii="Arial" w:hAnsi="Arial" w:cs="Arial"/>
          <w:color w:val="000000"/>
        </w:rPr>
        <w:t>МУП «Чистоозерное АТП»</w:t>
      </w:r>
      <w:r>
        <w:rPr>
          <w:rFonts w:ascii="Arial" w:hAnsi="Arial" w:cs="Arial"/>
          <w:color w:val="000000"/>
        </w:rPr>
        <w:t xml:space="preserve">. Телефонную связь обеспечивает </w:t>
      </w:r>
      <w:proofErr w:type="spellStart"/>
      <w:r>
        <w:rPr>
          <w:rFonts w:ascii="Arial" w:hAnsi="Arial" w:cs="Arial"/>
          <w:color w:val="000000"/>
        </w:rPr>
        <w:t>Чистоозерный</w:t>
      </w:r>
      <w:proofErr w:type="spellEnd"/>
      <w:r>
        <w:rPr>
          <w:rFonts w:ascii="Arial" w:hAnsi="Arial" w:cs="Arial"/>
          <w:color w:val="000000"/>
        </w:rPr>
        <w:t xml:space="preserve"> участок линейно-технической эксплуатации Татарского центра телекоммуникаций. На территории сельсовета имеется почтовое отделение,  фельдшерско-акушерский пункт, муниципальное казенное </w:t>
      </w:r>
      <w:proofErr w:type="spellStart"/>
      <w:r>
        <w:rPr>
          <w:rFonts w:ascii="Arial" w:hAnsi="Arial" w:cs="Arial"/>
          <w:color w:val="000000"/>
        </w:rPr>
        <w:t>о</w:t>
      </w:r>
      <w:r w:rsidR="006A5D6F">
        <w:rPr>
          <w:rFonts w:ascii="Arial" w:hAnsi="Arial" w:cs="Arial"/>
          <w:color w:val="000000"/>
        </w:rPr>
        <w:t>щео</w:t>
      </w:r>
      <w:r>
        <w:rPr>
          <w:rFonts w:ascii="Arial" w:hAnsi="Arial" w:cs="Arial"/>
          <w:color w:val="000000"/>
        </w:rPr>
        <w:t>бразовательн</w:t>
      </w:r>
      <w:r w:rsidR="006A5D6F">
        <w:rPr>
          <w:rFonts w:ascii="Arial" w:hAnsi="Arial" w:cs="Arial"/>
          <w:color w:val="000000"/>
        </w:rPr>
        <w:t>ое</w:t>
      </w:r>
      <w:proofErr w:type="spellEnd"/>
      <w:r w:rsidR="006A5D6F">
        <w:rPr>
          <w:rFonts w:ascii="Arial" w:hAnsi="Arial" w:cs="Arial"/>
          <w:color w:val="000000"/>
        </w:rPr>
        <w:t xml:space="preserve"> учреждение </w:t>
      </w:r>
      <w:proofErr w:type="spellStart"/>
      <w:r w:rsidR="006A5D6F">
        <w:rPr>
          <w:rFonts w:ascii="Arial" w:hAnsi="Arial" w:cs="Arial"/>
          <w:color w:val="000000"/>
        </w:rPr>
        <w:t>Польяновская</w:t>
      </w:r>
      <w:proofErr w:type="spellEnd"/>
      <w:r w:rsidR="006A5D6F">
        <w:rPr>
          <w:rFonts w:ascii="Arial" w:hAnsi="Arial" w:cs="Arial"/>
          <w:color w:val="000000"/>
        </w:rPr>
        <w:t xml:space="preserve"> СОШ</w:t>
      </w:r>
      <w:r>
        <w:rPr>
          <w:rFonts w:ascii="Arial" w:hAnsi="Arial" w:cs="Arial"/>
          <w:color w:val="000000"/>
        </w:rPr>
        <w:t xml:space="preserve">, работает муниципальное казенное учреждение культуры </w:t>
      </w:r>
    </w:p>
    <w:p w:rsidR="00BD3DE2" w:rsidRDefault="006A5D6F" w:rsidP="00A37635">
      <w:pPr>
        <w:jc w:val="both"/>
        <w:rPr>
          <w:rFonts w:ascii="Arial" w:hAnsi="Arial" w:cs="Arial"/>
          <w:color w:val="000000"/>
        </w:rPr>
      </w:pPr>
      <w:r>
        <w:rPr>
          <w:rFonts w:ascii="Arial" w:hAnsi="Arial" w:cs="Arial"/>
          <w:color w:val="000000"/>
        </w:rPr>
        <w:t>«</w:t>
      </w:r>
      <w:r w:rsidR="00BD3DE2">
        <w:rPr>
          <w:rFonts w:ascii="Arial" w:hAnsi="Arial" w:cs="Arial"/>
          <w:color w:val="000000"/>
        </w:rPr>
        <w:t>Польяновский КДЦ».</w:t>
      </w:r>
    </w:p>
    <w:p w:rsidR="00BD3DE2" w:rsidRDefault="00BD3DE2" w:rsidP="00BD3DE2">
      <w:pPr>
        <w:jc w:val="both"/>
        <w:rPr>
          <w:rFonts w:ascii="Arial" w:hAnsi="Arial" w:cs="Arial"/>
          <w:color w:val="000000"/>
          <w:spacing w:val="2"/>
        </w:rPr>
      </w:pPr>
      <w:r>
        <w:rPr>
          <w:rFonts w:ascii="Arial" w:hAnsi="Arial" w:cs="Arial"/>
          <w:spacing w:val="2"/>
        </w:rPr>
        <w:t xml:space="preserve">Число домовладений - 95, общей </w:t>
      </w:r>
      <w:r>
        <w:rPr>
          <w:rFonts w:ascii="Arial" w:hAnsi="Arial" w:cs="Arial"/>
          <w:color w:val="000000"/>
          <w:spacing w:val="2"/>
        </w:rPr>
        <w:t>площадью   7802,26 кв.м.</w:t>
      </w:r>
    </w:p>
    <w:p w:rsidR="00BD3DE2" w:rsidRDefault="00BD3DE2" w:rsidP="00BD3DE2">
      <w:pPr>
        <w:jc w:val="both"/>
        <w:rPr>
          <w:rFonts w:ascii="Arial" w:hAnsi="Arial" w:cs="Arial"/>
          <w:color w:val="000000"/>
          <w:spacing w:val="2"/>
        </w:rPr>
      </w:pPr>
      <w:r>
        <w:rPr>
          <w:rFonts w:ascii="Arial" w:hAnsi="Arial" w:cs="Arial"/>
          <w:b/>
          <w:bCs/>
          <w:color w:val="000000"/>
        </w:rPr>
        <w:t>3.Характеристика дорожно-транспортной сети</w:t>
      </w:r>
      <w:r>
        <w:rPr>
          <w:rFonts w:ascii="Arial" w:hAnsi="Arial" w:cs="Arial"/>
          <w:b/>
        </w:rPr>
        <w:t xml:space="preserve"> Польяновского сельсовета Чистоозерного района Новосибирской области</w:t>
      </w:r>
    </w:p>
    <w:p w:rsidR="00BD3DE2" w:rsidRDefault="00BD3DE2" w:rsidP="00BD3DE2">
      <w:pPr>
        <w:tabs>
          <w:tab w:val="left" w:pos="0"/>
        </w:tabs>
        <w:jc w:val="both"/>
        <w:rPr>
          <w:rFonts w:ascii="Arial" w:hAnsi="Arial" w:cs="Arial"/>
          <w:bCs/>
          <w:i/>
          <w:iCs/>
          <w:u w:val="single"/>
        </w:rPr>
      </w:pPr>
      <w:r>
        <w:rPr>
          <w:rFonts w:ascii="Arial" w:hAnsi="Arial" w:cs="Arial"/>
          <w:bCs/>
          <w:i/>
          <w:iCs/>
          <w:u w:val="single"/>
        </w:rPr>
        <w:t>3.1.Железнодорожный, речной, воздушный транспорт</w:t>
      </w:r>
    </w:p>
    <w:p w:rsidR="00BD3DE2" w:rsidRDefault="00BD3DE2" w:rsidP="00BD3DE2">
      <w:pPr>
        <w:ind w:firstLine="851"/>
        <w:jc w:val="both"/>
        <w:rPr>
          <w:rFonts w:ascii="Arial" w:hAnsi="Arial" w:cs="Arial"/>
        </w:rPr>
      </w:pPr>
      <w:r>
        <w:rPr>
          <w:rFonts w:ascii="Arial" w:hAnsi="Arial" w:cs="Arial"/>
        </w:rPr>
        <w:t xml:space="preserve">На территории </w:t>
      </w:r>
      <w:r>
        <w:rPr>
          <w:rFonts w:ascii="Arial" w:hAnsi="Arial" w:cs="Arial"/>
          <w:color w:val="000000"/>
        </w:rPr>
        <w:t xml:space="preserve">Польяновского сельсовета Чистоозерного района Новосибирской области </w:t>
      </w:r>
      <w:r>
        <w:rPr>
          <w:rFonts w:ascii="Arial" w:hAnsi="Arial" w:cs="Arial"/>
        </w:rPr>
        <w:t>железной дороги  нет.</w:t>
      </w:r>
    </w:p>
    <w:p w:rsidR="00BD3DE2" w:rsidRDefault="00BD3DE2" w:rsidP="00BD3DE2">
      <w:pPr>
        <w:pStyle w:val="ab"/>
        <w:jc w:val="both"/>
        <w:rPr>
          <w:rFonts w:ascii="Arial" w:hAnsi="Arial" w:cs="Arial"/>
        </w:rPr>
      </w:pPr>
      <w:r>
        <w:rPr>
          <w:rFonts w:ascii="Arial" w:hAnsi="Arial" w:cs="Arial"/>
        </w:rPr>
        <w:t xml:space="preserve">Сооружения и сообщения речного и воздушного транспорта на территории </w:t>
      </w:r>
      <w:r>
        <w:rPr>
          <w:rFonts w:ascii="Arial" w:hAnsi="Arial" w:cs="Arial"/>
          <w:color w:val="000000"/>
        </w:rPr>
        <w:t xml:space="preserve">Польяновского сельсовета </w:t>
      </w:r>
      <w:r>
        <w:rPr>
          <w:rFonts w:ascii="Arial" w:hAnsi="Arial" w:cs="Arial"/>
        </w:rPr>
        <w:t>отсутствуют.</w:t>
      </w:r>
    </w:p>
    <w:p w:rsidR="00BD3DE2" w:rsidRDefault="00BD3DE2" w:rsidP="00BD3DE2">
      <w:pPr>
        <w:jc w:val="both"/>
        <w:rPr>
          <w:rFonts w:ascii="Arial" w:hAnsi="Arial" w:cs="Arial"/>
          <w:color w:val="000000"/>
          <w:u w:val="single"/>
        </w:rPr>
      </w:pPr>
      <w:r>
        <w:rPr>
          <w:rFonts w:ascii="Arial" w:hAnsi="Arial" w:cs="Arial"/>
          <w:i/>
          <w:color w:val="000000"/>
          <w:u w:val="single"/>
        </w:rPr>
        <w:t>3.2.Внешний и общественный пассажирский транспорт</w:t>
      </w:r>
    </w:p>
    <w:p w:rsidR="00BD3DE2" w:rsidRDefault="00BD3DE2" w:rsidP="00BD3DE2">
      <w:pPr>
        <w:jc w:val="both"/>
        <w:rPr>
          <w:rFonts w:ascii="Arial" w:hAnsi="Arial" w:cs="Arial"/>
        </w:rPr>
      </w:pPr>
      <w:r>
        <w:rPr>
          <w:rFonts w:ascii="Arial" w:hAnsi="Arial" w:cs="Arial"/>
          <w:color w:val="000000"/>
        </w:rPr>
        <w:t xml:space="preserve">Транспортные связи на местном уровне осуществляются посредством автомобильной дороги межмуниципального  значения 65 км  – Чистоозерное – </w:t>
      </w:r>
      <w:proofErr w:type="spellStart"/>
      <w:r>
        <w:rPr>
          <w:rFonts w:ascii="Arial" w:hAnsi="Arial" w:cs="Arial"/>
          <w:color w:val="000000"/>
        </w:rPr>
        <w:t>Польяново</w:t>
      </w:r>
      <w:proofErr w:type="spellEnd"/>
      <w:r>
        <w:rPr>
          <w:rFonts w:ascii="Arial" w:hAnsi="Arial" w:cs="Arial"/>
          <w:color w:val="000000"/>
        </w:rPr>
        <w:t xml:space="preserve"> (учетный номер Н-3105). </w:t>
      </w:r>
    </w:p>
    <w:p w:rsidR="00BD3DE2" w:rsidRDefault="00BD3DE2" w:rsidP="00BD3DE2">
      <w:pPr>
        <w:pStyle w:val="ab"/>
        <w:jc w:val="both"/>
        <w:rPr>
          <w:rFonts w:ascii="Arial" w:hAnsi="Arial" w:cs="Arial"/>
          <w:i/>
          <w:u w:val="single"/>
        </w:rPr>
      </w:pPr>
      <w:r>
        <w:rPr>
          <w:rFonts w:ascii="Arial" w:hAnsi="Arial" w:cs="Arial"/>
          <w:i/>
          <w:u w:val="single"/>
        </w:rPr>
        <w:t>3.3. Автомобильный транспорт</w:t>
      </w:r>
    </w:p>
    <w:p w:rsidR="00BD3DE2" w:rsidRDefault="006A5D6F" w:rsidP="00BD3DE2">
      <w:pPr>
        <w:pStyle w:val="ab"/>
        <w:jc w:val="both"/>
        <w:rPr>
          <w:rFonts w:ascii="Arial" w:hAnsi="Arial" w:cs="Arial"/>
        </w:rPr>
      </w:pPr>
      <w:r>
        <w:rPr>
          <w:rFonts w:ascii="Arial" w:hAnsi="Arial" w:cs="Arial"/>
          <w:color w:val="000000"/>
        </w:rPr>
        <w:t>Автобусное сообщение с районным центром   осуществляется  МУП «Чистоозерное АТП»</w:t>
      </w:r>
      <w:r w:rsidR="00BD3DE2">
        <w:rPr>
          <w:rFonts w:ascii="Arial" w:hAnsi="Arial" w:cs="Arial"/>
          <w:color w:val="000000"/>
        </w:rPr>
        <w:t xml:space="preserve">. </w:t>
      </w:r>
      <w:r w:rsidR="00BD3DE2">
        <w:rPr>
          <w:rFonts w:ascii="Arial" w:hAnsi="Arial" w:cs="Arial"/>
        </w:rPr>
        <w:t xml:space="preserve">Расстояние </w:t>
      </w:r>
      <w:proofErr w:type="gramStart"/>
      <w:r w:rsidR="00BD3DE2">
        <w:rPr>
          <w:rFonts w:ascii="Arial" w:hAnsi="Arial" w:cs="Arial"/>
        </w:rPr>
        <w:t>от</w:t>
      </w:r>
      <w:proofErr w:type="gramEnd"/>
      <w:r w:rsidR="00BD3DE2">
        <w:rPr>
          <w:rFonts w:ascii="Arial" w:hAnsi="Arial" w:cs="Arial"/>
        </w:rPr>
        <w:t xml:space="preserve"> с. </w:t>
      </w:r>
      <w:proofErr w:type="spellStart"/>
      <w:r w:rsidR="00BD3DE2">
        <w:rPr>
          <w:rFonts w:ascii="Arial" w:hAnsi="Arial" w:cs="Arial"/>
          <w:color w:val="000000"/>
        </w:rPr>
        <w:t>Польяново</w:t>
      </w:r>
      <w:proofErr w:type="spellEnd"/>
      <w:r w:rsidR="00BD3DE2">
        <w:rPr>
          <w:rFonts w:ascii="Arial" w:hAnsi="Arial" w:cs="Arial"/>
        </w:rPr>
        <w:t xml:space="preserve"> до административного центра р.п. Чистоозерное по автодороге – 65 км. </w:t>
      </w:r>
    </w:p>
    <w:p w:rsidR="00BD3DE2" w:rsidRDefault="00BD3DE2" w:rsidP="00BD3DE2">
      <w:pPr>
        <w:pStyle w:val="ab"/>
        <w:jc w:val="both"/>
        <w:rPr>
          <w:rFonts w:ascii="Arial" w:hAnsi="Arial" w:cs="Arial"/>
        </w:rPr>
      </w:pPr>
      <w:r>
        <w:rPr>
          <w:rFonts w:ascii="Arial" w:hAnsi="Arial" w:cs="Arial"/>
        </w:rPr>
        <w:t xml:space="preserve">Одной из основных проблем автодорожной сети </w:t>
      </w:r>
      <w:r>
        <w:rPr>
          <w:rFonts w:ascii="Arial" w:hAnsi="Arial" w:cs="Arial"/>
          <w:color w:val="000000"/>
        </w:rPr>
        <w:t xml:space="preserve"> сельсовета </w:t>
      </w:r>
      <w:r>
        <w:rPr>
          <w:rFonts w:ascii="Arial" w:hAnsi="Arial" w:cs="Arial"/>
        </w:rPr>
        <w:t>является то, что большая часть автомобильных дорог общего пользования местного значения не соответствует техническим нормативам.</w:t>
      </w:r>
    </w:p>
    <w:p w:rsidR="00BD3DE2" w:rsidRDefault="00BD3DE2" w:rsidP="00BD3DE2">
      <w:pPr>
        <w:pStyle w:val="ab"/>
        <w:ind w:firstLine="284"/>
        <w:jc w:val="both"/>
        <w:rPr>
          <w:rFonts w:ascii="Arial" w:hAnsi="Arial" w:cs="Arial"/>
        </w:rPr>
      </w:pPr>
      <w:r>
        <w:rPr>
          <w:rFonts w:ascii="Arial" w:hAnsi="Arial" w:cs="Arial"/>
          <w:i/>
        </w:rPr>
        <w:t xml:space="preserve">3.4.Расстояния между </w:t>
      </w:r>
      <w:proofErr w:type="spellStart"/>
      <w:r>
        <w:rPr>
          <w:rFonts w:ascii="Arial" w:hAnsi="Arial" w:cs="Arial"/>
          <w:i/>
        </w:rPr>
        <w:t>с</w:t>
      </w:r>
      <w:proofErr w:type="gramStart"/>
      <w:r>
        <w:rPr>
          <w:rFonts w:ascii="Arial" w:hAnsi="Arial" w:cs="Arial"/>
          <w:i/>
        </w:rPr>
        <w:t>.П</w:t>
      </w:r>
      <w:proofErr w:type="gramEnd"/>
      <w:r>
        <w:rPr>
          <w:rFonts w:ascii="Arial" w:hAnsi="Arial" w:cs="Arial"/>
          <w:i/>
        </w:rPr>
        <w:t>ольяново</w:t>
      </w:r>
      <w:proofErr w:type="spellEnd"/>
      <w:r>
        <w:rPr>
          <w:rFonts w:ascii="Arial" w:hAnsi="Arial" w:cs="Arial"/>
          <w:i/>
        </w:rPr>
        <w:t xml:space="preserve"> и близлежащими населенными пунктами</w:t>
      </w:r>
      <w:r>
        <w:rPr>
          <w:rFonts w:ascii="Arial" w:hAnsi="Arial" w:cs="Arial"/>
        </w:rPr>
        <w:t>.                                                                                                              Таблица№2</w:t>
      </w:r>
    </w:p>
    <w:p w:rsidR="00BD3DE2" w:rsidRDefault="00BD3DE2" w:rsidP="00BD3DE2">
      <w:pPr>
        <w:pStyle w:val="ab"/>
        <w:ind w:firstLine="284"/>
        <w:jc w:val="righ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1"/>
        <w:gridCol w:w="4769"/>
      </w:tblGrid>
      <w:tr w:rsidR="00BD3DE2" w:rsidRPr="006A5D6F" w:rsidTr="00BD3DE2">
        <w:trPr>
          <w:trHeight w:val="103"/>
        </w:trPr>
        <w:tc>
          <w:tcPr>
            <w:tcW w:w="4801" w:type="dxa"/>
            <w:tcBorders>
              <w:top w:val="single" w:sz="4" w:space="0" w:color="auto"/>
              <w:left w:val="single" w:sz="4" w:space="0" w:color="auto"/>
              <w:bottom w:val="single" w:sz="4" w:space="0" w:color="auto"/>
              <w:right w:val="single" w:sz="4" w:space="0" w:color="auto"/>
            </w:tcBorders>
            <w:hideMark/>
          </w:tcPr>
          <w:p w:rsidR="00BD3DE2" w:rsidRPr="006A5D6F" w:rsidRDefault="00BD3DE2">
            <w:pPr>
              <w:pStyle w:val="ab"/>
              <w:jc w:val="center"/>
              <w:rPr>
                <w:rFonts w:ascii="Arial" w:hAnsi="Arial" w:cs="Arial"/>
              </w:rPr>
            </w:pPr>
            <w:r w:rsidRPr="006A5D6F">
              <w:rPr>
                <w:rFonts w:ascii="Arial" w:hAnsi="Arial" w:cs="Arial"/>
                <w:spacing w:val="-3"/>
              </w:rPr>
              <w:t>Населенные пункты</w:t>
            </w:r>
          </w:p>
        </w:tc>
        <w:tc>
          <w:tcPr>
            <w:tcW w:w="4769" w:type="dxa"/>
            <w:tcBorders>
              <w:top w:val="single" w:sz="4" w:space="0" w:color="auto"/>
              <w:left w:val="single" w:sz="4" w:space="0" w:color="auto"/>
              <w:bottom w:val="single" w:sz="4" w:space="0" w:color="auto"/>
              <w:right w:val="single" w:sz="4" w:space="0" w:color="auto"/>
            </w:tcBorders>
            <w:hideMark/>
          </w:tcPr>
          <w:p w:rsidR="00BD3DE2" w:rsidRPr="006A5D6F" w:rsidRDefault="00BD3DE2">
            <w:pPr>
              <w:pStyle w:val="ab"/>
              <w:jc w:val="center"/>
              <w:rPr>
                <w:rFonts w:ascii="Arial" w:hAnsi="Arial" w:cs="Arial"/>
              </w:rPr>
            </w:pPr>
            <w:r w:rsidRPr="006A5D6F">
              <w:rPr>
                <w:rFonts w:ascii="Arial" w:hAnsi="Arial" w:cs="Arial"/>
                <w:spacing w:val="2"/>
              </w:rPr>
              <w:t xml:space="preserve">Расстояние до </w:t>
            </w:r>
            <w:r w:rsidRPr="006A5D6F">
              <w:rPr>
                <w:rFonts w:ascii="Arial" w:hAnsi="Arial" w:cs="Arial"/>
              </w:rPr>
              <w:t xml:space="preserve">села </w:t>
            </w:r>
            <w:proofErr w:type="spellStart"/>
            <w:r w:rsidRPr="006A5D6F">
              <w:rPr>
                <w:rFonts w:ascii="Arial" w:hAnsi="Arial" w:cs="Arial"/>
              </w:rPr>
              <w:t>Польяново</w:t>
            </w:r>
            <w:proofErr w:type="spellEnd"/>
            <w:r w:rsidRPr="006A5D6F">
              <w:rPr>
                <w:rFonts w:ascii="Arial" w:hAnsi="Arial" w:cs="Arial"/>
              </w:rPr>
              <w:t>,</w:t>
            </w:r>
            <w:r w:rsidRPr="006A5D6F">
              <w:rPr>
                <w:rFonts w:ascii="Arial" w:hAnsi="Arial" w:cs="Arial"/>
                <w:spacing w:val="-1"/>
              </w:rPr>
              <w:t xml:space="preserve"> км</w:t>
            </w:r>
          </w:p>
        </w:tc>
      </w:tr>
      <w:tr w:rsidR="00BD3DE2" w:rsidRPr="006A5D6F" w:rsidTr="00BD3DE2">
        <w:tc>
          <w:tcPr>
            <w:tcW w:w="4801" w:type="dxa"/>
            <w:tcBorders>
              <w:top w:val="single" w:sz="4" w:space="0" w:color="auto"/>
              <w:left w:val="single" w:sz="4" w:space="0" w:color="auto"/>
              <w:bottom w:val="single" w:sz="4" w:space="0" w:color="auto"/>
              <w:right w:val="single" w:sz="4" w:space="0" w:color="auto"/>
            </w:tcBorders>
            <w:hideMark/>
          </w:tcPr>
          <w:p w:rsidR="00BD3DE2" w:rsidRPr="006A5D6F" w:rsidRDefault="00BD3DE2">
            <w:pPr>
              <w:pStyle w:val="ab"/>
              <w:jc w:val="center"/>
              <w:rPr>
                <w:rFonts w:ascii="Arial" w:hAnsi="Arial" w:cs="Arial"/>
              </w:rPr>
            </w:pPr>
            <w:r w:rsidRPr="006A5D6F">
              <w:rPr>
                <w:rFonts w:ascii="Arial" w:hAnsi="Arial" w:cs="Arial"/>
              </w:rPr>
              <w:t xml:space="preserve">село </w:t>
            </w:r>
            <w:proofErr w:type="spellStart"/>
            <w:r w:rsidRPr="006A5D6F">
              <w:rPr>
                <w:rFonts w:ascii="Arial" w:hAnsi="Arial" w:cs="Arial"/>
              </w:rPr>
              <w:t>Новокрасное</w:t>
            </w:r>
            <w:proofErr w:type="spellEnd"/>
          </w:p>
        </w:tc>
        <w:tc>
          <w:tcPr>
            <w:tcW w:w="4769" w:type="dxa"/>
            <w:tcBorders>
              <w:top w:val="single" w:sz="4" w:space="0" w:color="auto"/>
              <w:left w:val="single" w:sz="4" w:space="0" w:color="auto"/>
              <w:bottom w:val="single" w:sz="4" w:space="0" w:color="auto"/>
              <w:right w:val="single" w:sz="4" w:space="0" w:color="auto"/>
            </w:tcBorders>
            <w:hideMark/>
          </w:tcPr>
          <w:p w:rsidR="00BD3DE2" w:rsidRPr="006A5D6F" w:rsidRDefault="00BD3DE2">
            <w:pPr>
              <w:pStyle w:val="ab"/>
              <w:jc w:val="center"/>
              <w:rPr>
                <w:rFonts w:ascii="Arial" w:hAnsi="Arial" w:cs="Arial"/>
              </w:rPr>
            </w:pPr>
            <w:r w:rsidRPr="006A5D6F">
              <w:rPr>
                <w:rFonts w:ascii="Arial" w:hAnsi="Arial" w:cs="Arial"/>
              </w:rPr>
              <w:t>45</w:t>
            </w:r>
          </w:p>
        </w:tc>
      </w:tr>
      <w:tr w:rsidR="00BD3DE2" w:rsidRPr="006A5D6F" w:rsidTr="00BD3DE2">
        <w:tc>
          <w:tcPr>
            <w:tcW w:w="4801" w:type="dxa"/>
            <w:tcBorders>
              <w:top w:val="single" w:sz="4" w:space="0" w:color="auto"/>
              <w:left w:val="single" w:sz="4" w:space="0" w:color="auto"/>
              <w:bottom w:val="single" w:sz="4" w:space="0" w:color="auto"/>
              <w:right w:val="single" w:sz="4" w:space="0" w:color="auto"/>
            </w:tcBorders>
            <w:hideMark/>
          </w:tcPr>
          <w:p w:rsidR="00BD3DE2" w:rsidRPr="006A5D6F" w:rsidRDefault="00BD3DE2">
            <w:pPr>
              <w:pStyle w:val="ab"/>
              <w:jc w:val="center"/>
              <w:rPr>
                <w:rFonts w:ascii="Arial" w:hAnsi="Arial" w:cs="Arial"/>
              </w:rPr>
            </w:pPr>
            <w:r w:rsidRPr="006A5D6F">
              <w:rPr>
                <w:rFonts w:ascii="Arial" w:hAnsi="Arial" w:cs="Arial"/>
              </w:rPr>
              <w:t>село Павловка</w:t>
            </w:r>
          </w:p>
        </w:tc>
        <w:tc>
          <w:tcPr>
            <w:tcW w:w="4769" w:type="dxa"/>
            <w:tcBorders>
              <w:top w:val="single" w:sz="4" w:space="0" w:color="auto"/>
              <w:left w:val="single" w:sz="4" w:space="0" w:color="auto"/>
              <w:bottom w:val="single" w:sz="4" w:space="0" w:color="auto"/>
              <w:right w:val="single" w:sz="4" w:space="0" w:color="auto"/>
            </w:tcBorders>
            <w:hideMark/>
          </w:tcPr>
          <w:p w:rsidR="00BD3DE2" w:rsidRPr="006A5D6F" w:rsidRDefault="00BD3DE2">
            <w:pPr>
              <w:pStyle w:val="ab"/>
              <w:jc w:val="center"/>
              <w:rPr>
                <w:rFonts w:ascii="Arial" w:hAnsi="Arial" w:cs="Arial"/>
              </w:rPr>
            </w:pPr>
            <w:r w:rsidRPr="006A5D6F">
              <w:rPr>
                <w:rFonts w:ascii="Arial" w:hAnsi="Arial" w:cs="Arial"/>
              </w:rPr>
              <w:t>23</w:t>
            </w:r>
          </w:p>
        </w:tc>
      </w:tr>
      <w:tr w:rsidR="00BD3DE2" w:rsidRPr="006A5D6F" w:rsidTr="00BD3DE2">
        <w:tc>
          <w:tcPr>
            <w:tcW w:w="4801" w:type="dxa"/>
            <w:tcBorders>
              <w:top w:val="single" w:sz="4" w:space="0" w:color="auto"/>
              <w:left w:val="single" w:sz="4" w:space="0" w:color="auto"/>
              <w:bottom w:val="single" w:sz="4" w:space="0" w:color="auto"/>
              <w:right w:val="single" w:sz="4" w:space="0" w:color="auto"/>
            </w:tcBorders>
            <w:hideMark/>
          </w:tcPr>
          <w:p w:rsidR="00BD3DE2" w:rsidRPr="006A5D6F" w:rsidRDefault="00BD3DE2">
            <w:pPr>
              <w:pStyle w:val="ab"/>
              <w:jc w:val="center"/>
              <w:rPr>
                <w:rFonts w:ascii="Arial" w:hAnsi="Arial" w:cs="Arial"/>
              </w:rPr>
            </w:pPr>
            <w:r w:rsidRPr="006A5D6F">
              <w:rPr>
                <w:rFonts w:ascii="Arial" w:hAnsi="Arial" w:cs="Arial"/>
              </w:rPr>
              <w:t>село Романовка</w:t>
            </w:r>
          </w:p>
        </w:tc>
        <w:tc>
          <w:tcPr>
            <w:tcW w:w="4769" w:type="dxa"/>
            <w:tcBorders>
              <w:top w:val="single" w:sz="4" w:space="0" w:color="auto"/>
              <w:left w:val="single" w:sz="4" w:space="0" w:color="auto"/>
              <w:bottom w:val="single" w:sz="4" w:space="0" w:color="auto"/>
              <w:right w:val="single" w:sz="4" w:space="0" w:color="auto"/>
            </w:tcBorders>
            <w:hideMark/>
          </w:tcPr>
          <w:p w:rsidR="00BD3DE2" w:rsidRPr="006A5D6F" w:rsidRDefault="00BD3DE2">
            <w:pPr>
              <w:pStyle w:val="ab"/>
              <w:jc w:val="center"/>
              <w:rPr>
                <w:rFonts w:ascii="Arial" w:hAnsi="Arial" w:cs="Arial"/>
              </w:rPr>
            </w:pPr>
            <w:r w:rsidRPr="006A5D6F">
              <w:rPr>
                <w:rFonts w:ascii="Arial" w:hAnsi="Arial" w:cs="Arial"/>
              </w:rPr>
              <w:t>17</w:t>
            </w:r>
          </w:p>
        </w:tc>
      </w:tr>
      <w:tr w:rsidR="00BD3DE2" w:rsidRPr="006A5D6F" w:rsidTr="00BD3DE2">
        <w:tc>
          <w:tcPr>
            <w:tcW w:w="4801" w:type="dxa"/>
            <w:tcBorders>
              <w:top w:val="single" w:sz="4" w:space="0" w:color="auto"/>
              <w:left w:val="single" w:sz="4" w:space="0" w:color="auto"/>
              <w:bottom w:val="single" w:sz="4" w:space="0" w:color="auto"/>
              <w:right w:val="single" w:sz="4" w:space="0" w:color="auto"/>
            </w:tcBorders>
            <w:hideMark/>
          </w:tcPr>
          <w:p w:rsidR="00BD3DE2" w:rsidRPr="006A5D6F" w:rsidRDefault="00BD3DE2">
            <w:pPr>
              <w:pStyle w:val="ab"/>
              <w:jc w:val="center"/>
              <w:rPr>
                <w:rFonts w:ascii="Arial" w:hAnsi="Arial" w:cs="Arial"/>
              </w:rPr>
            </w:pPr>
            <w:r w:rsidRPr="006A5D6F">
              <w:rPr>
                <w:rFonts w:ascii="Arial" w:hAnsi="Arial" w:cs="Arial"/>
              </w:rPr>
              <w:t xml:space="preserve">село </w:t>
            </w:r>
            <w:proofErr w:type="spellStart"/>
            <w:r w:rsidRPr="006A5D6F">
              <w:rPr>
                <w:rFonts w:ascii="Arial" w:hAnsi="Arial" w:cs="Arial"/>
              </w:rPr>
              <w:t>Ишимка</w:t>
            </w:r>
            <w:proofErr w:type="spellEnd"/>
          </w:p>
        </w:tc>
        <w:tc>
          <w:tcPr>
            <w:tcW w:w="4769" w:type="dxa"/>
            <w:tcBorders>
              <w:top w:val="single" w:sz="4" w:space="0" w:color="auto"/>
              <w:left w:val="single" w:sz="4" w:space="0" w:color="auto"/>
              <w:bottom w:val="single" w:sz="4" w:space="0" w:color="auto"/>
              <w:right w:val="single" w:sz="4" w:space="0" w:color="auto"/>
            </w:tcBorders>
            <w:hideMark/>
          </w:tcPr>
          <w:p w:rsidR="00BD3DE2" w:rsidRPr="006A5D6F" w:rsidRDefault="00BD3DE2">
            <w:pPr>
              <w:pStyle w:val="ab"/>
              <w:jc w:val="center"/>
              <w:rPr>
                <w:rFonts w:ascii="Arial" w:hAnsi="Arial" w:cs="Arial"/>
              </w:rPr>
            </w:pPr>
            <w:r w:rsidRPr="006A5D6F">
              <w:rPr>
                <w:rFonts w:ascii="Arial" w:hAnsi="Arial" w:cs="Arial"/>
              </w:rPr>
              <w:t>25</w:t>
            </w:r>
          </w:p>
        </w:tc>
      </w:tr>
    </w:tbl>
    <w:p w:rsidR="00BD3DE2" w:rsidRDefault="00BD3DE2" w:rsidP="00BD3DE2">
      <w:pPr>
        <w:pStyle w:val="ab"/>
        <w:jc w:val="both"/>
        <w:rPr>
          <w:rFonts w:ascii="Arial" w:hAnsi="Arial" w:cs="Arial"/>
          <w:sz w:val="20"/>
          <w:szCs w:val="20"/>
        </w:rPr>
      </w:pPr>
    </w:p>
    <w:p w:rsidR="00BD3DE2" w:rsidRDefault="00BD3DE2" w:rsidP="00BD3DE2">
      <w:pPr>
        <w:pStyle w:val="ab"/>
        <w:jc w:val="both"/>
        <w:rPr>
          <w:rFonts w:ascii="Arial" w:hAnsi="Arial" w:cs="Arial"/>
        </w:rPr>
      </w:pPr>
      <w:r>
        <w:rPr>
          <w:rFonts w:ascii="Arial" w:hAnsi="Arial" w:cs="Arial"/>
        </w:rPr>
        <w:t xml:space="preserve">Основными транспортными артериями в поселении являются главные улицы и основные улицы в жилой застройке. Такими улицами являются: ул. </w:t>
      </w:r>
      <w:proofErr w:type="gramStart"/>
      <w:r>
        <w:rPr>
          <w:rFonts w:ascii="Arial" w:hAnsi="Arial" w:cs="Arial"/>
        </w:rPr>
        <w:t>Первомайская</w:t>
      </w:r>
      <w:proofErr w:type="gramEnd"/>
      <w:r>
        <w:rPr>
          <w:rFonts w:ascii="Arial" w:hAnsi="Arial" w:cs="Arial"/>
        </w:rPr>
        <w:t xml:space="preserve">, </w:t>
      </w:r>
      <w:r>
        <w:rPr>
          <w:rFonts w:ascii="Arial" w:hAnsi="Arial" w:cs="Arial"/>
        </w:rPr>
        <w:lastRenderedPageBreak/>
        <w:t>ул. 60 лет Октября. Данные улицы обеспечивают связь внутри жилых территорий и с главными улицами по направлениям с интенсивным движением.</w:t>
      </w:r>
    </w:p>
    <w:p w:rsidR="00BD3DE2" w:rsidRDefault="00BD3DE2" w:rsidP="00BD3DE2">
      <w:pPr>
        <w:pStyle w:val="ab"/>
        <w:ind w:firstLine="284"/>
        <w:jc w:val="both"/>
        <w:rPr>
          <w:rFonts w:ascii="Arial" w:hAnsi="Arial" w:cs="Arial"/>
        </w:rPr>
      </w:pPr>
      <w:r>
        <w:rPr>
          <w:rFonts w:ascii="Arial" w:hAnsi="Arial" w:cs="Arial"/>
        </w:rPr>
        <w:t>Основные маршруты движения грузового потока в населенном пункте на сегодняшний день проходят по поселковым дорогам, а также по центральным улицам. Интенсивность грузового транспорта незначительная. Транзитное движение транспорта отсутствует.</w:t>
      </w:r>
    </w:p>
    <w:p w:rsidR="00BD3DE2" w:rsidRDefault="00BD3DE2" w:rsidP="00A37635">
      <w:pPr>
        <w:pStyle w:val="ab"/>
        <w:rPr>
          <w:rFonts w:ascii="Arial" w:hAnsi="Arial" w:cs="Arial"/>
          <w:i/>
        </w:rPr>
      </w:pPr>
    </w:p>
    <w:p w:rsidR="00BD3DE2" w:rsidRDefault="00BD3DE2" w:rsidP="005723E8">
      <w:pPr>
        <w:pStyle w:val="ab"/>
        <w:ind w:firstLine="284"/>
        <w:rPr>
          <w:rFonts w:ascii="Arial" w:hAnsi="Arial" w:cs="Arial"/>
          <w:i/>
        </w:rPr>
      </w:pPr>
      <w:r>
        <w:rPr>
          <w:rFonts w:ascii="Arial" w:hAnsi="Arial" w:cs="Arial"/>
          <w:i/>
        </w:rPr>
        <w:t xml:space="preserve">3.5. Перечень автомобильных дорог общего пользования местного значения, в границах Польяновского  сельсовета </w:t>
      </w:r>
    </w:p>
    <w:p w:rsidR="00BD3DE2" w:rsidRDefault="00A37635" w:rsidP="00BD3DE2">
      <w:pPr>
        <w:pStyle w:val="ab"/>
        <w:ind w:firstLine="284"/>
        <w:rPr>
          <w:rFonts w:ascii="Arial" w:hAnsi="Arial" w:cs="Arial"/>
        </w:rPr>
      </w:pPr>
      <w:r>
        <w:rPr>
          <w:rFonts w:ascii="Arial" w:hAnsi="Arial" w:cs="Arial"/>
          <w:i/>
        </w:rPr>
        <w:t xml:space="preserve">         </w:t>
      </w:r>
      <w:r w:rsidR="00BD3DE2">
        <w:rPr>
          <w:rFonts w:ascii="Arial" w:hAnsi="Arial" w:cs="Arial"/>
          <w:i/>
        </w:rPr>
        <w:t xml:space="preserve">                                                                                                        </w:t>
      </w:r>
      <w:r w:rsidR="00BD3DE2">
        <w:rPr>
          <w:rFonts w:ascii="Arial" w:hAnsi="Arial" w:cs="Arial"/>
        </w:rPr>
        <w:t>Таблица 3</w:t>
      </w:r>
      <w:r w:rsidR="00BD3DE2">
        <w:rPr>
          <w:rFonts w:ascii="Arial" w:hAnsi="Arial" w:cs="Arial"/>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282"/>
        <w:gridCol w:w="1537"/>
        <w:gridCol w:w="1134"/>
        <w:gridCol w:w="1418"/>
        <w:gridCol w:w="1665"/>
      </w:tblGrid>
      <w:tr w:rsidR="00BD3DE2" w:rsidRPr="00284571" w:rsidTr="00BD3DE2">
        <w:tc>
          <w:tcPr>
            <w:tcW w:w="534"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№п.п.</w:t>
            </w:r>
          </w:p>
        </w:tc>
        <w:tc>
          <w:tcPr>
            <w:tcW w:w="3282"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center"/>
              <w:rPr>
                <w:rFonts w:ascii="Arial" w:hAnsi="Arial" w:cs="Arial"/>
              </w:rPr>
            </w:pPr>
            <w:r w:rsidRPr="00284571">
              <w:rPr>
                <w:rFonts w:ascii="Arial" w:hAnsi="Arial" w:cs="Arial"/>
              </w:rPr>
              <w:t>Местоположение</w:t>
            </w:r>
          </w:p>
        </w:tc>
        <w:tc>
          <w:tcPr>
            <w:tcW w:w="1537"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Протяженность дороги (метров)</w:t>
            </w:r>
          </w:p>
        </w:tc>
        <w:tc>
          <w:tcPr>
            <w:tcW w:w="1134"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Площадь в кв</w:t>
            </w:r>
            <w:proofErr w:type="gramStart"/>
            <w:r w:rsidRPr="00284571">
              <w:rPr>
                <w:rFonts w:ascii="Arial" w:hAnsi="Arial" w:cs="Arial"/>
              </w:rPr>
              <w:t>.м</w:t>
            </w:r>
            <w:proofErr w:type="gramEnd"/>
          </w:p>
        </w:tc>
        <w:tc>
          <w:tcPr>
            <w:tcW w:w="1418"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назначение</w:t>
            </w:r>
          </w:p>
        </w:tc>
        <w:tc>
          <w:tcPr>
            <w:tcW w:w="1665"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Кадастровый номер</w:t>
            </w:r>
          </w:p>
        </w:tc>
      </w:tr>
      <w:tr w:rsidR="00BD3DE2" w:rsidRPr="00284571" w:rsidTr="00BD3DE2">
        <w:tc>
          <w:tcPr>
            <w:tcW w:w="534"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1</w:t>
            </w:r>
          </w:p>
        </w:tc>
        <w:tc>
          <w:tcPr>
            <w:tcW w:w="3282"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 xml:space="preserve">улица  Первомайская с. </w:t>
            </w:r>
            <w:proofErr w:type="spellStart"/>
            <w:r w:rsidRPr="00284571">
              <w:rPr>
                <w:rFonts w:ascii="Arial" w:hAnsi="Arial" w:cs="Arial"/>
              </w:rPr>
              <w:t>Польяново</w:t>
            </w:r>
            <w:proofErr w:type="spellEnd"/>
            <w:r w:rsidRPr="00284571">
              <w:rPr>
                <w:rFonts w:ascii="Arial" w:hAnsi="Arial" w:cs="Arial"/>
              </w:rPr>
              <w:t xml:space="preserve"> Чистоозерного района Новосибирской области </w:t>
            </w:r>
          </w:p>
        </w:tc>
        <w:tc>
          <w:tcPr>
            <w:tcW w:w="1537" w:type="dxa"/>
            <w:tcBorders>
              <w:top w:val="single" w:sz="4" w:space="0" w:color="auto"/>
              <w:left w:val="single" w:sz="4" w:space="0" w:color="auto"/>
              <w:bottom w:val="single" w:sz="4" w:space="0" w:color="auto"/>
              <w:right w:val="single" w:sz="4" w:space="0" w:color="auto"/>
            </w:tcBorders>
            <w:hideMark/>
          </w:tcPr>
          <w:p w:rsidR="00BD3DE2" w:rsidRPr="00284571" w:rsidRDefault="00BD3DE2">
            <w:pPr>
              <w:spacing w:before="100" w:beforeAutospacing="1" w:after="100" w:afterAutospacing="1"/>
              <w:rPr>
                <w:rFonts w:ascii="Arial" w:hAnsi="Arial" w:cs="Arial"/>
              </w:rPr>
            </w:pPr>
            <w:r w:rsidRPr="00284571">
              <w:rPr>
                <w:rFonts w:ascii="Arial" w:hAnsi="Arial" w:cs="Arial"/>
              </w:rPr>
              <w:t>1897</w:t>
            </w:r>
          </w:p>
        </w:tc>
        <w:tc>
          <w:tcPr>
            <w:tcW w:w="1134" w:type="dxa"/>
            <w:tcBorders>
              <w:top w:val="single" w:sz="4" w:space="0" w:color="auto"/>
              <w:left w:val="single" w:sz="4" w:space="0" w:color="auto"/>
              <w:bottom w:val="single" w:sz="4" w:space="0" w:color="auto"/>
              <w:right w:val="single" w:sz="4" w:space="0" w:color="auto"/>
            </w:tcBorders>
            <w:hideMark/>
          </w:tcPr>
          <w:p w:rsidR="00BD3DE2" w:rsidRPr="00284571" w:rsidRDefault="00BD3DE2">
            <w:pPr>
              <w:spacing w:before="100" w:beforeAutospacing="1" w:after="100" w:afterAutospacing="1"/>
              <w:rPr>
                <w:rFonts w:ascii="Arial" w:hAnsi="Arial" w:cs="Arial"/>
              </w:rPr>
            </w:pPr>
            <w:r w:rsidRPr="00284571">
              <w:rPr>
                <w:rFonts w:ascii="Arial" w:hAnsi="Arial" w:cs="Arial"/>
              </w:rPr>
              <w:t>17076</w:t>
            </w:r>
          </w:p>
        </w:tc>
        <w:tc>
          <w:tcPr>
            <w:tcW w:w="1418" w:type="dxa"/>
            <w:tcBorders>
              <w:top w:val="single" w:sz="4" w:space="0" w:color="auto"/>
              <w:left w:val="single" w:sz="4" w:space="0" w:color="auto"/>
              <w:bottom w:val="single" w:sz="4" w:space="0" w:color="auto"/>
              <w:right w:val="single" w:sz="4" w:space="0" w:color="auto"/>
            </w:tcBorders>
          </w:tcPr>
          <w:p w:rsidR="00BD3DE2" w:rsidRPr="00284571" w:rsidRDefault="005723E8">
            <w:pPr>
              <w:spacing w:before="100" w:beforeAutospacing="1" w:after="100" w:afterAutospacing="1"/>
              <w:rPr>
                <w:rFonts w:ascii="Arial" w:hAnsi="Arial" w:cs="Arial"/>
              </w:rPr>
            </w:pPr>
            <w:r w:rsidRPr="00284571">
              <w:rPr>
                <w:rFonts w:ascii="Arial" w:hAnsi="Arial" w:cs="Arial"/>
              </w:rPr>
              <w:t>7.4. сооружения дорожного транспорта</w:t>
            </w:r>
          </w:p>
        </w:tc>
        <w:tc>
          <w:tcPr>
            <w:tcW w:w="1665" w:type="dxa"/>
            <w:tcBorders>
              <w:top w:val="single" w:sz="4" w:space="0" w:color="auto"/>
              <w:left w:val="single" w:sz="4" w:space="0" w:color="auto"/>
              <w:bottom w:val="single" w:sz="4" w:space="0" w:color="auto"/>
              <w:right w:val="single" w:sz="4" w:space="0" w:color="auto"/>
            </w:tcBorders>
          </w:tcPr>
          <w:p w:rsidR="00BD3DE2" w:rsidRPr="00284571" w:rsidRDefault="005723E8">
            <w:pPr>
              <w:spacing w:before="100" w:beforeAutospacing="1" w:after="100" w:afterAutospacing="1"/>
              <w:rPr>
                <w:rFonts w:ascii="Arial" w:hAnsi="Arial" w:cs="Arial"/>
              </w:rPr>
            </w:pPr>
            <w:r w:rsidRPr="00284571">
              <w:rPr>
                <w:rFonts w:ascii="Arial" w:hAnsi="Arial" w:cs="Arial"/>
              </w:rPr>
              <w:t>54:29:000000:620</w:t>
            </w:r>
          </w:p>
        </w:tc>
      </w:tr>
      <w:tr w:rsidR="00BD3DE2" w:rsidRPr="00284571" w:rsidTr="00BD3DE2">
        <w:tc>
          <w:tcPr>
            <w:tcW w:w="534"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2</w:t>
            </w:r>
          </w:p>
        </w:tc>
        <w:tc>
          <w:tcPr>
            <w:tcW w:w="3282"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 xml:space="preserve">улица  60 лет Октября с. </w:t>
            </w:r>
            <w:proofErr w:type="spellStart"/>
            <w:r w:rsidRPr="00284571">
              <w:rPr>
                <w:rFonts w:ascii="Arial" w:hAnsi="Arial" w:cs="Arial"/>
              </w:rPr>
              <w:t>Польяново</w:t>
            </w:r>
            <w:proofErr w:type="spellEnd"/>
            <w:r w:rsidRPr="00284571">
              <w:rPr>
                <w:rFonts w:ascii="Arial" w:hAnsi="Arial" w:cs="Arial"/>
              </w:rPr>
              <w:t xml:space="preserve"> Чистоозерного района Новосибирской области</w:t>
            </w:r>
          </w:p>
        </w:tc>
        <w:tc>
          <w:tcPr>
            <w:tcW w:w="1537" w:type="dxa"/>
            <w:tcBorders>
              <w:top w:val="single" w:sz="4" w:space="0" w:color="auto"/>
              <w:left w:val="single" w:sz="4" w:space="0" w:color="auto"/>
              <w:bottom w:val="single" w:sz="4" w:space="0" w:color="auto"/>
              <w:right w:val="single" w:sz="4" w:space="0" w:color="auto"/>
            </w:tcBorders>
            <w:hideMark/>
          </w:tcPr>
          <w:p w:rsidR="00BD3DE2" w:rsidRPr="00284571" w:rsidRDefault="00BD3DE2">
            <w:pPr>
              <w:spacing w:before="100" w:beforeAutospacing="1" w:after="100" w:afterAutospacing="1"/>
              <w:rPr>
                <w:rFonts w:ascii="Arial" w:hAnsi="Arial" w:cs="Arial"/>
              </w:rPr>
            </w:pPr>
            <w:r w:rsidRPr="00284571">
              <w:rPr>
                <w:rFonts w:ascii="Arial" w:hAnsi="Arial" w:cs="Arial"/>
              </w:rPr>
              <w:t>571</w:t>
            </w:r>
          </w:p>
        </w:tc>
        <w:tc>
          <w:tcPr>
            <w:tcW w:w="1134" w:type="dxa"/>
            <w:tcBorders>
              <w:top w:val="single" w:sz="4" w:space="0" w:color="auto"/>
              <w:left w:val="single" w:sz="4" w:space="0" w:color="auto"/>
              <w:bottom w:val="single" w:sz="4" w:space="0" w:color="auto"/>
              <w:right w:val="single" w:sz="4" w:space="0" w:color="auto"/>
            </w:tcBorders>
            <w:hideMark/>
          </w:tcPr>
          <w:p w:rsidR="00BD3DE2" w:rsidRPr="00284571" w:rsidRDefault="00BD3DE2">
            <w:pPr>
              <w:spacing w:before="100" w:beforeAutospacing="1" w:after="100" w:afterAutospacing="1"/>
              <w:rPr>
                <w:rFonts w:ascii="Arial" w:hAnsi="Arial" w:cs="Arial"/>
              </w:rPr>
            </w:pPr>
            <w:r w:rsidRPr="00284571">
              <w:rPr>
                <w:rFonts w:ascii="Arial" w:hAnsi="Arial" w:cs="Arial"/>
              </w:rPr>
              <w:t>4558</w:t>
            </w:r>
          </w:p>
        </w:tc>
        <w:tc>
          <w:tcPr>
            <w:tcW w:w="1418" w:type="dxa"/>
            <w:tcBorders>
              <w:top w:val="single" w:sz="4" w:space="0" w:color="auto"/>
              <w:left w:val="single" w:sz="4" w:space="0" w:color="auto"/>
              <w:bottom w:val="single" w:sz="4" w:space="0" w:color="auto"/>
              <w:right w:val="single" w:sz="4" w:space="0" w:color="auto"/>
            </w:tcBorders>
          </w:tcPr>
          <w:p w:rsidR="00BD3DE2" w:rsidRPr="00284571" w:rsidRDefault="005723E8">
            <w:pPr>
              <w:spacing w:before="100" w:beforeAutospacing="1" w:after="100" w:afterAutospacing="1"/>
              <w:rPr>
                <w:rFonts w:ascii="Arial" w:hAnsi="Arial" w:cs="Arial"/>
              </w:rPr>
            </w:pPr>
            <w:r w:rsidRPr="00284571">
              <w:rPr>
                <w:rFonts w:ascii="Arial" w:hAnsi="Arial" w:cs="Arial"/>
              </w:rPr>
              <w:t>7.4. сооружения дорожного транспорта</w:t>
            </w:r>
          </w:p>
        </w:tc>
        <w:tc>
          <w:tcPr>
            <w:tcW w:w="1665" w:type="dxa"/>
            <w:tcBorders>
              <w:top w:val="single" w:sz="4" w:space="0" w:color="auto"/>
              <w:left w:val="single" w:sz="4" w:space="0" w:color="auto"/>
              <w:bottom w:val="single" w:sz="4" w:space="0" w:color="auto"/>
              <w:right w:val="single" w:sz="4" w:space="0" w:color="auto"/>
            </w:tcBorders>
          </w:tcPr>
          <w:p w:rsidR="00BD3DE2" w:rsidRPr="00284571" w:rsidRDefault="005723E8">
            <w:pPr>
              <w:spacing w:before="100" w:beforeAutospacing="1" w:after="100" w:afterAutospacing="1"/>
              <w:rPr>
                <w:rFonts w:ascii="Arial" w:hAnsi="Arial" w:cs="Arial"/>
              </w:rPr>
            </w:pPr>
            <w:r w:rsidRPr="00284571">
              <w:rPr>
                <w:rFonts w:ascii="Arial" w:hAnsi="Arial" w:cs="Arial"/>
              </w:rPr>
              <w:t>54:29:031202:235</w:t>
            </w:r>
          </w:p>
        </w:tc>
      </w:tr>
      <w:tr w:rsidR="00BD3DE2" w:rsidRPr="00284571" w:rsidTr="00BD3DE2">
        <w:tc>
          <w:tcPr>
            <w:tcW w:w="534"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3</w:t>
            </w:r>
          </w:p>
        </w:tc>
        <w:tc>
          <w:tcPr>
            <w:tcW w:w="3282"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 xml:space="preserve">улица  Новая с. </w:t>
            </w:r>
            <w:proofErr w:type="spellStart"/>
            <w:r w:rsidRPr="00284571">
              <w:rPr>
                <w:rFonts w:ascii="Arial" w:hAnsi="Arial" w:cs="Arial"/>
              </w:rPr>
              <w:t>Польяново</w:t>
            </w:r>
            <w:proofErr w:type="spellEnd"/>
            <w:r w:rsidRPr="00284571">
              <w:rPr>
                <w:rFonts w:ascii="Arial" w:hAnsi="Arial" w:cs="Arial"/>
              </w:rPr>
              <w:t xml:space="preserve"> Чистоозерного района Новосибирской области</w:t>
            </w:r>
          </w:p>
        </w:tc>
        <w:tc>
          <w:tcPr>
            <w:tcW w:w="1537" w:type="dxa"/>
            <w:tcBorders>
              <w:top w:val="single" w:sz="4" w:space="0" w:color="auto"/>
              <w:left w:val="single" w:sz="4" w:space="0" w:color="auto"/>
              <w:bottom w:val="single" w:sz="4" w:space="0" w:color="auto"/>
              <w:right w:val="single" w:sz="4" w:space="0" w:color="auto"/>
            </w:tcBorders>
            <w:hideMark/>
          </w:tcPr>
          <w:p w:rsidR="00BD3DE2" w:rsidRPr="00284571" w:rsidRDefault="00BD3DE2">
            <w:pPr>
              <w:spacing w:before="100" w:beforeAutospacing="1" w:after="100" w:afterAutospacing="1"/>
              <w:rPr>
                <w:rFonts w:ascii="Arial" w:hAnsi="Arial" w:cs="Arial"/>
              </w:rPr>
            </w:pPr>
            <w:r w:rsidRPr="00284571">
              <w:rPr>
                <w:rFonts w:ascii="Arial" w:hAnsi="Arial" w:cs="Arial"/>
              </w:rPr>
              <w:t>386</w:t>
            </w:r>
          </w:p>
        </w:tc>
        <w:tc>
          <w:tcPr>
            <w:tcW w:w="1134" w:type="dxa"/>
            <w:tcBorders>
              <w:top w:val="single" w:sz="4" w:space="0" w:color="auto"/>
              <w:left w:val="single" w:sz="4" w:space="0" w:color="auto"/>
              <w:bottom w:val="single" w:sz="4" w:space="0" w:color="auto"/>
              <w:right w:val="single" w:sz="4" w:space="0" w:color="auto"/>
            </w:tcBorders>
            <w:hideMark/>
          </w:tcPr>
          <w:p w:rsidR="00BD3DE2" w:rsidRPr="00284571" w:rsidRDefault="00BD3DE2">
            <w:pPr>
              <w:spacing w:before="100" w:beforeAutospacing="1" w:after="100" w:afterAutospacing="1"/>
              <w:rPr>
                <w:rFonts w:ascii="Arial" w:hAnsi="Arial" w:cs="Arial"/>
              </w:rPr>
            </w:pPr>
            <w:r w:rsidRPr="00284571">
              <w:rPr>
                <w:rFonts w:ascii="Arial" w:hAnsi="Arial" w:cs="Arial"/>
              </w:rPr>
              <w:t>2702</w:t>
            </w:r>
          </w:p>
        </w:tc>
        <w:tc>
          <w:tcPr>
            <w:tcW w:w="1418" w:type="dxa"/>
            <w:tcBorders>
              <w:top w:val="single" w:sz="4" w:space="0" w:color="auto"/>
              <w:left w:val="single" w:sz="4" w:space="0" w:color="auto"/>
              <w:bottom w:val="single" w:sz="4" w:space="0" w:color="auto"/>
              <w:right w:val="single" w:sz="4" w:space="0" w:color="auto"/>
            </w:tcBorders>
          </w:tcPr>
          <w:p w:rsidR="00BD3DE2" w:rsidRPr="00284571" w:rsidRDefault="005723E8">
            <w:pPr>
              <w:spacing w:before="100" w:beforeAutospacing="1" w:after="100" w:afterAutospacing="1"/>
              <w:rPr>
                <w:rFonts w:ascii="Arial" w:hAnsi="Arial" w:cs="Arial"/>
              </w:rPr>
            </w:pPr>
            <w:r w:rsidRPr="00284571">
              <w:rPr>
                <w:rFonts w:ascii="Arial" w:hAnsi="Arial" w:cs="Arial"/>
              </w:rPr>
              <w:t>7.4. сооружения дорожного транспорта</w:t>
            </w:r>
          </w:p>
        </w:tc>
        <w:tc>
          <w:tcPr>
            <w:tcW w:w="1665" w:type="dxa"/>
            <w:tcBorders>
              <w:top w:val="single" w:sz="4" w:space="0" w:color="auto"/>
              <w:left w:val="single" w:sz="4" w:space="0" w:color="auto"/>
              <w:bottom w:val="single" w:sz="4" w:space="0" w:color="auto"/>
              <w:right w:val="single" w:sz="4" w:space="0" w:color="auto"/>
            </w:tcBorders>
          </w:tcPr>
          <w:p w:rsidR="00BD3DE2" w:rsidRPr="00284571" w:rsidRDefault="005723E8">
            <w:pPr>
              <w:spacing w:before="100" w:beforeAutospacing="1" w:after="100" w:afterAutospacing="1"/>
              <w:rPr>
                <w:rFonts w:ascii="Arial" w:hAnsi="Arial" w:cs="Arial"/>
              </w:rPr>
            </w:pPr>
            <w:r w:rsidRPr="00284571">
              <w:rPr>
                <w:rFonts w:ascii="Arial" w:hAnsi="Arial" w:cs="Arial"/>
              </w:rPr>
              <w:t>54:29:031201:154</w:t>
            </w:r>
          </w:p>
        </w:tc>
      </w:tr>
      <w:tr w:rsidR="00BD3DE2" w:rsidRPr="00284571" w:rsidTr="00BD3DE2">
        <w:tc>
          <w:tcPr>
            <w:tcW w:w="534" w:type="dxa"/>
            <w:tcBorders>
              <w:top w:val="single" w:sz="4" w:space="0" w:color="auto"/>
              <w:left w:val="single" w:sz="4" w:space="0" w:color="auto"/>
              <w:bottom w:val="single" w:sz="4" w:space="0" w:color="auto"/>
              <w:right w:val="single" w:sz="4" w:space="0" w:color="auto"/>
            </w:tcBorders>
          </w:tcPr>
          <w:p w:rsidR="00BD3DE2" w:rsidRPr="00284571" w:rsidRDefault="00BD3DE2">
            <w:pPr>
              <w:pStyle w:val="ab"/>
              <w:rPr>
                <w:rFonts w:ascii="Arial" w:hAnsi="Arial" w:cs="Arial"/>
              </w:rPr>
            </w:pPr>
          </w:p>
        </w:tc>
        <w:tc>
          <w:tcPr>
            <w:tcW w:w="3282"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ИТОГО:</w:t>
            </w:r>
          </w:p>
        </w:tc>
        <w:tc>
          <w:tcPr>
            <w:tcW w:w="1537" w:type="dxa"/>
            <w:tcBorders>
              <w:top w:val="single" w:sz="4" w:space="0" w:color="auto"/>
              <w:left w:val="single" w:sz="4" w:space="0" w:color="auto"/>
              <w:bottom w:val="single" w:sz="4" w:space="0" w:color="auto"/>
              <w:right w:val="single" w:sz="4" w:space="0" w:color="auto"/>
            </w:tcBorders>
            <w:hideMark/>
          </w:tcPr>
          <w:p w:rsidR="00BD3DE2" w:rsidRPr="00284571" w:rsidRDefault="00BD3DE2">
            <w:pPr>
              <w:spacing w:before="100" w:beforeAutospacing="1" w:after="100" w:afterAutospacing="1"/>
              <w:rPr>
                <w:rFonts w:ascii="Arial" w:hAnsi="Arial" w:cs="Arial"/>
              </w:rPr>
            </w:pPr>
            <w:r w:rsidRPr="00284571">
              <w:rPr>
                <w:rFonts w:ascii="Arial" w:hAnsi="Arial" w:cs="Arial"/>
              </w:rPr>
              <w:t>2854</w:t>
            </w:r>
          </w:p>
        </w:tc>
        <w:tc>
          <w:tcPr>
            <w:tcW w:w="1134" w:type="dxa"/>
            <w:tcBorders>
              <w:top w:val="single" w:sz="4" w:space="0" w:color="auto"/>
              <w:left w:val="single" w:sz="4" w:space="0" w:color="auto"/>
              <w:bottom w:val="single" w:sz="4" w:space="0" w:color="auto"/>
              <w:right w:val="single" w:sz="4" w:space="0" w:color="auto"/>
            </w:tcBorders>
            <w:hideMark/>
          </w:tcPr>
          <w:p w:rsidR="00BD3DE2" w:rsidRPr="00284571" w:rsidRDefault="00BD3DE2">
            <w:pPr>
              <w:spacing w:before="100" w:beforeAutospacing="1" w:after="100" w:afterAutospacing="1"/>
              <w:rPr>
                <w:rFonts w:ascii="Arial" w:hAnsi="Arial" w:cs="Arial"/>
              </w:rPr>
            </w:pPr>
            <w:r w:rsidRPr="00284571">
              <w:rPr>
                <w:rFonts w:ascii="Arial" w:hAnsi="Arial" w:cs="Arial"/>
              </w:rPr>
              <w:t>24336</w:t>
            </w:r>
          </w:p>
        </w:tc>
        <w:tc>
          <w:tcPr>
            <w:tcW w:w="1418" w:type="dxa"/>
            <w:tcBorders>
              <w:top w:val="single" w:sz="4" w:space="0" w:color="auto"/>
              <w:left w:val="single" w:sz="4" w:space="0" w:color="auto"/>
              <w:bottom w:val="single" w:sz="4" w:space="0" w:color="auto"/>
              <w:right w:val="single" w:sz="4" w:space="0" w:color="auto"/>
            </w:tcBorders>
          </w:tcPr>
          <w:p w:rsidR="00BD3DE2" w:rsidRPr="00284571" w:rsidRDefault="00BD3DE2">
            <w:pPr>
              <w:spacing w:before="100" w:beforeAutospacing="1" w:after="100" w:afterAutospacing="1"/>
              <w:rPr>
                <w:rFonts w:ascii="Arial" w:hAnsi="Arial" w:cs="Arial"/>
              </w:rPr>
            </w:pPr>
          </w:p>
        </w:tc>
        <w:tc>
          <w:tcPr>
            <w:tcW w:w="1665" w:type="dxa"/>
            <w:tcBorders>
              <w:top w:val="single" w:sz="4" w:space="0" w:color="auto"/>
              <w:left w:val="single" w:sz="4" w:space="0" w:color="auto"/>
              <w:bottom w:val="single" w:sz="4" w:space="0" w:color="auto"/>
              <w:right w:val="single" w:sz="4" w:space="0" w:color="auto"/>
            </w:tcBorders>
          </w:tcPr>
          <w:p w:rsidR="00BD3DE2" w:rsidRPr="00284571" w:rsidRDefault="00BD3DE2">
            <w:pPr>
              <w:spacing w:before="100" w:beforeAutospacing="1" w:after="100" w:afterAutospacing="1"/>
              <w:rPr>
                <w:rFonts w:ascii="Arial" w:hAnsi="Arial" w:cs="Arial"/>
              </w:rPr>
            </w:pPr>
          </w:p>
        </w:tc>
      </w:tr>
    </w:tbl>
    <w:p w:rsidR="00BD3DE2" w:rsidRDefault="00BD3DE2" w:rsidP="00BD3DE2">
      <w:pPr>
        <w:jc w:val="both"/>
        <w:rPr>
          <w:rFonts w:ascii="Arial" w:hAnsi="Arial" w:cs="Arial"/>
        </w:rPr>
      </w:pPr>
    </w:p>
    <w:p w:rsidR="00BD3DE2" w:rsidRDefault="00BD3DE2" w:rsidP="00BD3DE2">
      <w:pPr>
        <w:jc w:val="both"/>
        <w:rPr>
          <w:rFonts w:ascii="Arial" w:hAnsi="Arial" w:cs="Arial"/>
        </w:rPr>
      </w:pPr>
    </w:p>
    <w:p w:rsidR="00BD3DE2" w:rsidRDefault="00BD3DE2" w:rsidP="00BD3DE2">
      <w:pPr>
        <w:spacing w:after="120"/>
        <w:ind w:firstLine="540"/>
        <w:rPr>
          <w:rFonts w:ascii="Arial" w:hAnsi="Arial" w:cs="Arial"/>
          <w:bCs/>
          <w:i/>
          <w:color w:val="000000"/>
        </w:rPr>
      </w:pPr>
      <w:r>
        <w:rPr>
          <w:rFonts w:ascii="Arial" w:hAnsi="Arial" w:cs="Arial"/>
          <w:bCs/>
          <w:i/>
          <w:color w:val="000000"/>
        </w:rPr>
        <w:t>3.6. Характеристика дорожно-транспортной сети   таблица №4</w:t>
      </w:r>
    </w:p>
    <w:tbl>
      <w:tblPr>
        <w:tblW w:w="5240" w:type="pct"/>
        <w:jc w:val="center"/>
        <w:tblInd w:w="-1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51"/>
        <w:gridCol w:w="1891"/>
        <w:gridCol w:w="1272"/>
        <w:gridCol w:w="1951"/>
        <w:gridCol w:w="1340"/>
        <w:gridCol w:w="1652"/>
        <w:gridCol w:w="1589"/>
      </w:tblGrid>
      <w:tr w:rsidR="00BD3DE2" w:rsidRPr="00284571" w:rsidTr="00BD3DE2">
        <w:trPr>
          <w:trHeight w:val="1965"/>
          <w:jc w:val="center"/>
        </w:trPr>
        <w:tc>
          <w:tcPr>
            <w:tcW w:w="386" w:type="pct"/>
            <w:tcBorders>
              <w:top w:val="single" w:sz="4" w:space="0" w:color="000000"/>
              <w:left w:val="single" w:sz="4" w:space="0" w:color="auto"/>
              <w:bottom w:val="single" w:sz="4" w:space="0" w:color="000000"/>
              <w:right w:val="single" w:sz="4" w:space="0" w:color="auto"/>
            </w:tcBorders>
            <w:shd w:val="clear" w:color="auto" w:fill="E6E6E6"/>
            <w:vAlign w:val="center"/>
            <w:hideMark/>
          </w:tcPr>
          <w:p w:rsidR="00BD3DE2" w:rsidRPr="00284571" w:rsidRDefault="00BD3DE2">
            <w:pPr>
              <w:ind w:left="-49" w:right="57" w:firstLine="45"/>
              <w:jc w:val="center"/>
              <w:rPr>
                <w:rFonts w:ascii="Arial" w:hAnsi="Arial" w:cs="Arial"/>
                <w:color w:val="000000"/>
              </w:rPr>
            </w:pPr>
            <w:r w:rsidRPr="00284571">
              <w:rPr>
                <w:rFonts w:ascii="Arial" w:hAnsi="Arial" w:cs="Arial"/>
                <w:color w:val="000000"/>
              </w:rPr>
              <w:t>№</w:t>
            </w:r>
          </w:p>
          <w:p w:rsidR="00BD3DE2" w:rsidRPr="00284571" w:rsidRDefault="00BD3DE2">
            <w:pPr>
              <w:ind w:left="-49" w:right="57" w:firstLine="45"/>
              <w:jc w:val="center"/>
              <w:rPr>
                <w:rFonts w:ascii="Arial" w:hAnsi="Arial" w:cs="Arial"/>
                <w:color w:val="000000"/>
              </w:rPr>
            </w:pPr>
            <w:proofErr w:type="spellStart"/>
            <w:proofErr w:type="gramStart"/>
            <w:r w:rsidRPr="00284571">
              <w:rPr>
                <w:rFonts w:ascii="Arial" w:hAnsi="Arial" w:cs="Arial"/>
                <w:color w:val="000000"/>
              </w:rPr>
              <w:t>п</w:t>
            </w:r>
            <w:proofErr w:type="spellEnd"/>
            <w:proofErr w:type="gramEnd"/>
            <w:r w:rsidRPr="00284571">
              <w:rPr>
                <w:rFonts w:ascii="Arial" w:hAnsi="Arial" w:cs="Arial"/>
                <w:color w:val="000000"/>
              </w:rPr>
              <w:t>/</w:t>
            </w:r>
            <w:proofErr w:type="spellStart"/>
            <w:r w:rsidRPr="00284571">
              <w:rPr>
                <w:rFonts w:ascii="Arial" w:hAnsi="Arial" w:cs="Arial"/>
                <w:color w:val="000000"/>
              </w:rPr>
              <w:t>п</w:t>
            </w:r>
            <w:proofErr w:type="spellEnd"/>
          </w:p>
        </w:tc>
        <w:tc>
          <w:tcPr>
            <w:tcW w:w="912" w:type="pct"/>
            <w:tcBorders>
              <w:top w:val="single" w:sz="4" w:space="0" w:color="000000"/>
              <w:left w:val="single" w:sz="4" w:space="0" w:color="auto"/>
              <w:bottom w:val="single" w:sz="4" w:space="0" w:color="000000"/>
              <w:right w:val="single" w:sz="4" w:space="0" w:color="auto"/>
            </w:tcBorders>
            <w:shd w:val="clear" w:color="auto" w:fill="E6E6E6"/>
            <w:vAlign w:val="center"/>
            <w:hideMark/>
          </w:tcPr>
          <w:p w:rsidR="00BD3DE2" w:rsidRPr="00284571" w:rsidRDefault="00BD3DE2">
            <w:pPr>
              <w:ind w:left="-49" w:right="57" w:firstLine="45"/>
              <w:jc w:val="center"/>
              <w:rPr>
                <w:rFonts w:ascii="Arial" w:hAnsi="Arial" w:cs="Arial"/>
                <w:color w:val="000000"/>
              </w:rPr>
            </w:pPr>
            <w:r w:rsidRPr="00284571">
              <w:rPr>
                <w:rFonts w:ascii="Arial" w:hAnsi="Arial" w:cs="Arial"/>
                <w:color w:val="000000"/>
              </w:rPr>
              <w:t>Наименование объекта дорожно-транспортной сети</w:t>
            </w:r>
          </w:p>
        </w:tc>
        <w:tc>
          <w:tcPr>
            <w:tcW w:w="632" w:type="pct"/>
            <w:tcBorders>
              <w:top w:val="single" w:sz="4" w:space="0" w:color="000000"/>
              <w:left w:val="single" w:sz="4" w:space="0" w:color="auto"/>
              <w:bottom w:val="single" w:sz="4" w:space="0" w:color="000000"/>
              <w:right w:val="single" w:sz="4" w:space="0" w:color="auto"/>
            </w:tcBorders>
            <w:shd w:val="clear" w:color="auto" w:fill="E6E6E6"/>
            <w:vAlign w:val="center"/>
          </w:tcPr>
          <w:p w:rsidR="00BD3DE2" w:rsidRPr="00284571" w:rsidRDefault="00BD3DE2">
            <w:pPr>
              <w:ind w:left="-49" w:right="57" w:firstLine="45"/>
              <w:jc w:val="center"/>
              <w:rPr>
                <w:rFonts w:ascii="Arial" w:hAnsi="Arial" w:cs="Arial"/>
                <w:color w:val="000000"/>
              </w:rPr>
            </w:pPr>
            <w:r w:rsidRPr="00284571">
              <w:rPr>
                <w:rFonts w:ascii="Arial" w:hAnsi="Arial" w:cs="Arial"/>
                <w:color w:val="000000"/>
              </w:rPr>
              <w:t>Ширина основной улицы, проезда в красных линиях (м)</w:t>
            </w:r>
          </w:p>
          <w:p w:rsidR="00BD3DE2" w:rsidRPr="00284571" w:rsidRDefault="00BD3DE2">
            <w:pPr>
              <w:ind w:left="-49" w:right="57" w:firstLine="45"/>
              <w:jc w:val="center"/>
              <w:rPr>
                <w:rFonts w:ascii="Arial" w:hAnsi="Arial" w:cs="Arial"/>
                <w:color w:val="000000"/>
              </w:rPr>
            </w:pPr>
          </w:p>
          <w:p w:rsidR="00BD3DE2" w:rsidRPr="00284571" w:rsidRDefault="00BD3DE2">
            <w:pPr>
              <w:ind w:left="-49" w:right="57" w:firstLine="45"/>
              <w:jc w:val="center"/>
              <w:rPr>
                <w:rFonts w:ascii="Arial" w:hAnsi="Arial" w:cs="Arial"/>
                <w:color w:val="000000"/>
              </w:rPr>
            </w:pPr>
          </w:p>
        </w:tc>
        <w:tc>
          <w:tcPr>
            <w:tcW w:w="909" w:type="pct"/>
            <w:tcBorders>
              <w:top w:val="single" w:sz="4" w:space="0" w:color="000000"/>
              <w:left w:val="single" w:sz="4" w:space="0" w:color="auto"/>
              <w:bottom w:val="single" w:sz="4" w:space="0" w:color="000000"/>
              <w:right w:val="single" w:sz="4" w:space="0" w:color="000000"/>
            </w:tcBorders>
            <w:shd w:val="clear" w:color="auto" w:fill="E6E6E6"/>
            <w:vAlign w:val="center"/>
            <w:hideMark/>
          </w:tcPr>
          <w:p w:rsidR="00BD3DE2" w:rsidRPr="00284571" w:rsidRDefault="00BD3DE2">
            <w:pPr>
              <w:ind w:left="-49" w:right="57" w:firstLine="45"/>
              <w:jc w:val="center"/>
              <w:rPr>
                <w:rFonts w:ascii="Arial" w:hAnsi="Arial" w:cs="Arial"/>
                <w:color w:val="000000"/>
              </w:rPr>
            </w:pPr>
            <w:r w:rsidRPr="00284571">
              <w:rPr>
                <w:rFonts w:ascii="Arial" w:hAnsi="Arial" w:cs="Arial"/>
                <w:color w:val="000000"/>
              </w:rPr>
              <w:t xml:space="preserve">Протяженность </w:t>
            </w:r>
          </w:p>
          <w:p w:rsidR="00BD3DE2" w:rsidRPr="00284571" w:rsidRDefault="00BD3DE2">
            <w:pPr>
              <w:ind w:left="-49" w:right="57" w:firstLine="45"/>
              <w:jc w:val="center"/>
              <w:rPr>
                <w:rFonts w:ascii="Arial" w:hAnsi="Arial" w:cs="Arial"/>
                <w:color w:val="000000"/>
              </w:rPr>
            </w:pPr>
            <w:r w:rsidRPr="00284571">
              <w:rPr>
                <w:rFonts w:ascii="Arial" w:hAnsi="Arial" w:cs="Arial"/>
                <w:color w:val="000000"/>
              </w:rPr>
              <w:t xml:space="preserve">улиц, </w:t>
            </w:r>
          </w:p>
          <w:p w:rsidR="00BD3DE2" w:rsidRPr="00284571" w:rsidRDefault="00BD3DE2">
            <w:pPr>
              <w:ind w:left="-49" w:right="57" w:firstLine="45"/>
              <w:jc w:val="center"/>
              <w:rPr>
                <w:rFonts w:ascii="Arial" w:hAnsi="Arial" w:cs="Arial"/>
                <w:color w:val="000000"/>
              </w:rPr>
            </w:pPr>
            <w:r w:rsidRPr="00284571">
              <w:rPr>
                <w:rFonts w:ascii="Arial" w:hAnsi="Arial" w:cs="Arial"/>
                <w:color w:val="000000"/>
              </w:rPr>
              <w:t>проездов (м)</w:t>
            </w:r>
          </w:p>
        </w:tc>
        <w:tc>
          <w:tcPr>
            <w:tcW w:w="635" w:type="pct"/>
            <w:tcBorders>
              <w:top w:val="single" w:sz="4" w:space="0" w:color="000000"/>
              <w:left w:val="single" w:sz="4" w:space="0" w:color="000000"/>
              <w:bottom w:val="single" w:sz="4" w:space="0" w:color="000000"/>
              <w:right w:val="single" w:sz="4" w:space="0" w:color="auto"/>
            </w:tcBorders>
            <w:shd w:val="clear" w:color="auto" w:fill="E6E6E6"/>
            <w:vAlign w:val="center"/>
            <w:hideMark/>
          </w:tcPr>
          <w:p w:rsidR="00BD3DE2" w:rsidRPr="00284571" w:rsidRDefault="00BD3DE2">
            <w:pPr>
              <w:ind w:left="-49" w:right="57" w:firstLine="45"/>
              <w:jc w:val="center"/>
              <w:rPr>
                <w:rFonts w:ascii="Arial" w:hAnsi="Arial" w:cs="Arial"/>
                <w:color w:val="000000"/>
              </w:rPr>
            </w:pPr>
            <w:r w:rsidRPr="00284571">
              <w:rPr>
                <w:rFonts w:ascii="Arial" w:hAnsi="Arial" w:cs="Arial"/>
                <w:color w:val="000000"/>
              </w:rPr>
              <w:t>Тип покрытия, наличие тротуара</w:t>
            </w:r>
          </w:p>
        </w:tc>
        <w:tc>
          <w:tcPr>
            <w:tcW w:w="756" w:type="pct"/>
            <w:tcBorders>
              <w:top w:val="single" w:sz="4" w:space="0" w:color="000000"/>
              <w:left w:val="single" w:sz="4" w:space="0" w:color="000000"/>
              <w:bottom w:val="single" w:sz="4" w:space="0" w:color="000000"/>
              <w:right w:val="single" w:sz="4" w:space="0" w:color="auto"/>
            </w:tcBorders>
            <w:shd w:val="clear" w:color="auto" w:fill="E6E6E6"/>
            <w:vAlign w:val="center"/>
            <w:hideMark/>
          </w:tcPr>
          <w:p w:rsidR="00BD3DE2" w:rsidRPr="00284571" w:rsidRDefault="00BD3DE2">
            <w:pPr>
              <w:ind w:left="-49" w:right="57" w:firstLine="45"/>
              <w:jc w:val="center"/>
              <w:rPr>
                <w:rFonts w:ascii="Arial" w:hAnsi="Arial" w:cs="Arial"/>
                <w:color w:val="000000"/>
              </w:rPr>
            </w:pPr>
            <w:r w:rsidRPr="00284571">
              <w:rPr>
                <w:rFonts w:ascii="Arial" w:hAnsi="Arial" w:cs="Arial"/>
                <w:color w:val="000000"/>
              </w:rPr>
              <w:t>Наличие сети ливневой канализации</w:t>
            </w:r>
          </w:p>
        </w:tc>
        <w:tc>
          <w:tcPr>
            <w:tcW w:w="769" w:type="pct"/>
            <w:tcBorders>
              <w:top w:val="single" w:sz="4" w:space="0" w:color="000000"/>
              <w:left w:val="single" w:sz="4" w:space="0" w:color="auto"/>
              <w:bottom w:val="single" w:sz="4" w:space="0" w:color="000000"/>
              <w:right w:val="single" w:sz="4" w:space="0" w:color="000000"/>
            </w:tcBorders>
            <w:shd w:val="clear" w:color="auto" w:fill="E6E6E6"/>
            <w:vAlign w:val="center"/>
            <w:hideMark/>
          </w:tcPr>
          <w:p w:rsidR="00BD3DE2" w:rsidRPr="00284571" w:rsidRDefault="00BD3DE2">
            <w:pPr>
              <w:ind w:left="-49" w:right="57" w:firstLine="45"/>
              <w:jc w:val="center"/>
              <w:rPr>
                <w:rFonts w:ascii="Arial" w:hAnsi="Arial" w:cs="Arial"/>
                <w:color w:val="000000"/>
              </w:rPr>
            </w:pPr>
            <w:r w:rsidRPr="00284571">
              <w:rPr>
                <w:rFonts w:ascii="Arial" w:hAnsi="Arial" w:cs="Arial"/>
                <w:color w:val="000000"/>
              </w:rPr>
              <w:t xml:space="preserve">  % износа дорожных конструкций</w:t>
            </w:r>
          </w:p>
        </w:tc>
      </w:tr>
      <w:tr w:rsidR="00BD3DE2" w:rsidRPr="00284571" w:rsidTr="00BD3DE2">
        <w:trPr>
          <w:trHeight w:val="423"/>
          <w:jc w:val="center"/>
        </w:trPr>
        <w:tc>
          <w:tcPr>
            <w:tcW w:w="5000" w:type="pct"/>
            <w:gridSpan w:val="7"/>
            <w:tcBorders>
              <w:top w:val="single" w:sz="4" w:space="0" w:color="000000"/>
              <w:left w:val="single" w:sz="4" w:space="0" w:color="000000"/>
              <w:bottom w:val="single" w:sz="4" w:space="0" w:color="000000"/>
              <w:right w:val="single" w:sz="4" w:space="0" w:color="000000"/>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 xml:space="preserve">                                           село </w:t>
            </w:r>
            <w:proofErr w:type="spellStart"/>
            <w:r w:rsidRPr="00284571">
              <w:rPr>
                <w:rFonts w:ascii="Arial" w:hAnsi="Arial" w:cs="Arial"/>
                <w:color w:val="000000"/>
              </w:rPr>
              <w:t>Польяново</w:t>
            </w:r>
            <w:proofErr w:type="spellEnd"/>
          </w:p>
        </w:tc>
      </w:tr>
      <w:tr w:rsidR="00BD3DE2" w:rsidRPr="00284571" w:rsidTr="00BD3DE2">
        <w:trPr>
          <w:trHeight w:val="423"/>
          <w:jc w:val="center"/>
        </w:trPr>
        <w:tc>
          <w:tcPr>
            <w:tcW w:w="386" w:type="pct"/>
            <w:tcBorders>
              <w:top w:val="single" w:sz="4" w:space="0" w:color="000000"/>
              <w:left w:val="single" w:sz="4" w:space="0" w:color="000000"/>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1</w:t>
            </w:r>
          </w:p>
        </w:tc>
        <w:tc>
          <w:tcPr>
            <w:tcW w:w="912"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Ул. Первомайская</w:t>
            </w:r>
          </w:p>
        </w:tc>
        <w:tc>
          <w:tcPr>
            <w:tcW w:w="632" w:type="pct"/>
            <w:vMerge w:val="restart"/>
            <w:tcBorders>
              <w:top w:val="single" w:sz="4" w:space="0" w:color="000000"/>
              <w:left w:val="single" w:sz="4" w:space="0" w:color="auto"/>
              <w:bottom w:val="single" w:sz="4" w:space="0" w:color="000000"/>
              <w:right w:val="single" w:sz="4" w:space="0" w:color="auto"/>
            </w:tcBorders>
            <w:vAlign w:val="center"/>
            <w:hideMark/>
          </w:tcPr>
          <w:p w:rsidR="00BD3DE2" w:rsidRPr="00284571" w:rsidRDefault="00042B67">
            <w:pPr>
              <w:ind w:left="-49" w:right="57" w:firstLine="45"/>
              <w:rPr>
                <w:rFonts w:ascii="Arial" w:hAnsi="Arial" w:cs="Arial"/>
                <w:color w:val="000000"/>
              </w:rPr>
            </w:pPr>
            <w:r w:rsidRPr="00284571">
              <w:rPr>
                <w:rFonts w:ascii="Arial" w:hAnsi="Arial" w:cs="Arial"/>
                <w:color w:val="000000"/>
              </w:rPr>
              <w:t>22</w:t>
            </w:r>
          </w:p>
        </w:tc>
        <w:tc>
          <w:tcPr>
            <w:tcW w:w="909"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1387</w:t>
            </w:r>
          </w:p>
        </w:tc>
        <w:tc>
          <w:tcPr>
            <w:tcW w:w="635"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Щебень</w:t>
            </w:r>
          </w:p>
        </w:tc>
        <w:tc>
          <w:tcPr>
            <w:tcW w:w="756"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w:t>
            </w:r>
          </w:p>
        </w:tc>
        <w:tc>
          <w:tcPr>
            <w:tcW w:w="769" w:type="pct"/>
            <w:tcBorders>
              <w:top w:val="single" w:sz="4" w:space="0" w:color="000000"/>
              <w:left w:val="single" w:sz="4" w:space="0" w:color="auto"/>
              <w:bottom w:val="single" w:sz="4" w:space="0" w:color="000000"/>
              <w:right w:val="single" w:sz="4" w:space="0" w:color="000000"/>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100</w:t>
            </w:r>
          </w:p>
        </w:tc>
      </w:tr>
      <w:tr w:rsidR="00BD3DE2" w:rsidRPr="00284571" w:rsidTr="00BD3DE2">
        <w:trPr>
          <w:trHeight w:val="423"/>
          <w:jc w:val="center"/>
        </w:trPr>
        <w:tc>
          <w:tcPr>
            <w:tcW w:w="386" w:type="pct"/>
            <w:tcBorders>
              <w:top w:val="single" w:sz="4" w:space="0" w:color="000000"/>
              <w:left w:val="single" w:sz="4" w:space="0" w:color="000000"/>
              <w:bottom w:val="single" w:sz="4" w:space="0" w:color="000000"/>
              <w:right w:val="single" w:sz="4" w:space="0" w:color="auto"/>
            </w:tcBorders>
            <w:vAlign w:val="center"/>
            <w:hideMark/>
          </w:tcPr>
          <w:p w:rsidR="00BD3DE2" w:rsidRPr="00284571" w:rsidRDefault="00BD3DE2"/>
        </w:tc>
        <w:tc>
          <w:tcPr>
            <w:tcW w:w="912"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tc>
        <w:tc>
          <w:tcPr>
            <w:tcW w:w="0" w:type="auto"/>
            <w:vMerge/>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rPr>
                <w:rFonts w:ascii="Arial" w:hAnsi="Arial" w:cs="Arial"/>
                <w:color w:val="000000"/>
              </w:rPr>
            </w:pPr>
          </w:p>
        </w:tc>
        <w:tc>
          <w:tcPr>
            <w:tcW w:w="909"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510</w:t>
            </w:r>
          </w:p>
        </w:tc>
        <w:tc>
          <w:tcPr>
            <w:tcW w:w="635"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Грунт</w:t>
            </w:r>
          </w:p>
        </w:tc>
        <w:tc>
          <w:tcPr>
            <w:tcW w:w="756"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w:t>
            </w:r>
          </w:p>
        </w:tc>
        <w:tc>
          <w:tcPr>
            <w:tcW w:w="769" w:type="pct"/>
            <w:tcBorders>
              <w:top w:val="single" w:sz="4" w:space="0" w:color="000000"/>
              <w:left w:val="single" w:sz="4" w:space="0" w:color="auto"/>
              <w:bottom w:val="single" w:sz="4" w:space="0" w:color="000000"/>
              <w:right w:val="single" w:sz="4" w:space="0" w:color="000000"/>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100</w:t>
            </w:r>
          </w:p>
        </w:tc>
      </w:tr>
      <w:tr w:rsidR="00BD3DE2" w:rsidRPr="00284571" w:rsidTr="00BD3DE2">
        <w:trPr>
          <w:trHeight w:val="423"/>
          <w:jc w:val="center"/>
        </w:trPr>
        <w:tc>
          <w:tcPr>
            <w:tcW w:w="386" w:type="pct"/>
            <w:tcBorders>
              <w:top w:val="single" w:sz="4" w:space="0" w:color="000000"/>
              <w:left w:val="single" w:sz="4" w:space="0" w:color="000000"/>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2</w:t>
            </w:r>
          </w:p>
        </w:tc>
        <w:tc>
          <w:tcPr>
            <w:tcW w:w="912"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 xml:space="preserve">Ул. 60 лет </w:t>
            </w:r>
            <w:r w:rsidRPr="00284571">
              <w:rPr>
                <w:rFonts w:ascii="Arial" w:hAnsi="Arial" w:cs="Arial"/>
                <w:color w:val="000000"/>
              </w:rPr>
              <w:lastRenderedPageBreak/>
              <w:t>Октября</w:t>
            </w:r>
          </w:p>
        </w:tc>
        <w:tc>
          <w:tcPr>
            <w:tcW w:w="632"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042B67">
            <w:pPr>
              <w:ind w:left="-49" w:right="57" w:firstLine="45"/>
              <w:rPr>
                <w:rFonts w:ascii="Arial" w:hAnsi="Arial" w:cs="Arial"/>
                <w:color w:val="000000"/>
              </w:rPr>
            </w:pPr>
            <w:r w:rsidRPr="00284571">
              <w:rPr>
                <w:rFonts w:ascii="Arial" w:hAnsi="Arial" w:cs="Arial"/>
                <w:color w:val="000000"/>
              </w:rPr>
              <w:lastRenderedPageBreak/>
              <w:t>21</w:t>
            </w:r>
          </w:p>
        </w:tc>
        <w:tc>
          <w:tcPr>
            <w:tcW w:w="909"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571</w:t>
            </w:r>
          </w:p>
        </w:tc>
        <w:tc>
          <w:tcPr>
            <w:tcW w:w="635"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Щебень</w:t>
            </w:r>
          </w:p>
        </w:tc>
        <w:tc>
          <w:tcPr>
            <w:tcW w:w="756"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w:t>
            </w:r>
          </w:p>
        </w:tc>
        <w:tc>
          <w:tcPr>
            <w:tcW w:w="769" w:type="pct"/>
            <w:tcBorders>
              <w:top w:val="single" w:sz="4" w:space="0" w:color="000000"/>
              <w:left w:val="single" w:sz="4" w:space="0" w:color="auto"/>
              <w:bottom w:val="single" w:sz="4" w:space="0" w:color="000000"/>
              <w:right w:val="single" w:sz="4" w:space="0" w:color="000000"/>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90</w:t>
            </w:r>
          </w:p>
        </w:tc>
      </w:tr>
      <w:tr w:rsidR="00BD3DE2" w:rsidRPr="00284571" w:rsidTr="00BD3DE2">
        <w:trPr>
          <w:trHeight w:val="423"/>
          <w:jc w:val="center"/>
        </w:trPr>
        <w:tc>
          <w:tcPr>
            <w:tcW w:w="386" w:type="pct"/>
            <w:tcBorders>
              <w:top w:val="single" w:sz="4" w:space="0" w:color="000000"/>
              <w:left w:val="single" w:sz="4" w:space="0" w:color="000000"/>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lastRenderedPageBreak/>
              <w:t>4</w:t>
            </w:r>
          </w:p>
        </w:tc>
        <w:tc>
          <w:tcPr>
            <w:tcW w:w="912"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Ул. Новая</w:t>
            </w:r>
          </w:p>
        </w:tc>
        <w:tc>
          <w:tcPr>
            <w:tcW w:w="632"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042B67">
            <w:pPr>
              <w:ind w:left="-49" w:right="57" w:firstLine="45"/>
              <w:rPr>
                <w:rFonts w:ascii="Arial" w:hAnsi="Arial" w:cs="Arial"/>
                <w:color w:val="000000"/>
              </w:rPr>
            </w:pPr>
            <w:r w:rsidRPr="00284571">
              <w:rPr>
                <w:rFonts w:ascii="Arial" w:hAnsi="Arial" w:cs="Arial"/>
                <w:color w:val="000000"/>
              </w:rPr>
              <w:t>20</w:t>
            </w:r>
          </w:p>
        </w:tc>
        <w:tc>
          <w:tcPr>
            <w:tcW w:w="909"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386</w:t>
            </w:r>
          </w:p>
        </w:tc>
        <w:tc>
          <w:tcPr>
            <w:tcW w:w="635"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Грунт</w:t>
            </w:r>
          </w:p>
        </w:tc>
        <w:tc>
          <w:tcPr>
            <w:tcW w:w="756"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w:t>
            </w:r>
          </w:p>
        </w:tc>
        <w:tc>
          <w:tcPr>
            <w:tcW w:w="769" w:type="pct"/>
            <w:tcBorders>
              <w:top w:val="single" w:sz="4" w:space="0" w:color="000000"/>
              <w:left w:val="single" w:sz="4" w:space="0" w:color="auto"/>
              <w:bottom w:val="single" w:sz="4" w:space="0" w:color="000000"/>
              <w:right w:val="single" w:sz="4" w:space="0" w:color="000000"/>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90</w:t>
            </w:r>
          </w:p>
        </w:tc>
      </w:tr>
      <w:tr w:rsidR="00BD3DE2" w:rsidRPr="00284571" w:rsidTr="00BD3DE2">
        <w:trPr>
          <w:trHeight w:val="423"/>
          <w:jc w:val="center"/>
        </w:trPr>
        <w:tc>
          <w:tcPr>
            <w:tcW w:w="386" w:type="pct"/>
            <w:tcBorders>
              <w:top w:val="single" w:sz="4" w:space="0" w:color="000000"/>
              <w:left w:val="single" w:sz="4" w:space="0" w:color="000000"/>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10</w:t>
            </w:r>
          </w:p>
        </w:tc>
        <w:tc>
          <w:tcPr>
            <w:tcW w:w="912"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ИТОГО:</w:t>
            </w:r>
          </w:p>
        </w:tc>
        <w:tc>
          <w:tcPr>
            <w:tcW w:w="632"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 xml:space="preserve">       </w:t>
            </w:r>
          </w:p>
        </w:tc>
        <w:tc>
          <w:tcPr>
            <w:tcW w:w="909"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2854,0</w:t>
            </w:r>
          </w:p>
        </w:tc>
        <w:tc>
          <w:tcPr>
            <w:tcW w:w="635"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tc>
        <w:tc>
          <w:tcPr>
            <w:tcW w:w="756"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 xml:space="preserve">       -</w:t>
            </w:r>
          </w:p>
        </w:tc>
        <w:tc>
          <w:tcPr>
            <w:tcW w:w="769" w:type="pct"/>
            <w:tcBorders>
              <w:top w:val="single" w:sz="4" w:space="0" w:color="000000"/>
              <w:left w:val="single" w:sz="4" w:space="0" w:color="auto"/>
              <w:bottom w:val="single" w:sz="4" w:space="0" w:color="000000"/>
              <w:right w:val="single" w:sz="4" w:space="0" w:color="000000"/>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100</w:t>
            </w:r>
          </w:p>
        </w:tc>
      </w:tr>
      <w:tr w:rsidR="00BD3DE2" w:rsidRPr="00284571" w:rsidTr="00BD3DE2">
        <w:trPr>
          <w:trHeight w:val="423"/>
          <w:jc w:val="center"/>
        </w:trPr>
        <w:tc>
          <w:tcPr>
            <w:tcW w:w="386" w:type="pct"/>
            <w:tcBorders>
              <w:top w:val="single" w:sz="4" w:space="0" w:color="000000"/>
              <w:left w:val="single" w:sz="4" w:space="0" w:color="000000"/>
              <w:bottom w:val="single" w:sz="4" w:space="0" w:color="000000"/>
              <w:right w:val="single" w:sz="4" w:space="0" w:color="auto"/>
            </w:tcBorders>
            <w:vAlign w:val="center"/>
            <w:hideMark/>
          </w:tcPr>
          <w:p w:rsidR="00BD3DE2" w:rsidRPr="00284571" w:rsidRDefault="00BD3DE2"/>
        </w:tc>
        <w:tc>
          <w:tcPr>
            <w:tcW w:w="912"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pPr>
              <w:ind w:left="-49" w:right="57" w:firstLine="45"/>
              <w:rPr>
                <w:rFonts w:ascii="Arial" w:hAnsi="Arial" w:cs="Arial"/>
                <w:color w:val="000000"/>
              </w:rPr>
            </w:pPr>
            <w:r w:rsidRPr="00284571">
              <w:rPr>
                <w:rFonts w:ascii="Arial" w:hAnsi="Arial" w:cs="Arial"/>
                <w:color w:val="000000"/>
              </w:rPr>
              <w:t>В том числе:</w:t>
            </w:r>
          </w:p>
        </w:tc>
        <w:tc>
          <w:tcPr>
            <w:tcW w:w="632"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tc>
        <w:tc>
          <w:tcPr>
            <w:tcW w:w="909" w:type="pct"/>
            <w:tcBorders>
              <w:top w:val="single" w:sz="4" w:space="0" w:color="000000"/>
              <w:left w:val="single" w:sz="4" w:space="0" w:color="auto"/>
              <w:bottom w:val="single" w:sz="4" w:space="0" w:color="000000"/>
              <w:right w:val="single" w:sz="4" w:space="0" w:color="auto"/>
            </w:tcBorders>
            <w:vAlign w:val="center"/>
          </w:tcPr>
          <w:p w:rsidR="00BD3DE2" w:rsidRPr="00284571" w:rsidRDefault="00BD3DE2">
            <w:pPr>
              <w:ind w:left="-49" w:right="57" w:firstLine="45"/>
              <w:rPr>
                <w:rFonts w:ascii="Arial" w:hAnsi="Arial" w:cs="Arial"/>
              </w:rPr>
            </w:pPr>
          </w:p>
          <w:p w:rsidR="00BD3DE2" w:rsidRPr="00284571" w:rsidRDefault="00BD3DE2">
            <w:pPr>
              <w:ind w:left="-49" w:right="57" w:firstLine="45"/>
              <w:rPr>
                <w:rFonts w:ascii="Arial" w:hAnsi="Arial" w:cs="Arial"/>
              </w:rPr>
            </w:pPr>
            <w:r w:rsidRPr="00284571">
              <w:rPr>
                <w:rFonts w:ascii="Arial" w:hAnsi="Arial" w:cs="Arial"/>
              </w:rPr>
              <w:t>896,0</w:t>
            </w:r>
          </w:p>
          <w:p w:rsidR="00BD3DE2" w:rsidRPr="00284571" w:rsidRDefault="00BD3DE2">
            <w:pPr>
              <w:ind w:left="-49" w:right="57" w:firstLine="45"/>
              <w:rPr>
                <w:rFonts w:ascii="Arial" w:hAnsi="Arial" w:cs="Arial"/>
                <w:color w:val="000000"/>
              </w:rPr>
            </w:pPr>
            <w:r w:rsidRPr="00284571">
              <w:rPr>
                <w:rFonts w:ascii="Arial" w:hAnsi="Arial" w:cs="Arial"/>
              </w:rPr>
              <w:t>1958,0</w:t>
            </w:r>
          </w:p>
        </w:tc>
        <w:tc>
          <w:tcPr>
            <w:tcW w:w="635" w:type="pct"/>
            <w:tcBorders>
              <w:top w:val="single" w:sz="4" w:space="0" w:color="000000"/>
              <w:left w:val="single" w:sz="4" w:space="0" w:color="auto"/>
              <w:bottom w:val="single" w:sz="4" w:space="0" w:color="auto"/>
              <w:right w:val="single" w:sz="4" w:space="0" w:color="auto"/>
            </w:tcBorders>
            <w:vAlign w:val="center"/>
            <w:hideMark/>
          </w:tcPr>
          <w:p w:rsidR="00BD3DE2" w:rsidRPr="00284571" w:rsidRDefault="00BD3DE2">
            <w:pPr>
              <w:ind w:right="57"/>
              <w:jc w:val="both"/>
              <w:rPr>
                <w:rFonts w:ascii="Arial" w:hAnsi="Arial" w:cs="Arial"/>
                <w:color w:val="000000"/>
              </w:rPr>
            </w:pPr>
            <w:r w:rsidRPr="00284571">
              <w:rPr>
                <w:rFonts w:ascii="Arial" w:hAnsi="Arial" w:cs="Arial"/>
                <w:color w:val="000000"/>
              </w:rPr>
              <w:t>грунт</w:t>
            </w:r>
          </w:p>
          <w:p w:rsidR="00BD3DE2" w:rsidRPr="00284571" w:rsidRDefault="00BD3DE2">
            <w:pPr>
              <w:ind w:right="57"/>
              <w:jc w:val="both"/>
              <w:rPr>
                <w:rFonts w:ascii="Arial" w:hAnsi="Arial" w:cs="Arial"/>
                <w:color w:val="000000"/>
              </w:rPr>
            </w:pPr>
            <w:r w:rsidRPr="00284571">
              <w:rPr>
                <w:rFonts w:ascii="Arial" w:hAnsi="Arial" w:cs="Arial"/>
                <w:color w:val="000000"/>
              </w:rPr>
              <w:t>щебень</w:t>
            </w:r>
          </w:p>
        </w:tc>
        <w:tc>
          <w:tcPr>
            <w:tcW w:w="756" w:type="pct"/>
            <w:tcBorders>
              <w:top w:val="single" w:sz="4" w:space="0" w:color="000000"/>
              <w:left w:val="single" w:sz="4" w:space="0" w:color="auto"/>
              <w:bottom w:val="single" w:sz="4" w:space="0" w:color="000000"/>
              <w:right w:val="single" w:sz="4" w:space="0" w:color="auto"/>
            </w:tcBorders>
            <w:vAlign w:val="center"/>
            <w:hideMark/>
          </w:tcPr>
          <w:p w:rsidR="00BD3DE2" w:rsidRPr="00284571" w:rsidRDefault="00BD3DE2"/>
        </w:tc>
        <w:tc>
          <w:tcPr>
            <w:tcW w:w="769" w:type="pct"/>
            <w:tcBorders>
              <w:top w:val="single" w:sz="4" w:space="0" w:color="000000"/>
              <w:left w:val="single" w:sz="4" w:space="0" w:color="auto"/>
              <w:bottom w:val="single" w:sz="4" w:space="0" w:color="000000"/>
              <w:right w:val="single" w:sz="4" w:space="0" w:color="000000"/>
            </w:tcBorders>
            <w:vAlign w:val="center"/>
            <w:hideMark/>
          </w:tcPr>
          <w:p w:rsidR="00BD3DE2" w:rsidRPr="00284571" w:rsidRDefault="00BD3DE2"/>
        </w:tc>
      </w:tr>
    </w:tbl>
    <w:p w:rsidR="00BD3DE2" w:rsidRDefault="00BD3DE2" w:rsidP="00A37635">
      <w:pPr>
        <w:pStyle w:val="ab"/>
        <w:jc w:val="both"/>
        <w:rPr>
          <w:rFonts w:ascii="Arial" w:hAnsi="Arial" w:cs="Arial"/>
          <w:sz w:val="20"/>
          <w:szCs w:val="20"/>
        </w:rPr>
      </w:pPr>
    </w:p>
    <w:p w:rsidR="00BD3DE2" w:rsidRDefault="00BD3DE2" w:rsidP="00BD3DE2">
      <w:pPr>
        <w:pStyle w:val="ab"/>
        <w:ind w:firstLine="284"/>
        <w:jc w:val="both"/>
        <w:rPr>
          <w:rFonts w:ascii="Arial" w:hAnsi="Arial" w:cs="Arial"/>
        </w:rPr>
      </w:pPr>
    </w:p>
    <w:p w:rsidR="00BD3DE2" w:rsidRDefault="00BD3DE2" w:rsidP="00BD3DE2">
      <w:pPr>
        <w:pStyle w:val="ab"/>
        <w:ind w:firstLine="284"/>
        <w:jc w:val="both"/>
        <w:rPr>
          <w:rFonts w:ascii="Arial" w:hAnsi="Arial" w:cs="Arial"/>
        </w:rPr>
      </w:pPr>
    </w:p>
    <w:p w:rsidR="00BD3DE2" w:rsidRDefault="00BD3DE2" w:rsidP="00BD3DE2">
      <w:pPr>
        <w:pStyle w:val="ab"/>
        <w:ind w:firstLine="284"/>
        <w:jc w:val="both"/>
        <w:rPr>
          <w:rFonts w:ascii="Arial" w:hAnsi="Arial" w:cs="Arial"/>
        </w:rPr>
      </w:pPr>
      <w:r>
        <w:rPr>
          <w:rFonts w:ascii="Arial" w:hAnsi="Arial" w:cs="Arial"/>
        </w:rPr>
        <w:t>Таблица 5. Общие данные по улично-дорожной сети в пределах Польяновского сельсовета.</w:t>
      </w:r>
    </w:p>
    <w:p w:rsidR="00BD3DE2" w:rsidRDefault="00BD3DE2" w:rsidP="00BD3DE2">
      <w:pPr>
        <w:pStyle w:val="ab"/>
        <w:ind w:firstLine="284"/>
        <w:jc w:val="both"/>
        <w:rPr>
          <w:rFonts w:ascii="Arial" w:hAnsi="Arial" w:cs="Arial"/>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1"/>
        <w:gridCol w:w="3861"/>
        <w:gridCol w:w="2305"/>
        <w:gridCol w:w="2691"/>
      </w:tblGrid>
      <w:tr w:rsidR="00BD3DE2" w:rsidRPr="00284571" w:rsidTr="00BD3DE2">
        <w:tc>
          <w:tcPr>
            <w:tcW w:w="323"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w:t>
            </w:r>
          </w:p>
        </w:tc>
        <w:tc>
          <w:tcPr>
            <w:tcW w:w="2039"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 xml:space="preserve">Показатели </w:t>
            </w:r>
          </w:p>
        </w:tc>
        <w:tc>
          <w:tcPr>
            <w:tcW w:w="1217"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Единица измерения</w:t>
            </w:r>
          </w:p>
        </w:tc>
        <w:tc>
          <w:tcPr>
            <w:tcW w:w="1421"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Данные на 2016 г.</w:t>
            </w:r>
          </w:p>
        </w:tc>
      </w:tr>
      <w:tr w:rsidR="00BD3DE2" w:rsidRPr="00284571" w:rsidTr="00BD3DE2">
        <w:tc>
          <w:tcPr>
            <w:tcW w:w="323"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1</w:t>
            </w:r>
          </w:p>
        </w:tc>
        <w:tc>
          <w:tcPr>
            <w:tcW w:w="2039"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Общее протяжение уличной сети</w:t>
            </w:r>
          </w:p>
        </w:tc>
        <w:tc>
          <w:tcPr>
            <w:tcW w:w="1217"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км</w:t>
            </w:r>
          </w:p>
        </w:tc>
        <w:tc>
          <w:tcPr>
            <w:tcW w:w="1421"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2,85</w:t>
            </w:r>
          </w:p>
        </w:tc>
      </w:tr>
      <w:tr w:rsidR="00BD3DE2" w:rsidRPr="00284571" w:rsidTr="00BD3DE2">
        <w:tc>
          <w:tcPr>
            <w:tcW w:w="323"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2</w:t>
            </w:r>
          </w:p>
        </w:tc>
        <w:tc>
          <w:tcPr>
            <w:tcW w:w="2039"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Общая площадь уличной сети</w:t>
            </w:r>
          </w:p>
        </w:tc>
        <w:tc>
          <w:tcPr>
            <w:tcW w:w="1217"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 xml:space="preserve"> кв. м.</w:t>
            </w:r>
          </w:p>
        </w:tc>
        <w:tc>
          <w:tcPr>
            <w:tcW w:w="1421"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rPr>
            </w:pPr>
            <w:r w:rsidRPr="00284571">
              <w:rPr>
                <w:rFonts w:ascii="Arial" w:hAnsi="Arial" w:cs="Arial"/>
              </w:rPr>
              <w:t>24336</w:t>
            </w:r>
          </w:p>
        </w:tc>
      </w:tr>
    </w:tbl>
    <w:p w:rsidR="00BD3DE2" w:rsidRDefault="00BD3DE2" w:rsidP="00BD3DE2">
      <w:pPr>
        <w:pStyle w:val="ab"/>
        <w:jc w:val="both"/>
        <w:rPr>
          <w:rFonts w:ascii="Arial" w:hAnsi="Arial" w:cs="Arial"/>
          <w:sz w:val="20"/>
          <w:szCs w:val="20"/>
        </w:rPr>
      </w:pPr>
    </w:p>
    <w:p w:rsidR="00BD3DE2" w:rsidRDefault="00BD3DE2" w:rsidP="00BD3DE2">
      <w:pPr>
        <w:pStyle w:val="ab"/>
        <w:jc w:val="both"/>
        <w:rPr>
          <w:rFonts w:ascii="Arial" w:hAnsi="Arial" w:cs="Arial"/>
          <w:i/>
        </w:rPr>
      </w:pPr>
      <w:r>
        <w:rPr>
          <w:rFonts w:ascii="Arial" w:hAnsi="Arial" w:cs="Arial"/>
          <w:i/>
        </w:rPr>
        <w:t>3.7. Безопасность дорожного движения</w:t>
      </w:r>
    </w:p>
    <w:p w:rsidR="00BD3DE2" w:rsidRDefault="00BD3DE2" w:rsidP="00BD3DE2">
      <w:pPr>
        <w:pStyle w:val="ab"/>
        <w:jc w:val="both"/>
        <w:rPr>
          <w:rFonts w:ascii="Arial" w:hAnsi="Arial" w:cs="Arial"/>
        </w:rPr>
      </w:pPr>
      <w:proofErr w:type="gramStart"/>
      <w:r>
        <w:rPr>
          <w:rFonts w:ascii="Arial" w:hAnsi="Arial" w:cs="Arial"/>
        </w:rPr>
        <w:t xml:space="preserve">Проектом организации дорожного движения в с. </w:t>
      </w:r>
      <w:proofErr w:type="spellStart"/>
      <w:r>
        <w:rPr>
          <w:rFonts w:ascii="Arial" w:hAnsi="Arial" w:cs="Arial"/>
        </w:rPr>
        <w:t>Польяново</w:t>
      </w:r>
      <w:proofErr w:type="spellEnd"/>
      <w:r>
        <w:rPr>
          <w:rFonts w:ascii="Arial" w:hAnsi="Arial" w:cs="Arial"/>
        </w:rPr>
        <w:t>, разработанным в 2016году предусматривается безопасность дорожного движения и схема расстановк</w:t>
      </w:r>
      <w:r w:rsidR="00042B67">
        <w:rPr>
          <w:rFonts w:ascii="Arial" w:hAnsi="Arial" w:cs="Arial"/>
        </w:rPr>
        <w:t xml:space="preserve">и дорожных знаков </w:t>
      </w:r>
      <w:r>
        <w:rPr>
          <w:rFonts w:ascii="Arial" w:hAnsi="Arial" w:cs="Arial"/>
        </w:rPr>
        <w:t xml:space="preserve"> по существующей планировке и существующему дорожному покрытию.</w:t>
      </w:r>
      <w:proofErr w:type="gramEnd"/>
      <w:r>
        <w:rPr>
          <w:rFonts w:ascii="Arial" w:hAnsi="Arial" w:cs="Arial"/>
        </w:rPr>
        <w:t xml:space="preserve"> Расчетная скорость движения по улицам в жилой застройке составляет 30-40км\ч. Тротуары по улицам отсутствуют, поэтому улицы можно отнести </w:t>
      </w:r>
      <w:proofErr w:type="gramStart"/>
      <w:r>
        <w:rPr>
          <w:rFonts w:ascii="Arial" w:hAnsi="Arial" w:cs="Arial"/>
        </w:rPr>
        <w:t>к</w:t>
      </w:r>
      <w:proofErr w:type="gramEnd"/>
      <w:r>
        <w:rPr>
          <w:rFonts w:ascii="Arial" w:hAnsi="Arial" w:cs="Arial"/>
        </w:rPr>
        <w:t xml:space="preserve"> пешеходным с возможным запретом движения автотранспорта.</w:t>
      </w:r>
    </w:p>
    <w:p w:rsidR="00BD3DE2" w:rsidRDefault="00BD3DE2" w:rsidP="00BD3DE2">
      <w:pPr>
        <w:pStyle w:val="ab"/>
        <w:ind w:firstLine="284"/>
        <w:jc w:val="both"/>
        <w:rPr>
          <w:rFonts w:ascii="Arial" w:hAnsi="Arial" w:cs="Arial"/>
        </w:rPr>
      </w:pPr>
      <w:r>
        <w:rPr>
          <w:rFonts w:ascii="Arial" w:hAnsi="Arial" w:cs="Arial"/>
        </w:rPr>
        <w:t>В результате анализ</w:t>
      </w:r>
      <w:r w:rsidR="00042B67">
        <w:rPr>
          <w:rFonts w:ascii="Arial" w:hAnsi="Arial" w:cs="Arial"/>
        </w:rPr>
        <w:t>а улично-дорожной сети Польяновского</w:t>
      </w:r>
      <w:r>
        <w:rPr>
          <w:rFonts w:ascii="Arial" w:hAnsi="Arial" w:cs="Arial"/>
        </w:rPr>
        <w:t xml:space="preserve"> сельсовета выявлены следующие причины, усложняющие работу транспорта:</w:t>
      </w:r>
    </w:p>
    <w:p w:rsidR="00BD3DE2" w:rsidRDefault="00BD3DE2" w:rsidP="00BD3DE2">
      <w:pPr>
        <w:pStyle w:val="ab"/>
        <w:ind w:firstLine="284"/>
        <w:jc w:val="both"/>
        <w:rPr>
          <w:rFonts w:ascii="Arial" w:hAnsi="Arial" w:cs="Arial"/>
        </w:rPr>
      </w:pPr>
      <w:r>
        <w:rPr>
          <w:rFonts w:ascii="Arial" w:hAnsi="Arial" w:cs="Arial"/>
        </w:rPr>
        <w:t>- неудовлетворительное техническое состояние улиц и дорог местного значения;</w:t>
      </w:r>
    </w:p>
    <w:p w:rsidR="00BD3DE2" w:rsidRDefault="00BD3DE2" w:rsidP="00BD3DE2">
      <w:pPr>
        <w:pStyle w:val="ab"/>
        <w:ind w:firstLine="284"/>
        <w:jc w:val="both"/>
        <w:rPr>
          <w:rFonts w:ascii="Arial" w:hAnsi="Arial" w:cs="Arial"/>
        </w:rPr>
      </w:pPr>
      <w:r>
        <w:rPr>
          <w:rFonts w:ascii="Arial" w:hAnsi="Arial" w:cs="Arial"/>
        </w:rPr>
        <w:t>- недостаточность ширины проезжей части (около 6 м);</w:t>
      </w:r>
    </w:p>
    <w:p w:rsidR="00BD3DE2" w:rsidRDefault="00BD3DE2" w:rsidP="00BD3DE2">
      <w:pPr>
        <w:pStyle w:val="ab"/>
        <w:ind w:firstLine="284"/>
        <w:jc w:val="both"/>
        <w:rPr>
          <w:rFonts w:ascii="Arial" w:hAnsi="Arial" w:cs="Arial"/>
        </w:rPr>
      </w:pPr>
      <w:r>
        <w:rPr>
          <w:rFonts w:ascii="Arial" w:hAnsi="Arial" w:cs="Arial"/>
        </w:rPr>
        <w:t>- отсутствие кюветов вдоль дорог;</w:t>
      </w:r>
    </w:p>
    <w:p w:rsidR="00BD3DE2" w:rsidRDefault="00BD3DE2" w:rsidP="00BD3DE2">
      <w:pPr>
        <w:pStyle w:val="ab"/>
        <w:ind w:firstLine="284"/>
        <w:jc w:val="both"/>
        <w:rPr>
          <w:rFonts w:ascii="Arial" w:hAnsi="Arial" w:cs="Arial"/>
        </w:rPr>
      </w:pPr>
      <w:r>
        <w:rPr>
          <w:rFonts w:ascii="Arial" w:hAnsi="Arial" w:cs="Arial"/>
        </w:rPr>
        <w:t>- протяженность грунтовых дорог;</w:t>
      </w:r>
    </w:p>
    <w:p w:rsidR="00BD3DE2" w:rsidRDefault="00BD3DE2" w:rsidP="00BD3DE2">
      <w:pPr>
        <w:pStyle w:val="ab"/>
        <w:ind w:firstLine="284"/>
        <w:jc w:val="both"/>
        <w:rPr>
          <w:rFonts w:ascii="Arial" w:hAnsi="Arial" w:cs="Arial"/>
        </w:rPr>
      </w:pPr>
      <w:r>
        <w:rPr>
          <w:rFonts w:ascii="Arial" w:hAnsi="Arial" w:cs="Arial"/>
        </w:rPr>
        <w:t>- отсутствие искусственного освещения;</w:t>
      </w:r>
    </w:p>
    <w:p w:rsidR="00BD3DE2" w:rsidRDefault="00BD3DE2" w:rsidP="00BD3DE2">
      <w:pPr>
        <w:ind w:left="60" w:firstLine="120"/>
        <w:jc w:val="both"/>
        <w:rPr>
          <w:rFonts w:ascii="Arial" w:hAnsi="Arial" w:cs="Arial"/>
        </w:rPr>
      </w:pPr>
      <w:r>
        <w:rPr>
          <w:rFonts w:ascii="Arial" w:hAnsi="Arial" w:cs="Arial"/>
        </w:rPr>
        <w:t xml:space="preserve">  - отсутствие тротуаров необходимых для упорядочения движения пешеходов.</w:t>
      </w:r>
    </w:p>
    <w:p w:rsidR="00BD3DE2" w:rsidRDefault="00BD3DE2" w:rsidP="00BD3DE2">
      <w:pPr>
        <w:pStyle w:val="af8"/>
        <w:spacing w:before="0" w:beforeAutospacing="0" w:after="150" w:afterAutospacing="0" w:line="238" w:lineRule="atLeast"/>
        <w:ind w:left="142"/>
        <w:jc w:val="both"/>
        <w:rPr>
          <w:rFonts w:ascii="Arial" w:hAnsi="Arial" w:cs="Arial"/>
          <w:b/>
          <w:color w:val="242424"/>
        </w:rPr>
      </w:pPr>
      <w:r>
        <w:rPr>
          <w:rFonts w:ascii="Arial" w:hAnsi="Arial" w:cs="Arial"/>
          <w:b/>
          <w:color w:val="242424"/>
        </w:rPr>
        <w:t>4.Прогноз транспортного спроса, изменения объемов и характера передвижения населения и перевозов грузов на территории Польяновского  сельсовета</w:t>
      </w:r>
      <w:proofErr w:type="gramStart"/>
      <w:r>
        <w:rPr>
          <w:rFonts w:ascii="Arial" w:hAnsi="Arial" w:cs="Arial"/>
          <w:b/>
          <w:color w:val="242424"/>
        </w:rPr>
        <w:t xml:space="preserve"> .</w:t>
      </w:r>
      <w:proofErr w:type="gramEnd"/>
    </w:p>
    <w:p w:rsidR="00BD3DE2" w:rsidRDefault="00BD3DE2" w:rsidP="00BD3DE2">
      <w:pPr>
        <w:pStyle w:val="ab"/>
        <w:ind w:firstLine="284"/>
        <w:jc w:val="both"/>
        <w:rPr>
          <w:rFonts w:ascii="Arial" w:hAnsi="Arial" w:cs="Arial"/>
        </w:rPr>
      </w:pPr>
      <w:r>
        <w:rPr>
          <w:rFonts w:ascii="Arial" w:hAnsi="Arial" w:cs="Arial"/>
        </w:rPr>
        <w:t>На территории Польяновского сельсовета объекты транспортной инфраструктуры отсутствуют.</w:t>
      </w:r>
    </w:p>
    <w:p w:rsidR="00BD3DE2" w:rsidRDefault="00BD3DE2" w:rsidP="00512337">
      <w:pPr>
        <w:pStyle w:val="ab"/>
        <w:jc w:val="both"/>
        <w:rPr>
          <w:rFonts w:ascii="Arial" w:hAnsi="Arial" w:cs="Arial"/>
        </w:rPr>
      </w:pPr>
    </w:p>
    <w:p w:rsidR="00BD3DE2" w:rsidRDefault="00BD3DE2" w:rsidP="00BD3DE2">
      <w:pPr>
        <w:pStyle w:val="ab"/>
        <w:ind w:firstLine="284"/>
        <w:jc w:val="both"/>
        <w:rPr>
          <w:rFonts w:ascii="Arial" w:hAnsi="Arial" w:cs="Arial"/>
        </w:rPr>
      </w:pPr>
      <w:r>
        <w:rPr>
          <w:rFonts w:ascii="Arial" w:hAnsi="Arial" w:cs="Arial"/>
          <w:i/>
        </w:rPr>
        <w:t>4.1.Анализ современной обеспеченности объектами транспортной инфраструктуры.</w:t>
      </w:r>
    </w:p>
    <w:p w:rsidR="00BD3DE2" w:rsidRDefault="00BD3DE2" w:rsidP="00BD3DE2">
      <w:pPr>
        <w:pStyle w:val="ab"/>
        <w:ind w:firstLine="284"/>
        <w:jc w:val="both"/>
        <w:rPr>
          <w:rFonts w:ascii="Arial" w:hAnsi="Arial" w:cs="Arial"/>
        </w:rPr>
      </w:pPr>
      <w:r>
        <w:rPr>
          <w:rFonts w:ascii="Arial" w:hAnsi="Arial" w:cs="Arial"/>
        </w:rPr>
        <w:t xml:space="preserve">Уровень автомобилизации в селе </w:t>
      </w:r>
      <w:proofErr w:type="spellStart"/>
      <w:r>
        <w:rPr>
          <w:rFonts w:ascii="Arial" w:hAnsi="Arial" w:cs="Arial"/>
        </w:rPr>
        <w:t>Польяново</w:t>
      </w:r>
      <w:proofErr w:type="spellEnd"/>
      <w:r>
        <w:rPr>
          <w:rFonts w:ascii="Arial" w:hAnsi="Arial" w:cs="Arial"/>
        </w:rPr>
        <w:t xml:space="preserve"> на 2016 г составил 75 легковых автомобилей  и имеет дальнейшую тенденцию к росту.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3106"/>
        <w:gridCol w:w="1847"/>
        <w:gridCol w:w="1847"/>
        <w:gridCol w:w="1847"/>
      </w:tblGrid>
      <w:tr w:rsidR="00BD3DE2" w:rsidRPr="00284571" w:rsidTr="00BD3DE2">
        <w:tc>
          <w:tcPr>
            <w:tcW w:w="923"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№п.п.</w:t>
            </w:r>
          </w:p>
        </w:tc>
        <w:tc>
          <w:tcPr>
            <w:tcW w:w="3106"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Наименование собственника</w:t>
            </w:r>
          </w:p>
        </w:tc>
        <w:tc>
          <w:tcPr>
            <w:tcW w:w="5541" w:type="dxa"/>
            <w:gridSpan w:val="3"/>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Количество единиц техники</w:t>
            </w:r>
          </w:p>
        </w:tc>
      </w:tr>
      <w:tr w:rsidR="00BD3DE2" w:rsidRPr="00284571" w:rsidTr="00BD3DE2">
        <w:tc>
          <w:tcPr>
            <w:tcW w:w="4029" w:type="dxa"/>
            <w:gridSpan w:val="2"/>
            <w:tcBorders>
              <w:top w:val="single" w:sz="4" w:space="0" w:color="auto"/>
              <w:left w:val="single" w:sz="4" w:space="0" w:color="auto"/>
              <w:bottom w:val="single" w:sz="4" w:space="0" w:color="auto"/>
              <w:right w:val="single" w:sz="4" w:space="0" w:color="auto"/>
            </w:tcBorders>
          </w:tcPr>
          <w:p w:rsidR="00BD3DE2" w:rsidRPr="00284571" w:rsidRDefault="00BD3DE2">
            <w:pPr>
              <w:pStyle w:val="ab"/>
              <w:jc w:val="both"/>
              <w:rPr>
                <w:rFonts w:ascii="Arial" w:hAnsi="Arial" w:cs="Arial"/>
              </w:rPr>
            </w:pPr>
          </w:p>
        </w:tc>
        <w:tc>
          <w:tcPr>
            <w:tcW w:w="1847"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легковые</w:t>
            </w:r>
          </w:p>
        </w:tc>
        <w:tc>
          <w:tcPr>
            <w:tcW w:w="1847"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грузовые</w:t>
            </w:r>
          </w:p>
        </w:tc>
        <w:tc>
          <w:tcPr>
            <w:tcW w:w="1847"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трактора</w:t>
            </w:r>
          </w:p>
        </w:tc>
      </w:tr>
      <w:tr w:rsidR="00BD3DE2" w:rsidRPr="00284571" w:rsidTr="00BD3DE2">
        <w:tc>
          <w:tcPr>
            <w:tcW w:w="923"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1</w:t>
            </w:r>
          </w:p>
        </w:tc>
        <w:tc>
          <w:tcPr>
            <w:tcW w:w="3106"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к/</w:t>
            </w:r>
            <w:proofErr w:type="spellStart"/>
            <w:r w:rsidRPr="00284571">
              <w:rPr>
                <w:rFonts w:ascii="Arial" w:hAnsi="Arial" w:cs="Arial"/>
              </w:rPr>
              <w:t>з</w:t>
            </w:r>
            <w:proofErr w:type="spellEnd"/>
            <w:r w:rsidRPr="00284571">
              <w:rPr>
                <w:rFonts w:ascii="Arial" w:hAnsi="Arial" w:cs="Arial"/>
              </w:rPr>
              <w:t xml:space="preserve"> Польяновский</w:t>
            </w:r>
          </w:p>
        </w:tc>
        <w:tc>
          <w:tcPr>
            <w:tcW w:w="1847"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3</w:t>
            </w:r>
          </w:p>
        </w:tc>
        <w:tc>
          <w:tcPr>
            <w:tcW w:w="1847"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12</w:t>
            </w:r>
          </w:p>
        </w:tc>
        <w:tc>
          <w:tcPr>
            <w:tcW w:w="1847"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20</w:t>
            </w:r>
          </w:p>
        </w:tc>
      </w:tr>
      <w:tr w:rsidR="00BD3DE2" w:rsidRPr="00284571" w:rsidTr="00BD3DE2">
        <w:tc>
          <w:tcPr>
            <w:tcW w:w="923"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2</w:t>
            </w:r>
          </w:p>
        </w:tc>
        <w:tc>
          <w:tcPr>
            <w:tcW w:w="3106"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highlight w:val="yellow"/>
              </w:rPr>
            </w:pPr>
            <w:r w:rsidRPr="00284571">
              <w:rPr>
                <w:rFonts w:ascii="Arial" w:hAnsi="Arial" w:cs="Arial"/>
              </w:rPr>
              <w:t>Администрация сельсовета</w:t>
            </w:r>
          </w:p>
        </w:tc>
        <w:tc>
          <w:tcPr>
            <w:tcW w:w="1847"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0</w:t>
            </w:r>
          </w:p>
        </w:tc>
        <w:tc>
          <w:tcPr>
            <w:tcW w:w="1847"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0</w:t>
            </w:r>
          </w:p>
        </w:tc>
        <w:tc>
          <w:tcPr>
            <w:tcW w:w="1847"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0</w:t>
            </w:r>
          </w:p>
        </w:tc>
      </w:tr>
      <w:tr w:rsidR="00BD3DE2" w:rsidRPr="00284571" w:rsidTr="00BD3DE2">
        <w:tc>
          <w:tcPr>
            <w:tcW w:w="923"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lastRenderedPageBreak/>
              <w:t>3.</w:t>
            </w:r>
          </w:p>
        </w:tc>
        <w:tc>
          <w:tcPr>
            <w:tcW w:w="3106"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население</w:t>
            </w:r>
          </w:p>
        </w:tc>
        <w:tc>
          <w:tcPr>
            <w:tcW w:w="1847"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75</w:t>
            </w:r>
          </w:p>
        </w:tc>
        <w:tc>
          <w:tcPr>
            <w:tcW w:w="1847"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4</w:t>
            </w:r>
          </w:p>
        </w:tc>
        <w:tc>
          <w:tcPr>
            <w:tcW w:w="1847"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12</w:t>
            </w:r>
          </w:p>
        </w:tc>
      </w:tr>
      <w:tr w:rsidR="00BD3DE2" w:rsidRPr="00284571" w:rsidTr="00BD3DE2">
        <w:tc>
          <w:tcPr>
            <w:tcW w:w="923" w:type="dxa"/>
            <w:tcBorders>
              <w:top w:val="single" w:sz="4" w:space="0" w:color="auto"/>
              <w:left w:val="single" w:sz="4" w:space="0" w:color="auto"/>
              <w:bottom w:val="single" w:sz="4" w:space="0" w:color="auto"/>
              <w:right w:val="single" w:sz="4" w:space="0" w:color="auto"/>
            </w:tcBorders>
          </w:tcPr>
          <w:p w:rsidR="00BD3DE2" w:rsidRPr="00284571" w:rsidRDefault="00BD3DE2">
            <w:pPr>
              <w:pStyle w:val="ab"/>
              <w:jc w:val="both"/>
              <w:rPr>
                <w:rFonts w:ascii="Arial" w:hAnsi="Arial" w:cs="Arial"/>
              </w:rPr>
            </w:pPr>
          </w:p>
        </w:tc>
        <w:tc>
          <w:tcPr>
            <w:tcW w:w="3106"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ИТОГО:</w:t>
            </w:r>
          </w:p>
        </w:tc>
        <w:tc>
          <w:tcPr>
            <w:tcW w:w="1847"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78</w:t>
            </w:r>
          </w:p>
        </w:tc>
        <w:tc>
          <w:tcPr>
            <w:tcW w:w="1847"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16</w:t>
            </w:r>
          </w:p>
        </w:tc>
        <w:tc>
          <w:tcPr>
            <w:tcW w:w="1847" w:type="dxa"/>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both"/>
              <w:rPr>
                <w:rFonts w:ascii="Arial" w:hAnsi="Arial" w:cs="Arial"/>
              </w:rPr>
            </w:pPr>
            <w:r w:rsidRPr="00284571">
              <w:rPr>
                <w:rFonts w:ascii="Arial" w:hAnsi="Arial" w:cs="Arial"/>
              </w:rPr>
              <w:t>32</w:t>
            </w:r>
          </w:p>
        </w:tc>
      </w:tr>
    </w:tbl>
    <w:p w:rsidR="00BD3DE2" w:rsidRDefault="00BD3DE2" w:rsidP="00BD3DE2">
      <w:pPr>
        <w:pStyle w:val="ab"/>
        <w:ind w:firstLine="284"/>
        <w:jc w:val="both"/>
        <w:rPr>
          <w:rFonts w:ascii="Arial" w:hAnsi="Arial" w:cs="Arial"/>
        </w:rPr>
      </w:pPr>
    </w:p>
    <w:p w:rsidR="00BD3DE2" w:rsidRDefault="00BD3DE2" w:rsidP="00BD3DE2">
      <w:pPr>
        <w:pStyle w:val="ab"/>
        <w:ind w:firstLine="284"/>
        <w:jc w:val="both"/>
        <w:rPr>
          <w:rFonts w:ascii="Arial" w:hAnsi="Arial" w:cs="Arial"/>
        </w:rPr>
      </w:pPr>
      <w:r>
        <w:rPr>
          <w:rFonts w:ascii="Arial" w:hAnsi="Arial" w:cs="Arial"/>
        </w:rPr>
        <w:t xml:space="preserve">Дорожного сервиса на территории нет (СТО; </w:t>
      </w:r>
      <w:r w:rsidR="00FC5DFB">
        <w:rPr>
          <w:rFonts w:ascii="Arial" w:hAnsi="Arial" w:cs="Arial"/>
        </w:rPr>
        <w:t>АЗС), б</w:t>
      </w:r>
      <w:r>
        <w:rPr>
          <w:rFonts w:ascii="Arial" w:hAnsi="Arial" w:cs="Arial"/>
        </w:rPr>
        <w:t>лизлежащие объекты находятся  в р.п. Чистоозерное на удаленности 65 км.</w:t>
      </w:r>
    </w:p>
    <w:p w:rsidR="00BD3DE2" w:rsidRDefault="00BD3DE2" w:rsidP="00BD3DE2">
      <w:pPr>
        <w:pStyle w:val="ab"/>
        <w:ind w:firstLine="284"/>
        <w:jc w:val="both"/>
        <w:rPr>
          <w:rFonts w:ascii="Arial" w:hAnsi="Arial" w:cs="Arial"/>
        </w:rPr>
      </w:pPr>
      <w:r>
        <w:rPr>
          <w:rFonts w:ascii="Arial" w:hAnsi="Arial" w:cs="Arial"/>
        </w:rPr>
        <w:t>Размещение гаражей на сегодняшний день не требуется, так как дома в жилой застройке имеют приусадебные участки, обеспечивающие потребность в местах постоянного хранения индивидуальных легковых автомобилей.</w:t>
      </w:r>
    </w:p>
    <w:p w:rsidR="00BD3DE2" w:rsidRPr="00284571" w:rsidRDefault="00BD3DE2" w:rsidP="00BD3DE2">
      <w:pPr>
        <w:pStyle w:val="13"/>
        <w:numPr>
          <w:ilvl w:val="1"/>
          <w:numId w:val="4"/>
        </w:numPr>
        <w:jc w:val="left"/>
        <w:rPr>
          <w:rFonts w:ascii="Arial" w:hAnsi="Arial"/>
          <w:b w:val="0"/>
          <w:i/>
          <w:spacing w:val="0"/>
          <w:kern w:val="0"/>
          <w:sz w:val="24"/>
          <w:lang w:eastAsia="ru-RU"/>
        </w:rPr>
      </w:pPr>
      <w:r w:rsidRPr="00284571">
        <w:rPr>
          <w:rFonts w:ascii="Arial" w:hAnsi="Arial"/>
          <w:b w:val="0"/>
          <w:i/>
          <w:spacing w:val="0"/>
          <w:kern w:val="0"/>
          <w:sz w:val="24"/>
          <w:lang w:eastAsia="ru-RU"/>
        </w:rPr>
        <w:t>4.2.</w:t>
      </w:r>
      <w:r w:rsidRPr="00284571">
        <w:rPr>
          <w:rFonts w:ascii="Arial" w:hAnsi="Arial"/>
          <w:b w:val="0"/>
          <w:i/>
          <w:kern w:val="0"/>
          <w:sz w:val="24"/>
        </w:rPr>
        <w:t xml:space="preserve"> Целевые показатели развития транспортной инфраструктуры</w:t>
      </w:r>
    </w:p>
    <w:p w:rsidR="00BD3DE2" w:rsidRDefault="00BD3DE2" w:rsidP="00BD3DE2">
      <w:pPr>
        <w:widowControl w:val="0"/>
        <w:shd w:val="clear" w:color="auto" w:fill="FFFFFF"/>
        <w:tabs>
          <w:tab w:val="left" w:pos="1080"/>
        </w:tabs>
        <w:suppressAutoHyphens/>
        <w:autoSpaceDE w:val="0"/>
        <w:jc w:val="both"/>
        <w:rPr>
          <w:rFonts w:ascii="Arial" w:hAnsi="Arial" w:cs="Arial"/>
          <w:bCs/>
        </w:rPr>
      </w:pPr>
      <w:r>
        <w:rPr>
          <w:rFonts w:ascii="Arial" w:hAnsi="Arial" w:cs="Arial"/>
          <w:bCs/>
        </w:rPr>
        <w:t>Целевые индикаторы и показатели развития системы транспортной инфраструктуры  Польяновского сельсовета.</w:t>
      </w:r>
    </w:p>
    <w:p w:rsidR="00BD3DE2" w:rsidRDefault="00BD3DE2" w:rsidP="00BD3DE2">
      <w:pPr>
        <w:pStyle w:val="afe"/>
        <w:rPr>
          <w:rFonts w:ascii="Arial" w:hAnsi="Arial" w:cs="Arial"/>
          <w:b w:val="0"/>
          <w:szCs w:val="24"/>
        </w:rPr>
      </w:pPr>
      <w:r>
        <w:rPr>
          <w:rFonts w:ascii="Arial" w:hAnsi="Arial" w:cs="Arial"/>
          <w:b w:val="0"/>
          <w:szCs w:val="24"/>
        </w:rPr>
        <w:t>Таблица 6 – Целевые индикаторы для проведения мониторинга за реализацией программы комплексного развития транспортной инфраструктуры – текущее состояние</w:t>
      </w:r>
    </w:p>
    <w:tbl>
      <w:tblPr>
        <w:tblW w:w="10800" w:type="dxa"/>
        <w:tblInd w:w="-612" w:type="dxa"/>
        <w:tblLayout w:type="fixed"/>
        <w:tblLook w:val="04A0"/>
      </w:tblPr>
      <w:tblGrid>
        <w:gridCol w:w="2520"/>
        <w:gridCol w:w="2227"/>
        <w:gridCol w:w="607"/>
        <w:gridCol w:w="946"/>
        <w:gridCol w:w="900"/>
        <w:gridCol w:w="946"/>
        <w:gridCol w:w="900"/>
        <w:gridCol w:w="900"/>
        <w:gridCol w:w="854"/>
      </w:tblGrid>
      <w:tr w:rsidR="00BD3DE2" w:rsidTr="00BD3DE2">
        <w:trPr>
          <w:trHeight w:val="315"/>
          <w:tblHeader/>
        </w:trPr>
        <w:tc>
          <w:tcPr>
            <w:tcW w:w="2520" w:type="dxa"/>
            <w:tcBorders>
              <w:top w:val="single" w:sz="4" w:space="0" w:color="000000"/>
              <w:left w:val="single" w:sz="4" w:space="0" w:color="000000"/>
              <w:bottom w:val="single" w:sz="4" w:space="0" w:color="000000"/>
              <w:right w:val="nil"/>
            </w:tcBorders>
            <w:vAlign w:val="center"/>
            <w:hideMark/>
          </w:tcPr>
          <w:p w:rsidR="00BD3DE2" w:rsidRPr="00512337" w:rsidRDefault="00BD3DE2">
            <w:pPr>
              <w:snapToGrid w:val="0"/>
              <w:jc w:val="center"/>
              <w:rPr>
                <w:rFonts w:ascii="Arial" w:hAnsi="Arial" w:cs="Arial"/>
                <w:b/>
                <w:bCs/>
              </w:rPr>
            </w:pPr>
            <w:r w:rsidRPr="00512337">
              <w:rPr>
                <w:rFonts w:ascii="Arial" w:hAnsi="Arial" w:cs="Arial"/>
                <w:b/>
                <w:bCs/>
              </w:rPr>
              <w:t>Группа индикаторов</w:t>
            </w:r>
          </w:p>
        </w:tc>
        <w:tc>
          <w:tcPr>
            <w:tcW w:w="2227" w:type="dxa"/>
            <w:tcBorders>
              <w:top w:val="single" w:sz="4" w:space="0" w:color="000000"/>
              <w:left w:val="single" w:sz="4" w:space="0" w:color="000000"/>
              <w:bottom w:val="single" w:sz="4" w:space="0" w:color="000000"/>
              <w:right w:val="nil"/>
            </w:tcBorders>
            <w:vAlign w:val="center"/>
            <w:hideMark/>
          </w:tcPr>
          <w:p w:rsidR="00BD3DE2" w:rsidRPr="00512337" w:rsidRDefault="00BD3DE2">
            <w:pPr>
              <w:snapToGrid w:val="0"/>
              <w:jc w:val="center"/>
              <w:rPr>
                <w:rFonts w:ascii="Arial" w:hAnsi="Arial" w:cs="Arial"/>
                <w:b/>
                <w:bCs/>
              </w:rPr>
            </w:pPr>
            <w:r w:rsidRPr="00512337">
              <w:rPr>
                <w:rFonts w:ascii="Arial" w:hAnsi="Arial" w:cs="Arial"/>
                <w:b/>
                <w:bCs/>
              </w:rPr>
              <w:t>Наименование целевых индикаторов</w:t>
            </w:r>
          </w:p>
        </w:tc>
        <w:tc>
          <w:tcPr>
            <w:tcW w:w="607" w:type="dxa"/>
            <w:tcBorders>
              <w:top w:val="single" w:sz="4" w:space="0" w:color="000000"/>
              <w:left w:val="single" w:sz="4" w:space="0" w:color="000000"/>
              <w:bottom w:val="single" w:sz="4" w:space="0" w:color="000000"/>
              <w:right w:val="nil"/>
            </w:tcBorders>
            <w:vAlign w:val="center"/>
            <w:hideMark/>
          </w:tcPr>
          <w:p w:rsidR="00BD3DE2" w:rsidRPr="00512337" w:rsidRDefault="00BD3DE2">
            <w:pPr>
              <w:snapToGrid w:val="0"/>
              <w:jc w:val="center"/>
              <w:rPr>
                <w:rFonts w:ascii="Arial" w:hAnsi="Arial" w:cs="Arial"/>
                <w:b/>
                <w:bCs/>
              </w:rPr>
            </w:pPr>
            <w:r w:rsidRPr="00512337">
              <w:rPr>
                <w:rFonts w:ascii="Arial" w:hAnsi="Arial" w:cs="Arial"/>
                <w:b/>
                <w:bCs/>
              </w:rPr>
              <w:t xml:space="preserve">Ед. </w:t>
            </w:r>
            <w:proofErr w:type="spellStart"/>
            <w:r w:rsidRPr="00512337">
              <w:rPr>
                <w:rFonts w:ascii="Arial" w:hAnsi="Arial" w:cs="Arial"/>
                <w:b/>
                <w:bCs/>
              </w:rPr>
              <w:t>изм</w:t>
            </w:r>
            <w:proofErr w:type="spellEnd"/>
            <w:r w:rsidRPr="00512337">
              <w:rPr>
                <w:rFonts w:ascii="Arial" w:hAnsi="Arial" w:cs="Arial"/>
                <w:b/>
                <w:bCs/>
              </w:rPr>
              <w:t>.</w:t>
            </w:r>
          </w:p>
        </w:tc>
        <w:tc>
          <w:tcPr>
            <w:tcW w:w="946" w:type="dxa"/>
            <w:tcBorders>
              <w:top w:val="single" w:sz="4" w:space="0" w:color="000000"/>
              <w:left w:val="single" w:sz="4" w:space="0" w:color="000000"/>
              <w:bottom w:val="single" w:sz="4" w:space="0" w:color="000000"/>
              <w:right w:val="nil"/>
            </w:tcBorders>
            <w:vAlign w:val="center"/>
            <w:hideMark/>
          </w:tcPr>
          <w:p w:rsidR="00BD3DE2" w:rsidRPr="00512337" w:rsidRDefault="00BD3DE2">
            <w:pPr>
              <w:snapToGrid w:val="0"/>
              <w:jc w:val="center"/>
              <w:rPr>
                <w:rFonts w:ascii="Arial" w:hAnsi="Arial" w:cs="Arial"/>
                <w:b/>
                <w:bCs/>
              </w:rPr>
            </w:pPr>
            <w:r w:rsidRPr="00512337">
              <w:rPr>
                <w:rFonts w:ascii="Arial" w:hAnsi="Arial" w:cs="Arial"/>
                <w:b/>
                <w:bCs/>
              </w:rPr>
              <w:t>2016</w:t>
            </w:r>
          </w:p>
        </w:tc>
        <w:tc>
          <w:tcPr>
            <w:tcW w:w="900" w:type="dxa"/>
            <w:tcBorders>
              <w:top w:val="single" w:sz="4" w:space="0" w:color="000000"/>
              <w:left w:val="single" w:sz="4" w:space="0" w:color="000000"/>
              <w:bottom w:val="single" w:sz="4" w:space="0" w:color="000000"/>
              <w:right w:val="nil"/>
            </w:tcBorders>
            <w:vAlign w:val="center"/>
            <w:hideMark/>
          </w:tcPr>
          <w:p w:rsidR="00BD3DE2" w:rsidRPr="00512337" w:rsidRDefault="00BD3DE2">
            <w:pPr>
              <w:snapToGrid w:val="0"/>
              <w:jc w:val="center"/>
              <w:rPr>
                <w:rFonts w:ascii="Arial" w:hAnsi="Arial" w:cs="Arial"/>
                <w:b/>
                <w:bCs/>
              </w:rPr>
            </w:pPr>
            <w:r w:rsidRPr="00512337">
              <w:rPr>
                <w:rFonts w:ascii="Arial" w:hAnsi="Arial" w:cs="Arial"/>
                <w:b/>
                <w:bCs/>
              </w:rPr>
              <w:t>2017</w:t>
            </w:r>
          </w:p>
        </w:tc>
        <w:tc>
          <w:tcPr>
            <w:tcW w:w="946" w:type="dxa"/>
            <w:tcBorders>
              <w:top w:val="single" w:sz="4" w:space="0" w:color="000000"/>
              <w:left w:val="single" w:sz="4" w:space="0" w:color="000000"/>
              <w:bottom w:val="single" w:sz="4" w:space="0" w:color="000000"/>
              <w:right w:val="nil"/>
            </w:tcBorders>
            <w:vAlign w:val="center"/>
            <w:hideMark/>
          </w:tcPr>
          <w:p w:rsidR="00BD3DE2" w:rsidRPr="00512337" w:rsidRDefault="00BD3DE2">
            <w:pPr>
              <w:snapToGrid w:val="0"/>
              <w:jc w:val="center"/>
              <w:rPr>
                <w:rFonts w:ascii="Arial" w:hAnsi="Arial" w:cs="Arial"/>
                <w:b/>
                <w:bCs/>
              </w:rPr>
            </w:pPr>
            <w:r w:rsidRPr="00512337">
              <w:rPr>
                <w:rFonts w:ascii="Arial" w:hAnsi="Arial" w:cs="Arial"/>
                <w:b/>
                <w:bCs/>
              </w:rPr>
              <w:t>2018</w:t>
            </w:r>
          </w:p>
        </w:tc>
        <w:tc>
          <w:tcPr>
            <w:tcW w:w="900" w:type="dxa"/>
            <w:tcBorders>
              <w:top w:val="single" w:sz="4" w:space="0" w:color="000000"/>
              <w:left w:val="single" w:sz="4" w:space="0" w:color="000000"/>
              <w:bottom w:val="single" w:sz="4" w:space="0" w:color="000000"/>
              <w:right w:val="nil"/>
            </w:tcBorders>
            <w:vAlign w:val="center"/>
            <w:hideMark/>
          </w:tcPr>
          <w:p w:rsidR="00BD3DE2" w:rsidRPr="00512337" w:rsidRDefault="00BD3DE2">
            <w:pPr>
              <w:snapToGrid w:val="0"/>
              <w:jc w:val="center"/>
              <w:rPr>
                <w:rFonts w:ascii="Arial" w:hAnsi="Arial" w:cs="Arial"/>
                <w:b/>
                <w:bCs/>
              </w:rPr>
            </w:pPr>
            <w:r w:rsidRPr="00512337">
              <w:rPr>
                <w:rFonts w:ascii="Arial" w:hAnsi="Arial" w:cs="Arial"/>
                <w:b/>
                <w:bCs/>
              </w:rPr>
              <w:t>2019</w:t>
            </w:r>
          </w:p>
        </w:tc>
        <w:tc>
          <w:tcPr>
            <w:tcW w:w="900" w:type="dxa"/>
            <w:tcBorders>
              <w:top w:val="single" w:sz="4" w:space="0" w:color="000000"/>
              <w:left w:val="single" w:sz="4" w:space="0" w:color="000000"/>
              <w:bottom w:val="single" w:sz="4" w:space="0" w:color="000000"/>
              <w:right w:val="nil"/>
            </w:tcBorders>
            <w:vAlign w:val="center"/>
            <w:hideMark/>
          </w:tcPr>
          <w:p w:rsidR="00BD3DE2" w:rsidRPr="00512337" w:rsidRDefault="00BD3DE2">
            <w:pPr>
              <w:snapToGrid w:val="0"/>
              <w:jc w:val="center"/>
              <w:rPr>
                <w:rFonts w:ascii="Arial" w:hAnsi="Arial" w:cs="Arial"/>
                <w:b/>
                <w:bCs/>
              </w:rPr>
            </w:pPr>
            <w:r w:rsidRPr="00512337">
              <w:rPr>
                <w:rFonts w:ascii="Arial" w:hAnsi="Arial" w:cs="Arial"/>
                <w:b/>
                <w:bCs/>
              </w:rPr>
              <w:t>2020</w:t>
            </w:r>
          </w:p>
        </w:tc>
        <w:tc>
          <w:tcPr>
            <w:tcW w:w="854" w:type="dxa"/>
            <w:tcBorders>
              <w:top w:val="single" w:sz="4" w:space="0" w:color="000000"/>
              <w:left w:val="single" w:sz="4" w:space="0" w:color="000000"/>
              <w:bottom w:val="single" w:sz="4" w:space="0" w:color="000000"/>
              <w:right w:val="nil"/>
            </w:tcBorders>
            <w:vAlign w:val="center"/>
            <w:hideMark/>
          </w:tcPr>
          <w:p w:rsidR="00BD3DE2" w:rsidRPr="00512337" w:rsidRDefault="00BD3DE2">
            <w:pPr>
              <w:snapToGrid w:val="0"/>
              <w:jc w:val="center"/>
              <w:rPr>
                <w:rFonts w:ascii="Arial" w:hAnsi="Arial" w:cs="Arial"/>
                <w:b/>
                <w:bCs/>
              </w:rPr>
            </w:pPr>
            <w:r w:rsidRPr="00512337">
              <w:rPr>
                <w:rFonts w:ascii="Arial" w:hAnsi="Arial" w:cs="Arial"/>
                <w:b/>
                <w:bCs/>
              </w:rPr>
              <w:t>2021-2025</w:t>
            </w:r>
          </w:p>
        </w:tc>
      </w:tr>
      <w:tr w:rsidR="00BD3DE2" w:rsidTr="00BD3DE2">
        <w:trPr>
          <w:cantSplit/>
          <w:trHeight w:val="868"/>
        </w:trPr>
        <w:tc>
          <w:tcPr>
            <w:tcW w:w="2520" w:type="dxa"/>
            <w:vMerge w:val="restart"/>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Критерии доступности для населения транспортных слуг</w:t>
            </w:r>
          </w:p>
        </w:tc>
        <w:tc>
          <w:tcPr>
            <w:tcW w:w="2227"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Система автомобильных улиц и дорог</w:t>
            </w:r>
          </w:p>
        </w:tc>
        <w:tc>
          <w:tcPr>
            <w:tcW w:w="607" w:type="dxa"/>
            <w:tcBorders>
              <w:top w:val="nil"/>
              <w:left w:val="single" w:sz="4" w:space="0" w:color="000000"/>
              <w:bottom w:val="single" w:sz="4" w:space="0" w:color="000000"/>
              <w:right w:val="nil"/>
            </w:tcBorders>
            <w:vAlign w:val="bottom"/>
            <w:hideMark/>
          </w:tcPr>
          <w:p w:rsidR="00BD3DE2" w:rsidRDefault="00BD3DE2">
            <w:pPr>
              <w:snapToGrid w:val="0"/>
              <w:jc w:val="center"/>
              <w:rPr>
                <w:rFonts w:ascii="Arial" w:hAnsi="Arial" w:cs="Arial"/>
                <w:sz w:val="20"/>
                <w:szCs w:val="20"/>
              </w:rPr>
            </w:pPr>
            <w:r>
              <w:rPr>
                <w:rFonts w:ascii="Arial" w:hAnsi="Arial" w:cs="Arial"/>
                <w:sz w:val="20"/>
                <w:szCs w:val="20"/>
              </w:rPr>
              <w:t>км</w:t>
            </w:r>
          </w:p>
        </w:tc>
        <w:tc>
          <w:tcPr>
            <w:tcW w:w="946" w:type="dxa"/>
            <w:tcBorders>
              <w:top w:val="nil"/>
              <w:left w:val="single" w:sz="4" w:space="0" w:color="000000"/>
              <w:bottom w:val="single" w:sz="4" w:space="0" w:color="000000"/>
              <w:right w:val="nil"/>
            </w:tcBorders>
            <w:vAlign w:val="center"/>
          </w:tcPr>
          <w:p w:rsidR="00BD3DE2" w:rsidRDefault="00BD3DE2">
            <w:pPr>
              <w:snapToGrid w:val="0"/>
              <w:jc w:val="center"/>
              <w:rPr>
                <w:rFonts w:ascii="Arial" w:hAnsi="Arial" w:cs="Arial"/>
                <w:sz w:val="20"/>
                <w:szCs w:val="20"/>
              </w:rPr>
            </w:pPr>
          </w:p>
          <w:p w:rsidR="00BD3DE2" w:rsidRDefault="00BD3DE2">
            <w:pPr>
              <w:snapToGrid w:val="0"/>
              <w:jc w:val="center"/>
              <w:rPr>
                <w:rFonts w:ascii="Arial" w:hAnsi="Arial" w:cs="Arial"/>
                <w:sz w:val="20"/>
                <w:szCs w:val="20"/>
              </w:rPr>
            </w:pPr>
            <w:r>
              <w:rPr>
                <w:rFonts w:ascii="Arial" w:hAnsi="Arial" w:cs="Arial"/>
                <w:sz w:val="20"/>
                <w:szCs w:val="20"/>
              </w:rPr>
              <w:t>2,85</w:t>
            </w:r>
          </w:p>
        </w:tc>
        <w:tc>
          <w:tcPr>
            <w:tcW w:w="900" w:type="dxa"/>
            <w:tcBorders>
              <w:top w:val="nil"/>
              <w:left w:val="single" w:sz="4" w:space="0" w:color="000000"/>
              <w:bottom w:val="single" w:sz="4" w:space="0" w:color="000000"/>
              <w:right w:val="nil"/>
            </w:tcBorders>
          </w:tcPr>
          <w:p w:rsidR="00BD3DE2" w:rsidRDefault="00BD3DE2">
            <w:pPr>
              <w:rPr>
                <w:rFonts w:ascii="Arial" w:hAnsi="Arial" w:cs="Arial"/>
                <w:color w:val="FF0000"/>
                <w:sz w:val="20"/>
                <w:szCs w:val="20"/>
              </w:rPr>
            </w:pPr>
          </w:p>
          <w:p w:rsidR="00BD3DE2" w:rsidRDefault="00BD3DE2">
            <w:pPr>
              <w:rPr>
                <w:rFonts w:ascii="Arial" w:hAnsi="Arial" w:cs="Arial"/>
                <w:sz w:val="20"/>
                <w:szCs w:val="20"/>
              </w:rPr>
            </w:pPr>
          </w:p>
          <w:p w:rsidR="00BD3DE2" w:rsidRDefault="00BD3DE2">
            <w:pPr>
              <w:rPr>
                <w:rFonts w:ascii="Arial" w:hAnsi="Arial" w:cs="Arial"/>
                <w:sz w:val="20"/>
                <w:szCs w:val="20"/>
              </w:rPr>
            </w:pPr>
            <w:r>
              <w:rPr>
                <w:rFonts w:ascii="Arial" w:hAnsi="Arial" w:cs="Arial"/>
                <w:sz w:val="20"/>
                <w:szCs w:val="20"/>
              </w:rPr>
              <w:t>2,85</w:t>
            </w:r>
          </w:p>
        </w:tc>
        <w:tc>
          <w:tcPr>
            <w:tcW w:w="946" w:type="dxa"/>
            <w:tcBorders>
              <w:top w:val="nil"/>
              <w:left w:val="single" w:sz="4" w:space="0" w:color="000000"/>
              <w:bottom w:val="single" w:sz="4" w:space="0" w:color="000000"/>
              <w:right w:val="nil"/>
            </w:tcBorders>
          </w:tcPr>
          <w:p w:rsidR="00BD3DE2" w:rsidRDefault="00BD3DE2">
            <w:pPr>
              <w:rPr>
                <w:rFonts w:ascii="Arial" w:hAnsi="Arial" w:cs="Arial"/>
                <w:color w:val="FF0000"/>
                <w:sz w:val="20"/>
                <w:szCs w:val="20"/>
              </w:rPr>
            </w:pPr>
          </w:p>
          <w:p w:rsidR="00BD3DE2" w:rsidRDefault="00BD3DE2">
            <w:pPr>
              <w:rPr>
                <w:rFonts w:ascii="Arial" w:hAnsi="Arial" w:cs="Arial"/>
                <w:sz w:val="20"/>
                <w:szCs w:val="20"/>
              </w:rPr>
            </w:pPr>
          </w:p>
          <w:p w:rsidR="00BD3DE2" w:rsidRDefault="00BD3DE2">
            <w:pPr>
              <w:rPr>
                <w:rFonts w:ascii="Arial" w:hAnsi="Arial" w:cs="Arial"/>
                <w:sz w:val="20"/>
                <w:szCs w:val="20"/>
              </w:rPr>
            </w:pPr>
            <w:r>
              <w:rPr>
                <w:rFonts w:ascii="Arial" w:hAnsi="Arial" w:cs="Arial"/>
                <w:sz w:val="20"/>
                <w:szCs w:val="20"/>
              </w:rPr>
              <w:t>2,85</w:t>
            </w:r>
          </w:p>
        </w:tc>
        <w:tc>
          <w:tcPr>
            <w:tcW w:w="900" w:type="dxa"/>
            <w:tcBorders>
              <w:top w:val="nil"/>
              <w:left w:val="single" w:sz="4" w:space="0" w:color="000000"/>
              <w:bottom w:val="single" w:sz="4" w:space="0" w:color="000000"/>
              <w:right w:val="nil"/>
            </w:tcBorders>
          </w:tcPr>
          <w:p w:rsidR="00BD3DE2" w:rsidRDefault="00BD3DE2">
            <w:pPr>
              <w:rPr>
                <w:rFonts w:ascii="Arial" w:hAnsi="Arial" w:cs="Arial"/>
                <w:color w:val="FF0000"/>
                <w:sz w:val="20"/>
                <w:szCs w:val="20"/>
              </w:rPr>
            </w:pPr>
          </w:p>
          <w:p w:rsidR="00BD3DE2" w:rsidRDefault="00BD3DE2">
            <w:pPr>
              <w:rPr>
                <w:rFonts w:ascii="Arial" w:hAnsi="Arial" w:cs="Arial"/>
                <w:sz w:val="20"/>
                <w:szCs w:val="20"/>
              </w:rPr>
            </w:pPr>
          </w:p>
          <w:p w:rsidR="00BD3DE2" w:rsidRDefault="00BD3DE2">
            <w:pPr>
              <w:rPr>
                <w:rFonts w:ascii="Arial" w:hAnsi="Arial" w:cs="Arial"/>
                <w:sz w:val="20"/>
                <w:szCs w:val="20"/>
              </w:rPr>
            </w:pPr>
            <w:r>
              <w:rPr>
                <w:rFonts w:ascii="Arial" w:hAnsi="Arial" w:cs="Arial"/>
                <w:sz w:val="20"/>
                <w:szCs w:val="20"/>
              </w:rPr>
              <w:t>2,85</w:t>
            </w:r>
          </w:p>
        </w:tc>
        <w:tc>
          <w:tcPr>
            <w:tcW w:w="900" w:type="dxa"/>
            <w:tcBorders>
              <w:top w:val="nil"/>
              <w:left w:val="single" w:sz="4" w:space="0" w:color="000000"/>
              <w:bottom w:val="single" w:sz="4" w:space="0" w:color="000000"/>
              <w:right w:val="nil"/>
            </w:tcBorders>
          </w:tcPr>
          <w:p w:rsidR="00BD3DE2" w:rsidRDefault="00BD3DE2">
            <w:pPr>
              <w:rPr>
                <w:rFonts w:ascii="Arial" w:hAnsi="Arial" w:cs="Arial"/>
                <w:color w:val="FF0000"/>
                <w:sz w:val="20"/>
                <w:szCs w:val="20"/>
              </w:rPr>
            </w:pPr>
          </w:p>
          <w:p w:rsidR="00BD3DE2" w:rsidRDefault="00BD3DE2">
            <w:pPr>
              <w:rPr>
                <w:rFonts w:ascii="Arial" w:hAnsi="Arial" w:cs="Arial"/>
                <w:sz w:val="20"/>
                <w:szCs w:val="20"/>
              </w:rPr>
            </w:pPr>
          </w:p>
          <w:p w:rsidR="00BD3DE2" w:rsidRDefault="00BD3DE2">
            <w:pPr>
              <w:rPr>
                <w:rFonts w:ascii="Arial" w:hAnsi="Arial" w:cs="Arial"/>
                <w:sz w:val="20"/>
                <w:szCs w:val="20"/>
              </w:rPr>
            </w:pPr>
            <w:r>
              <w:rPr>
                <w:rFonts w:ascii="Arial" w:hAnsi="Arial" w:cs="Arial"/>
                <w:sz w:val="20"/>
                <w:szCs w:val="20"/>
              </w:rPr>
              <w:t>2,85</w:t>
            </w:r>
          </w:p>
        </w:tc>
        <w:tc>
          <w:tcPr>
            <w:tcW w:w="854" w:type="dxa"/>
            <w:tcBorders>
              <w:top w:val="nil"/>
              <w:left w:val="single" w:sz="4" w:space="0" w:color="000000"/>
              <w:bottom w:val="single" w:sz="4" w:space="0" w:color="000000"/>
              <w:right w:val="nil"/>
            </w:tcBorders>
          </w:tcPr>
          <w:p w:rsidR="00BD3DE2" w:rsidRDefault="00BD3DE2">
            <w:pPr>
              <w:rPr>
                <w:rFonts w:ascii="Arial" w:hAnsi="Arial" w:cs="Arial"/>
                <w:color w:val="FF0000"/>
                <w:sz w:val="20"/>
                <w:szCs w:val="20"/>
              </w:rPr>
            </w:pPr>
          </w:p>
          <w:p w:rsidR="00BD3DE2" w:rsidRDefault="00BD3DE2">
            <w:pPr>
              <w:rPr>
                <w:rFonts w:ascii="Arial" w:hAnsi="Arial" w:cs="Arial"/>
                <w:sz w:val="20"/>
                <w:szCs w:val="20"/>
              </w:rPr>
            </w:pPr>
          </w:p>
          <w:p w:rsidR="00BD3DE2" w:rsidRDefault="00BD3DE2">
            <w:pPr>
              <w:rPr>
                <w:rFonts w:ascii="Arial" w:hAnsi="Arial" w:cs="Arial"/>
                <w:sz w:val="20"/>
                <w:szCs w:val="20"/>
              </w:rPr>
            </w:pPr>
            <w:r>
              <w:rPr>
                <w:rFonts w:ascii="Arial" w:hAnsi="Arial" w:cs="Arial"/>
                <w:sz w:val="20"/>
                <w:szCs w:val="20"/>
              </w:rPr>
              <w:t>2,85</w:t>
            </w:r>
          </w:p>
        </w:tc>
      </w:tr>
      <w:tr w:rsidR="00BD3DE2" w:rsidTr="00BD3DE2">
        <w:trPr>
          <w:cantSplit/>
          <w:trHeight w:val="735"/>
        </w:trPr>
        <w:tc>
          <w:tcPr>
            <w:tcW w:w="2520" w:type="dxa"/>
            <w:vMerge/>
            <w:tcBorders>
              <w:top w:val="nil"/>
              <w:left w:val="single" w:sz="4" w:space="0" w:color="000000"/>
              <w:bottom w:val="single" w:sz="4" w:space="0" w:color="000000"/>
              <w:right w:val="nil"/>
            </w:tcBorders>
            <w:vAlign w:val="center"/>
            <w:hideMark/>
          </w:tcPr>
          <w:p w:rsidR="00BD3DE2" w:rsidRDefault="00BD3DE2">
            <w:pPr>
              <w:rPr>
                <w:rFonts w:ascii="Arial" w:hAnsi="Arial" w:cs="Arial"/>
                <w:sz w:val="20"/>
                <w:szCs w:val="20"/>
              </w:rPr>
            </w:pPr>
          </w:p>
        </w:tc>
        <w:tc>
          <w:tcPr>
            <w:tcW w:w="2227"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 xml:space="preserve">Улучшенная структура </w:t>
            </w:r>
            <w:proofErr w:type="spellStart"/>
            <w:r>
              <w:rPr>
                <w:rFonts w:ascii="Arial" w:hAnsi="Arial" w:cs="Arial"/>
                <w:sz w:val="20"/>
                <w:szCs w:val="20"/>
              </w:rPr>
              <w:t>улично</w:t>
            </w:r>
            <w:proofErr w:type="spellEnd"/>
            <w:r>
              <w:rPr>
                <w:rFonts w:ascii="Arial" w:hAnsi="Arial" w:cs="Arial"/>
                <w:sz w:val="20"/>
                <w:szCs w:val="20"/>
              </w:rPr>
              <w:t xml:space="preserve"> - дорожной сети</w:t>
            </w:r>
          </w:p>
        </w:tc>
        <w:tc>
          <w:tcPr>
            <w:tcW w:w="607" w:type="dxa"/>
            <w:tcBorders>
              <w:top w:val="nil"/>
              <w:left w:val="single" w:sz="4" w:space="0" w:color="000000"/>
              <w:bottom w:val="single" w:sz="4" w:space="0" w:color="000000"/>
              <w:right w:val="nil"/>
            </w:tcBorders>
            <w:vAlign w:val="bottom"/>
            <w:hideMark/>
          </w:tcPr>
          <w:p w:rsidR="00BD3DE2" w:rsidRDefault="00BD3DE2">
            <w:pPr>
              <w:snapToGrid w:val="0"/>
              <w:jc w:val="center"/>
              <w:rPr>
                <w:rFonts w:ascii="Arial" w:hAnsi="Arial" w:cs="Arial"/>
                <w:sz w:val="20"/>
                <w:szCs w:val="20"/>
              </w:rPr>
            </w:pPr>
            <w:r>
              <w:rPr>
                <w:rFonts w:ascii="Arial" w:hAnsi="Arial" w:cs="Arial"/>
                <w:sz w:val="20"/>
                <w:szCs w:val="20"/>
              </w:rPr>
              <w:t>м</w:t>
            </w:r>
          </w:p>
        </w:tc>
        <w:tc>
          <w:tcPr>
            <w:tcW w:w="946" w:type="dxa"/>
            <w:tcBorders>
              <w:top w:val="nil"/>
              <w:left w:val="single" w:sz="4" w:space="0" w:color="000000"/>
              <w:bottom w:val="single" w:sz="4" w:space="0" w:color="000000"/>
              <w:right w:val="nil"/>
            </w:tcBorders>
            <w:vAlign w:val="center"/>
          </w:tcPr>
          <w:p w:rsidR="00BD3DE2" w:rsidRDefault="00BD3DE2">
            <w:pPr>
              <w:snapToGrid w:val="0"/>
              <w:jc w:val="center"/>
              <w:rPr>
                <w:rFonts w:ascii="Arial" w:hAnsi="Arial" w:cs="Arial"/>
                <w:color w:val="FF0000"/>
                <w:sz w:val="20"/>
                <w:szCs w:val="20"/>
              </w:rPr>
            </w:pPr>
          </w:p>
          <w:p w:rsidR="00BD3DE2" w:rsidRDefault="00BD3DE2">
            <w:pPr>
              <w:rPr>
                <w:rFonts w:ascii="Arial" w:hAnsi="Arial" w:cs="Arial"/>
                <w:sz w:val="20"/>
                <w:szCs w:val="20"/>
              </w:rPr>
            </w:pPr>
          </w:p>
          <w:p w:rsidR="00BD3DE2" w:rsidRDefault="00BD3DE2">
            <w:pPr>
              <w:rPr>
                <w:rFonts w:ascii="Arial" w:hAnsi="Arial" w:cs="Arial"/>
                <w:sz w:val="20"/>
                <w:szCs w:val="20"/>
              </w:rPr>
            </w:pPr>
            <w:r>
              <w:rPr>
                <w:rFonts w:ascii="Arial" w:hAnsi="Arial" w:cs="Arial"/>
                <w:sz w:val="20"/>
                <w:szCs w:val="20"/>
              </w:rPr>
              <w:t>0</w:t>
            </w:r>
          </w:p>
        </w:tc>
        <w:tc>
          <w:tcPr>
            <w:tcW w:w="900" w:type="dxa"/>
            <w:tcBorders>
              <w:top w:val="nil"/>
              <w:left w:val="single" w:sz="4" w:space="0" w:color="000000"/>
              <w:bottom w:val="single" w:sz="4" w:space="0" w:color="000000"/>
              <w:right w:val="nil"/>
            </w:tcBorders>
          </w:tcPr>
          <w:p w:rsidR="00BD3DE2" w:rsidRDefault="00BD3DE2">
            <w:pPr>
              <w:rPr>
                <w:rFonts w:ascii="Arial" w:hAnsi="Arial" w:cs="Arial"/>
                <w:color w:val="FF0000"/>
                <w:sz w:val="20"/>
                <w:szCs w:val="20"/>
              </w:rPr>
            </w:pPr>
          </w:p>
          <w:p w:rsidR="00BD3DE2" w:rsidRDefault="00BD3DE2">
            <w:pPr>
              <w:rPr>
                <w:rFonts w:ascii="Arial" w:hAnsi="Arial" w:cs="Arial"/>
                <w:sz w:val="20"/>
                <w:szCs w:val="20"/>
              </w:rPr>
            </w:pPr>
          </w:p>
          <w:p w:rsidR="00BD3DE2" w:rsidRDefault="00BD3DE2">
            <w:pPr>
              <w:rPr>
                <w:rFonts w:ascii="Arial" w:hAnsi="Arial" w:cs="Arial"/>
                <w:sz w:val="20"/>
                <w:szCs w:val="20"/>
              </w:rPr>
            </w:pPr>
            <w:r>
              <w:rPr>
                <w:rFonts w:ascii="Arial" w:hAnsi="Arial" w:cs="Arial"/>
                <w:sz w:val="20"/>
                <w:szCs w:val="20"/>
              </w:rPr>
              <w:t>5129</w:t>
            </w:r>
          </w:p>
        </w:tc>
        <w:tc>
          <w:tcPr>
            <w:tcW w:w="946" w:type="dxa"/>
            <w:tcBorders>
              <w:top w:val="nil"/>
              <w:left w:val="single" w:sz="4" w:space="0" w:color="000000"/>
              <w:bottom w:val="single" w:sz="4" w:space="0" w:color="000000"/>
              <w:right w:val="nil"/>
            </w:tcBorders>
          </w:tcPr>
          <w:p w:rsidR="00BD3DE2" w:rsidRDefault="00BD3DE2">
            <w:pPr>
              <w:rPr>
                <w:rFonts w:ascii="Arial" w:hAnsi="Arial" w:cs="Arial"/>
                <w:color w:val="FF0000"/>
                <w:sz w:val="20"/>
                <w:szCs w:val="20"/>
              </w:rPr>
            </w:pPr>
          </w:p>
          <w:p w:rsidR="00BD3DE2" w:rsidRDefault="00BD3DE2">
            <w:pPr>
              <w:rPr>
                <w:rFonts w:ascii="Arial" w:hAnsi="Arial" w:cs="Arial"/>
                <w:sz w:val="20"/>
                <w:szCs w:val="20"/>
              </w:rPr>
            </w:pPr>
          </w:p>
          <w:p w:rsidR="00BD3DE2" w:rsidRDefault="00BD3DE2">
            <w:pPr>
              <w:rPr>
                <w:rFonts w:ascii="Arial" w:hAnsi="Arial" w:cs="Arial"/>
                <w:sz w:val="20"/>
                <w:szCs w:val="20"/>
              </w:rPr>
            </w:pPr>
            <w:r>
              <w:rPr>
                <w:rFonts w:ascii="Arial" w:hAnsi="Arial" w:cs="Arial"/>
                <w:sz w:val="20"/>
                <w:szCs w:val="20"/>
              </w:rPr>
              <w:t>7013</w:t>
            </w:r>
          </w:p>
        </w:tc>
        <w:tc>
          <w:tcPr>
            <w:tcW w:w="900" w:type="dxa"/>
            <w:tcBorders>
              <w:top w:val="nil"/>
              <w:left w:val="single" w:sz="4" w:space="0" w:color="000000"/>
              <w:bottom w:val="single" w:sz="4" w:space="0" w:color="000000"/>
              <w:right w:val="nil"/>
            </w:tcBorders>
          </w:tcPr>
          <w:p w:rsidR="00BD3DE2" w:rsidRDefault="00BD3DE2">
            <w:pPr>
              <w:rPr>
                <w:rFonts w:ascii="Arial" w:hAnsi="Arial" w:cs="Arial"/>
                <w:color w:val="FF0000"/>
                <w:sz w:val="20"/>
                <w:szCs w:val="20"/>
              </w:rPr>
            </w:pPr>
          </w:p>
          <w:p w:rsidR="00BD3DE2" w:rsidRDefault="00BD3DE2">
            <w:pPr>
              <w:rPr>
                <w:rFonts w:ascii="Arial" w:hAnsi="Arial" w:cs="Arial"/>
                <w:sz w:val="20"/>
                <w:szCs w:val="20"/>
              </w:rPr>
            </w:pPr>
          </w:p>
          <w:p w:rsidR="00BD3DE2" w:rsidRDefault="00BD3DE2">
            <w:pPr>
              <w:rPr>
                <w:rFonts w:ascii="Arial" w:hAnsi="Arial" w:cs="Arial"/>
                <w:sz w:val="20"/>
                <w:szCs w:val="20"/>
              </w:rPr>
            </w:pPr>
            <w:r>
              <w:rPr>
                <w:rFonts w:ascii="Arial" w:hAnsi="Arial" w:cs="Arial"/>
                <w:sz w:val="20"/>
                <w:szCs w:val="20"/>
              </w:rPr>
              <w:t>9055</w:t>
            </w:r>
          </w:p>
        </w:tc>
        <w:tc>
          <w:tcPr>
            <w:tcW w:w="900" w:type="dxa"/>
            <w:tcBorders>
              <w:top w:val="nil"/>
              <w:left w:val="single" w:sz="4" w:space="0" w:color="000000"/>
              <w:bottom w:val="single" w:sz="4" w:space="0" w:color="000000"/>
              <w:right w:val="nil"/>
            </w:tcBorders>
          </w:tcPr>
          <w:p w:rsidR="00BD3DE2" w:rsidRDefault="00BD3DE2">
            <w:pPr>
              <w:rPr>
                <w:rFonts w:ascii="Arial" w:hAnsi="Arial" w:cs="Arial"/>
                <w:color w:val="FF0000"/>
                <w:sz w:val="20"/>
                <w:szCs w:val="20"/>
              </w:rPr>
            </w:pPr>
          </w:p>
          <w:p w:rsidR="00BD3DE2" w:rsidRDefault="00BD3DE2">
            <w:pPr>
              <w:rPr>
                <w:rFonts w:ascii="Arial" w:hAnsi="Arial" w:cs="Arial"/>
                <w:sz w:val="20"/>
                <w:szCs w:val="20"/>
              </w:rPr>
            </w:pPr>
          </w:p>
          <w:p w:rsidR="00BD3DE2" w:rsidRDefault="00BD3DE2">
            <w:pPr>
              <w:rPr>
                <w:rFonts w:ascii="Arial" w:hAnsi="Arial" w:cs="Arial"/>
                <w:sz w:val="20"/>
                <w:szCs w:val="20"/>
              </w:rPr>
            </w:pPr>
            <w:r>
              <w:rPr>
                <w:rFonts w:ascii="Arial" w:hAnsi="Arial" w:cs="Arial"/>
                <w:sz w:val="20"/>
                <w:szCs w:val="20"/>
              </w:rPr>
              <w:t>3139</w:t>
            </w:r>
          </w:p>
        </w:tc>
        <w:tc>
          <w:tcPr>
            <w:tcW w:w="854" w:type="dxa"/>
            <w:tcBorders>
              <w:top w:val="nil"/>
              <w:left w:val="single" w:sz="4" w:space="0" w:color="000000"/>
              <w:bottom w:val="single" w:sz="4" w:space="0" w:color="000000"/>
              <w:right w:val="nil"/>
            </w:tcBorders>
          </w:tcPr>
          <w:p w:rsidR="00BD3DE2" w:rsidRDefault="00BD3DE2">
            <w:pPr>
              <w:rPr>
                <w:rFonts w:ascii="Arial" w:hAnsi="Arial" w:cs="Arial"/>
                <w:sz w:val="20"/>
                <w:szCs w:val="20"/>
              </w:rPr>
            </w:pPr>
          </w:p>
          <w:p w:rsidR="00BD3DE2" w:rsidRDefault="00BD3DE2">
            <w:pPr>
              <w:rPr>
                <w:rFonts w:ascii="Arial" w:hAnsi="Arial" w:cs="Arial"/>
                <w:sz w:val="20"/>
                <w:szCs w:val="20"/>
              </w:rPr>
            </w:pPr>
          </w:p>
          <w:p w:rsidR="00BD3DE2" w:rsidRDefault="00BD3DE2">
            <w:pPr>
              <w:rPr>
                <w:rFonts w:ascii="Arial" w:hAnsi="Arial" w:cs="Arial"/>
                <w:sz w:val="20"/>
                <w:szCs w:val="20"/>
              </w:rPr>
            </w:pPr>
            <w:r>
              <w:rPr>
                <w:rFonts w:ascii="Arial" w:hAnsi="Arial" w:cs="Arial"/>
                <w:sz w:val="20"/>
                <w:szCs w:val="20"/>
              </w:rPr>
              <w:t>24336</w:t>
            </w:r>
          </w:p>
        </w:tc>
      </w:tr>
      <w:tr w:rsidR="00BD3DE2" w:rsidTr="00BD3DE2">
        <w:trPr>
          <w:trHeight w:val="821"/>
        </w:trPr>
        <w:tc>
          <w:tcPr>
            <w:tcW w:w="2520"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 xml:space="preserve">Показатели спроса на   развитие </w:t>
            </w:r>
            <w:proofErr w:type="spellStart"/>
            <w:r>
              <w:rPr>
                <w:rFonts w:ascii="Arial" w:hAnsi="Arial" w:cs="Arial"/>
                <w:sz w:val="20"/>
                <w:szCs w:val="20"/>
              </w:rPr>
              <w:t>улично</w:t>
            </w:r>
            <w:proofErr w:type="spellEnd"/>
            <w:r>
              <w:rPr>
                <w:rFonts w:ascii="Arial" w:hAnsi="Arial" w:cs="Arial"/>
                <w:sz w:val="20"/>
                <w:szCs w:val="20"/>
              </w:rPr>
              <w:t xml:space="preserve"> - дорожной сети</w:t>
            </w:r>
          </w:p>
        </w:tc>
        <w:tc>
          <w:tcPr>
            <w:tcW w:w="2227"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Общая протяженность улично-дорожной сети</w:t>
            </w:r>
          </w:p>
        </w:tc>
        <w:tc>
          <w:tcPr>
            <w:tcW w:w="607" w:type="dxa"/>
            <w:tcBorders>
              <w:top w:val="nil"/>
              <w:left w:val="single" w:sz="4" w:space="0" w:color="000000"/>
              <w:bottom w:val="single" w:sz="4" w:space="0" w:color="000000"/>
              <w:right w:val="nil"/>
            </w:tcBorders>
            <w:vAlign w:val="bottom"/>
            <w:hideMark/>
          </w:tcPr>
          <w:p w:rsidR="00BD3DE2" w:rsidRDefault="00BD3DE2">
            <w:pPr>
              <w:snapToGrid w:val="0"/>
              <w:jc w:val="center"/>
              <w:rPr>
                <w:rFonts w:ascii="Arial" w:hAnsi="Arial" w:cs="Arial"/>
                <w:sz w:val="20"/>
                <w:szCs w:val="20"/>
              </w:rPr>
            </w:pPr>
            <w:r>
              <w:rPr>
                <w:rFonts w:ascii="Arial" w:hAnsi="Arial" w:cs="Arial"/>
                <w:sz w:val="20"/>
                <w:szCs w:val="20"/>
              </w:rPr>
              <w:t>км</w:t>
            </w:r>
          </w:p>
        </w:tc>
        <w:tc>
          <w:tcPr>
            <w:tcW w:w="946"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2,85</w:t>
            </w:r>
          </w:p>
        </w:tc>
        <w:tc>
          <w:tcPr>
            <w:tcW w:w="900" w:type="dxa"/>
            <w:tcBorders>
              <w:top w:val="nil"/>
              <w:left w:val="single" w:sz="4" w:space="0" w:color="000000"/>
              <w:bottom w:val="single" w:sz="4" w:space="0" w:color="000000"/>
              <w:right w:val="nil"/>
            </w:tcBorders>
          </w:tcPr>
          <w:p w:rsidR="00BD3DE2" w:rsidRDefault="00BD3DE2">
            <w:pPr>
              <w:rPr>
                <w:rFonts w:ascii="Arial" w:hAnsi="Arial" w:cs="Arial"/>
                <w:color w:val="FF0000"/>
                <w:sz w:val="20"/>
                <w:szCs w:val="20"/>
              </w:rPr>
            </w:pPr>
          </w:p>
          <w:p w:rsidR="00BD3DE2" w:rsidRDefault="00BD3DE2">
            <w:pPr>
              <w:rPr>
                <w:rFonts w:ascii="Arial" w:hAnsi="Arial" w:cs="Arial"/>
                <w:sz w:val="20"/>
                <w:szCs w:val="20"/>
              </w:rPr>
            </w:pPr>
          </w:p>
          <w:p w:rsidR="00BD3DE2" w:rsidRDefault="00BD3DE2">
            <w:pPr>
              <w:rPr>
                <w:rFonts w:ascii="Arial" w:hAnsi="Arial" w:cs="Arial"/>
                <w:sz w:val="20"/>
                <w:szCs w:val="20"/>
              </w:rPr>
            </w:pPr>
            <w:r>
              <w:rPr>
                <w:rFonts w:ascii="Arial" w:hAnsi="Arial" w:cs="Arial"/>
                <w:sz w:val="20"/>
                <w:szCs w:val="20"/>
              </w:rPr>
              <w:t>2,85</w:t>
            </w:r>
          </w:p>
        </w:tc>
        <w:tc>
          <w:tcPr>
            <w:tcW w:w="946" w:type="dxa"/>
            <w:tcBorders>
              <w:top w:val="nil"/>
              <w:left w:val="single" w:sz="4" w:space="0" w:color="000000"/>
              <w:bottom w:val="single" w:sz="4" w:space="0" w:color="000000"/>
              <w:right w:val="nil"/>
            </w:tcBorders>
          </w:tcPr>
          <w:p w:rsidR="00BD3DE2" w:rsidRDefault="00BD3DE2">
            <w:pPr>
              <w:rPr>
                <w:rFonts w:ascii="Arial" w:hAnsi="Arial" w:cs="Arial"/>
                <w:color w:val="FF0000"/>
                <w:sz w:val="20"/>
                <w:szCs w:val="20"/>
              </w:rPr>
            </w:pPr>
          </w:p>
          <w:p w:rsidR="00BD3DE2" w:rsidRDefault="00BD3DE2">
            <w:pPr>
              <w:rPr>
                <w:rFonts w:ascii="Arial" w:hAnsi="Arial" w:cs="Arial"/>
                <w:sz w:val="20"/>
                <w:szCs w:val="20"/>
              </w:rPr>
            </w:pPr>
          </w:p>
          <w:p w:rsidR="00BD3DE2" w:rsidRDefault="00BD3DE2">
            <w:pPr>
              <w:rPr>
                <w:rFonts w:ascii="Arial" w:hAnsi="Arial" w:cs="Arial"/>
                <w:sz w:val="20"/>
                <w:szCs w:val="20"/>
              </w:rPr>
            </w:pPr>
            <w:r>
              <w:rPr>
                <w:rFonts w:ascii="Arial" w:hAnsi="Arial" w:cs="Arial"/>
                <w:sz w:val="20"/>
                <w:szCs w:val="20"/>
              </w:rPr>
              <w:t>2,85</w:t>
            </w:r>
          </w:p>
        </w:tc>
        <w:tc>
          <w:tcPr>
            <w:tcW w:w="900" w:type="dxa"/>
            <w:tcBorders>
              <w:top w:val="nil"/>
              <w:left w:val="single" w:sz="4" w:space="0" w:color="000000"/>
              <w:bottom w:val="single" w:sz="4" w:space="0" w:color="000000"/>
              <w:right w:val="nil"/>
            </w:tcBorders>
          </w:tcPr>
          <w:p w:rsidR="00BD3DE2" w:rsidRDefault="00BD3DE2">
            <w:pPr>
              <w:rPr>
                <w:rFonts w:ascii="Arial" w:hAnsi="Arial" w:cs="Arial"/>
                <w:color w:val="FF0000"/>
                <w:sz w:val="20"/>
                <w:szCs w:val="20"/>
              </w:rPr>
            </w:pPr>
          </w:p>
          <w:p w:rsidR="00BD3DE2" w:rsidRDefault="00BD3DE2">
            <w:pPr>
              <w:rPr>
                <w:rFonts w:ascii="Arial" w:hAnsi="Arial" w:cs="Arial"/>
                <w:sz w:val="20"/>
                <w:szCs w:val="20"/>
              </w:rPr>
            </w:pPr>
          </w:p>
          <w:p w:rsidR="00BD3DE2" w:rsidRDefault="00BD3DE2">
            <w:pPr>
              <w:rPr>
                <w:rFonts w:ascii="Arial" w:hAnsi="Arial" w:cs="Arial"/>
                <w:sz w:val="20"/>
                <w:szCs w:val="20"/>
              </w:rPr>
            </w:pPr>
            <w:r>
              <w:rPr>
                <w:rFonts w:ascii="Arial" w:hAnsi="Arial" w:cs="Arial"/>
                <w:sz w:val="20"/>
                <w:szCs w:val="20"/>
              </w:rPr>
              <w:t>2,85</w:t>
            </w:r>
          </w:p>
        </w:tc>
        <w:tc>
          <w:tcPr>
            <w:tcW w:w="900" w:type="dxa"/>
            <w:tcBorders>
              <w:top w:val="nil"/>
              <w:left w:val="single" w:sz="4" w:space="0" w:color="000000"/>
              <w:bottom w:val="single" w:sz="4" w:space="0" w:color="000000"/>
              <w:right w:val="nil"/>
            </w:tcBorders>
          </w:tcPr>
          <w:p w:rsidR="00BD3DE2" w:rsidRDefault="00BD3DE2">
            <w:pPr>
              <w:rPr>
                <w:rFonts w:ascii="Arial" w:hAnsi="Arial" w:cs="Arial"/>
                <w:color w:val="FF0000"/>
                <w:sz w:val="20"/>
                <w:szCs w:val="20"/>
              </w:rPr>
            </w:pPr>
          </w:p>
          <w:p w:rsidR="00BD3DE2" w:rsidRDefault="00BD3DE2">
            <w:pPr>
              <w:rPr>
                <w:rFonts w:ascii="Arial" w:hAnsi="Arial" w:cs="Arial"/>
                <w:sz w:val="20"/>
                <w:szCs w:val="20"/>
              </w:rPr>
            </w:pPr>
          </w:p>
          <w:p w:rsidR="00BD3DE2" w:rsidRDefault="00BD3DE2">
            <w:pPr>
              <w:rPr>
                <w:rFonts w:ascii="Arial" w:hAnsi="Arial" w:cs="Arial"/>
                <w:sz w:val="20"/>
                <w:szCs w:val="20"/>
              </w:rPr>
            </w:pPr>
            <w:r>
              <w:rPr>
                <w:rFonts w:ascii="Arial" w:hAnsi="Arial" w:cs="Arial"/>
                <w:sz w:val="20"/>
                <w:szCs w:val="20"/>
              </w:rPr>
              <w:t>2,85</w:t>
            </w:r>
          </w:p>
        </w:tc>
        <w:tc>
          <w:tcPr>
            <w:tcW w:w="854" w:type="dxa"/>
            <w:tcBorders>
              <w:top w:val="nil"/>
              <w:left w:val="single" w:sz="4" w:space="0" w:color="000000"/>
              <w:bottom w:val="single" w:sz="4" w:space="0" w:color="000000"/>
              <w:right w:val="nil"/>
            </w:tcBorders>
          </w:tcPr>
          <w:p w:rsidR="00BD3DE2" w:rsidRDefault="00BD3DE2">
            <w:pPr>
              <w:rPr>
                <w:rFonts w:ascii="Arial" w:hAnsi="Arial" w:cs="Arial"/>
                <w:color w:val="FF0000"/>
                <w:sz w:val="20"/>
                <w:szCs w:val="20"/>
              </w:rPr>
            </w:pPr>
          </w:p>
          <w:p w:rsidR="00BD3DE2" w:rsidRDefault="00BD3DE2">
            <w:pPr>
              <w:rPr>
                <w:rFonts w:ascii="Arial" w:hAnsi="Arial" w:cs="Arial"/>
                <w:sz w:val="20"/>
                <w:szCs w:val="20"/>
              </w:rPr>
            </w:pPr>
          </w:p>
          <w:p w:rsidR="00BD3DE2" w:rsidRDefault="00BD3DE2">
            <w:pPr>
              <w:rPr>
                <w:rFonts w:ascii="Arial" w:hAnsi="Arial" w:cs="Arial"/>
                <w:sz w:val="20"/>
                <w:szCs w:val="20"/>
              </w:rPr>
            </w:pPr>
            <w:r>
              <w:rPr>
                <w:rFonts w:ascii="Arial" w:hAnsi="Arial" w:cs="Arial"/>
                <w:sz w:val="20"/>
                <w:szCs w:val="20"/>
              </w:rPr>
              <w:t>2,85</w:t>
            </w:r>
          </w:p>
        </w:tc>
      </w:tr>
      <w:tr w:rsidR="00BD3DE2" w:rsidTr="00BD3DE2">
        <w:trPr>
          <w:trHeight w:val="945"/>
        </w:trPr>
        <w:tc>
          <w:tcPr>
            <w:tcW w:w="2520"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 xml:space="preserve">Показатели степени охвата потребителей </w:t>
            </w:r>
            <w:proofErr w:type="spellStart"/>
            <w:r>
              <w:rPr>
                <w:rFonts w:ascii="Arial" w:hAnsi="Arial" w:cs="Arial"/>
                <w:sz w:val="20"/>
                <w:szCs w:val="20"/>
              </w:rPr>
              <w:t>улично</w:t>
            </w:r>
            <w:proofErr w:type="spellEnd"/>
            <w:r>
              <w:rPr>
                <w:rFonts w:ascii="Arial" w:hAnsi="Arial" w:cs="Arial"/>
                <w:sz w:val="20"/>
                <w:szCs w:val="20"/>
              </w:rPr>
              <w:t xml:space="preserve"> - дорожной сети</w:t>
            </w:r>
          </w:p>
        </w:tc>
        <w:tc>
          <w:tcPr>
            <w:tcW w:w="2227"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 xml:space="preserve">Транспортная обеспеченность </w:t>
            </w:r>
          </w:p>
        </w:tc>
        <w:tc>
          <w:tcPr>
            <w:tcW w:w="607" w:type="dxa"/>
            <w:tcBorders>
              <w:top w:val="nil"/>
              <w:left w:val="single" w:sz="4" w:space="0" w:color="000000"/>
              <w:bottom w:val="single" w:sz="4" w:space="0" w:color="000000"/>
              <w:right w:val="nil"/>
            </w:tcBorders>
            <w:vAlign w:val="bottom"/>
            <w:hideMark/>
          </w:tcPr>
          <w:p w:rsidR="00BD3DE2" w:rsidRDefault="00BD3DE2">
            <w:pPr>
              <w:snapToGrid w:val="0"/>
              <w:jc w:val="center"/>
              <w:rPr>
                <w:rFonts w:ascii="Arial" w:hAnsi="Arial" w:cs="Arial"/>
                <w:sz w:val="20"/>
                <w:szCs w:val="20"/>
              </w:rPr>
            </w:pPr>
            <w:r>
              <w:rPr>
                <w:rFonts w:ascii="Arial" w:hAnsi="Arial" w:cs="Arial"/>
                <w:sz w:val="20"/>
                <w:szCs w:val="20"/>
              </w:rPr>
              <w:t>%</w:t>
            </w:r>
          </w:p>
        </w:tc>
        <w:tc>
          <w:tcPr>
            <w:tcW w:w="946"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100</w:t>
            </w:r>
          </w:p>
        </w:tc>
        <w:tc>
          <w:tcPr>
            <w:tcW w:w="900"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100</w:t>
            </w:r>
          </w:p>
        </w:tc>
        <w:tc>
          <w:tcPr>
            <w:tcW w:w="946"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100</w:t>
            </w:r>
          </w:p>
        </w:tc>
        <w:tc>
          <w:tcPr>
            <w:tcW w:w="900"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100</w:t>
            </w:r>
          </w:p>
        </w:tc>
        <w:tc>
          <w:tcPr>
            <w:tcW w:w="900"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100</w:t>
            </w:r>
          </w:p>
        </w:tc>
        <w:tc>
          <w:tcPr>
            <w:tcW w:w="854"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100</w:t>
            </w:r>
          </w:p>
        </w:tc>
      </w:tr>
      <w:tr w:rsidR="00BD3DE2" w:rsidTr="00BD3DE2">
        <w:trPr>
          <w:trHeight w:val="404"/>
        </w:trPr>
        <w:tc>
          <w:tcPr>
            <w:tcW w:w="2520"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 xml:space="preserve">Показатели надежности  </w:t>
            </w:r>
            <w:proofErr w:type="spellStart"/>
            <w:r>
              <w:rPr>
                <w:rFonts w:ascii="Arial" w:hAnsi="Arial" w:cs="Arial"/>
                <w:sz w:val="20"/>
                <w:szCs w:val="20"/>
              </w:rPr>
              <w:t>улично</w:t>
            </w:r>
            <w:proofErr w:type="spellEnd"/>
            <w:r>
              <w:rPr>
                <w:rFonts w:ascii="Arial" w:hAnsi="Arial" w:cs="Arial"/>
                <w:sz w:val="20"/>
                <w:szCs w:val="20"/>
              </w:rPr>
              <w:t xml:space="preserve"> - дорожной сети</w:t>
            </w:r>
          </w:p>
        </w:tc>
        <w:tc>
          <w:tcPr>
            <w:tcW w:w="2227"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Объем реконструкции сетей (за год)*</w:t>
            </w:r>
          </w:p>
        </w:tc>
        <w:tc>
          <w:tcPr>
            <w:tcW w:w="607" w:type="dxa"/>
            <w:tcBorders>
              <w:top w:val="nil"/>
              <w:left w:val="single" w:sz="4" w:space="0" w:color="000000"/>
              <w:bottom w:val="single" w:sz="4" w:space="0" w:color="000000"/>
              <w:right w:val="nil"/>
            </w:tcBorders>
            <w:vAlign w:val="bottom"/>
            <w:hideMark/>
          </w:tcPr>
          <w:p w:rsidR="00BD3DE2" w:rsidRDefault="00BD3DE2">
            <w:pPr>
              <w:snapToGrid w:val="0"/>
              <w:jc w:val="center"/>
              <w:rPr>
                <w:rFonts w:ascii="Arial" w:hAnsi="Arial" w:cs="Arial"/>
                <w:sz w:val="20"/>
                <w:szCs w:val="20"/>
              </w:rPr>
            </w:pPr>
            <w:r>
              <w:rPr>
                <w:rFonts w:ascii="Arial" w:hAnsi="Arial" w:cs="Arial"/>
                <w:sz w:val="20"/>
                <w:szCs w:val="20"/>
              </w:rPr>
              <w:t>км</w:t>
            </w:r>
          </w:p>
        </w:tc>
        <w:tc>
          <w:tcPr>
            <w:tcW w:w="946"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0</w:t>
            </w:r>
          </w:p>
        </w:tc>
        <w:tc>
          <w:tcPr>
            <w:tcW w:w="900"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1,1</w:t>
            </w:r>
          </w:p>
        </w:tc>
        <w:tc>
          <w:tcPr>
            <w:tcW w:w="946"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0,3</w:t>
            </w:r>
          </w:p>
        </w:tc>
        <w:tc>
          <w:tcPr>
            <w:tcW w:w="900"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0,3</w:t>
            </w:r>
          </w:p>
        </w:tc>
        <w:tc>
          <w:tcPr>
            <w:tcW w:w="900"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0,3</w:t>
            </w:r>
          </w:p>
        </w:tc>
        <w:tc>
          <w:tcPr>
            <w:tcW w:w="854" w:type="dxa"/>
            <w:tcBorders>
              <w:top w:val="nil"/>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0,85</w:t>
            </w:r>
          </w:p>
        </w:tc>
      </w:tr>
    </w:tbl>
    <w:p w:rsidR="00BD3DE2" w:rsidRDefault="00BD3DE2" w:rsidP="00BD3DE2">
      <w:pPr>
        <w:shd w:val="clear" w:color="auto" w:fill="FFFFFF"/>
        <w:jc w:val="both"/>
        <w:rPr>
          <w:rFonts w:ascii="Arial" w:hAnsi="Arial" w:cs="Arial"/>
          <w:b/>
          <w:color w:val="000000"/>
          <w:sz w:val="20"/>
          <w:szCs w:val="20"/>
        </w:rPr>
      </w:pPr>
    </w:p>
    <w:p w:rsidR="00BD3DE2" w:rsidRPr="00284571" w:rsidRDefault="00BD3DE2" w:rsidP="00BD3DE2">
      <w:pPr>
        <w:shd w:val="clear" w:color="auto" w:fill="FFFFFF"/>
        <w:jc w:val="both"/>
        <w:rPr>
          <w:rFonts w:ascii="Arial" w:hAnsi="Arial" w:cs="Arial"/>
          <w:b/>
          <w:bCs/>
        </w:rPr>
      </w:pPr>
      <w:r w:rsidRPr="00284571">
        <w:rPr>
          <w:rFonts w:ascii="Arial" w:hAnsi="Arial" w:cs="Arial"/>
          <w:b/>
        </w:rPr>
        <w:t>5.Оценка эффективности мероприятий  развития социальной инфраструктуры</w:t>
      </w:r>
    </w:p>
    <w:p w:rsidR="00BD3DE2" w:rsidRPr="00284571" w:rsidRDefault="00BD3DE2" w:rsidP="00BD3DE2">
      <w:pPr>
        <w:shd w:val="clear" w:color="auto" w:fill="FFFFFF"/>
        <w:spacing w:before="240" w:after="240"/>
        <w:jc w:val="both"/>
        <w:outlineLvl w:val="1"/>
        <w:rPr>
          <w:rFonts w:ascii="Arial" w:hAnsi="Arial" w:cs="Arial"/>
          <w:i/>
          <w:caps/>
        </w:rPr>
      </w:pPr>
      <w:r w:rsidRPr="00284571">
        <w:rPr>
          <w:rFonts w:ascii="Arial" w:hAnsi="Arial" w:cs="Arial"/>
          <w:i/>
        </w:rPr>
        <w:t>5.1.Транспортное обслуживание и улично-дорожная сеть</w:t>
      </w:r>
    </w:p>
    <w:p w:rsidR="00BD3DE2" w:rsidRDefault="00BD3DE2" w:rsidP="00BD3DE2">
      <w:pPr>
        <w:ind w:firstLine="540"/>
        <w:jc w:val="both"/>
        <w:rPr>
          <w:rFonts w:ascii="Arial" w:hAnsi="Arial" w:cs="Arial"/>
          <w:color w:val="000000"/>
        </w:rPr>
      </w:pPr>
      <w:r>
        <w:rPr>
          <w:rFonts w:ascii="Arial" w:hAnsi="Arial" w:cs="Arial"/>
          <w:color w:val="000000"/>
        </w:rPr>
        <w:t>Уровень транспортного обеспечения существенно влияет на градостроительную ценность территории. Проектом генерального плана предусмотрено совершенствование улично-дорожной сети путем реализации мероприятий по реконструкции, существующих и строительству новых улиц и дорог.</w:t>
      </w:r>
    </w:p>
    <w:p w:rsidR="00BD3DE2" w:rsidRDefault="00BD3DE2" w:rsidP="00BD3DE2">
      <w:pPr>
        <w:ind w:firstLine="540"/>
        <w:jc w:val="both"/>
        <w:rPr>
          <w:rFonts w:ascii="Arial" w:hAnsi="Arial" w:cs="Arial"/>
          <w:color w:val="000000"/>
        </w:rPr>
      </w:pPr>
      <w:r>
        <w:rPr>
          <w:rFonts w:ascii="Arial" w:hAnsi="Arial" w:cs="Arial"/>
          <w:color w:val="000000"/>
        </w:rPr>
        <w:t xml:space="preserve"> В дорожно-транспортном комплексе сохраняется высокий уровень старения и износа основных фондов. Транспортные коммуникации нуждаются в существенной реконструкции. Низкий технический уровень существующих дорог в поселении способствует росту стоимости грузоперевозок, снижению сроков службы автомобильного транспорта, увеличению расходов на техническое обслуживание, повышенному сбросу вредных веществ в атмосферу. </w:t>
      </w:r>
    </w:p>
    <w:p w:rsidR="00BD3DE2" w:rsidRDefault="00BD3DE2" w:rsidP="00BD3DE2">
      <w:pPr>
        <w:pStyle w:val="afb"/>
        <w:ind w:firstLine="540"/>
        <w:jc w:val="both"/>
        <w:rPr>
          <w:rFonts w:ascii="Arial" w:hAnsi="Arial" w:cs="Arial"/>
          <w:color w:val="000000"/>
        </w:rPr>
      </w:pPr>
      <w:r>
        <w:rPr>
          <w:rFonts w:ascii="Arial" w:hAnsi="Arial" w:cs="Arial"/>
          <w:color w:val="000000"/>
        </w:rPr>
        <w:t xml:space="preserve">        На территории Польяновского  сельсовета нет предприятий, которые занимались бы пассажирскими перевозками, перевозки осуществляет </w:t>
      </w:r>
      <w:r w:rsidR="00284571">
        <w:rPr>
          <w:rFonts w:ascii="Arial" w:hAnsi="Arial" w:cs="Arial"/>
          <w:color w:val="000000"/>
        </w:rPr>
        <w:t xml:space="preserve">МУП </w:t>
      </w:r>
      <w:r w:rsidR="00284571">
        <w:rPr>
          <w:rFonts w:ascii="Arial" w:hAnsi="Arial" w:cs="Arial"/>
          <w:color w:val="000000"/>
        </w:rPr>
        <w:lastRenderedPageBreak/>
        <w:t>«Чистоозерное АТП»</w:t>
      </w:r>
      <w:r>
        <w:rPr>
          <w:rFonts w:ascii="Arial" w:hAnsi="Arial" w:cs="Arial"/>
          <w:color w:val="000000"/>
        </w:rPr>
        <w:t xml:space="preserve"> сообщение с районным центром р.п. Чистоозерное – 5 раз в неделю. </w:t>
      </w:r>
    </w:p>
    <w:p w:rsidR="00BD3DE2" w:rsidRDefault="00BD3DE2" w:rsidP="00BD3DE2">
      <w:pPr>
        <w:pStyle w:val="ConsPlusNormal0"/>
        <w:widowControl/>
        <w:tabs>
          <w:tab w:val="left" w:pos="709"/>
          <w:tab w:val="left" w:pos="1134"/>
        </w:tabs>
        <w:ind w:firstLine="540"/>
        <w:jc w:val="both"/>
        <w:rPr>
          <w:i/>
          <w:color w:val="000000"/>
          <w:sz w:val="24"/>
          <w:szCs w:val="24"/>
        </w:rPr>
      </w:pPr>
      <w:r>
        <w:rPr>
          <w:i/>
          <w:color w:val="000000"/>
          <w:sz w:val="24"/>
          <w:szCs w:val="24"/>
        </w:rPr>
        <w:t>5.2.Улично-дорожная сеть и объекты транспортной инфраструктуры</w:t>
      </w:r>
    </w:p>
    <w:p w:rsidR="00BD3DE2" w:rsidRDefault="00BD3DE2" w:rsidP="00BD3DE2">
      <w:pPr>
        <w:ind w:firstLine="540"/>
        <w:jc w:val="both"/>
        <w:rPr>
          <w:rFonts w:ascii="Arial" w:hAnsi="Arial" w:cs="Arial"/>
          <w:color w:val="000000"/>
        </w:rPr>
      </w:pPr>
      <w:r>
        <w:rPr>
          <w:rFonts w:ascii="Arial" w:hAnsi="Arial" w:cs="Arial"/>
          <w:color w:val="000000"/>
        </w:rPr>
        <w:t>Предусмотрена рациональная транспортная структура с четкой классификацией улиц, которая объединит функциональные зоны населенного пункта и благоустроит жилую застройку, обеспечив население удобными и безопасными пешеходными и транспортными связями.</w:t>
      </w:r>
    </w:p>
    <w:p w:rsidR="00BD3DE2" w:rsidRDefault="00BD3DE2" w:rsidP="00BD3DE2">
      <w:pPr>
        <w:ind w:firstLine="540"/>
        <w:jc w:val="both"/>
        <w:rPr>
          <w:rFonts w:ascii="Arial" w:hAnsi="Arial" w:cs="Arial"/>
          <w:color w:val="000000"/>
        </w:rPr>
      </w:pPr>
      <w:r>
        <w:rPr>
          <w:rFonts w:ascii="Arial" w:hAnsi="Arial" w:cs="Arial"/>
          <w:color w:val="000000"/>
        </w:rPr>
        <w:t xml:space="preserve">При проектировании улично-дорожной сети максимально будет учтена сложившаяся транспортная сеть, существующие транспортные сооружения и направление перспективного развития населенного пункта. </w:t>
      </w:r>
    </w:p>
    <w:p w:rsidR="00BD3DE2" w:rsidRDefault="00BD3DE2" w:rsidP="00BD3DE2">
      <w:pPr>
        <w:pStyle w:val="ConsPlusNormal0"/>
        <w:widowControl/>
        <w:tabs>
          <w:tab w:val="left" w:pos="709"/>
          <w:tab w:val="left" w:pos="1134"/>
        </w:tabs>
        <w:ind w:firstLine="540"/>
        <w:jc w:val="both"/>
        <w:rPr>
          <w:bCs/>
          <w:color w:val="000000"/>
          <w:sz w:val="24"/>
          <w:szCs w:val="24"/>
        </w:rPr>
      </w:pPr>
      <w:r>
        <w:rPr>
          <w:bCs/>
          <w:color w:val="000000"/>
          <w:sz w:val="24"/>
          <w:szCs w:val="24"/>
        </w:rPr>
        <w:t xml:space="preserve">Необходимо упорядочение существующей улично-дорожной сети. </w:t>
      </w:r>
    </w:p>
    <w:p w:rsidR="00BD3DE2" w:rsidRDefault="00BD3DE2" w:rsidP="00BD3DE2">
      <w:pPr>
        <w:pStyle w:val="ConsPlusNormal0"/>
        <w:widowControl/>
        <w:tabs>
          <w:tab w:val="left" w:pos="709"/>
          <w:tab w:val="left" w:pos="1134"/>
        </w:tabs>
        <w:ind w:firstLine="540"/>
        <w:jc w:val="both"/>
        <w:rPr>
          <w:bCs/>
          <w:color w:val="000000"/>
          <w:sz w:val="24"/>
          <w:szCs w:val="24"/>
        </w:rPr>
      </w:pPr>
      <w:r>
        <w:rPr>
          <w:bCs/>
          <w:color w:val="000000"/>
          <w:sz w:val="24"/>
          <w:szCs w:val="24"/>
        </w:rPr>
        <w:t xml:space="preserve">Главные улицы являются основными планировочными осями, вдоль которых предлагается развитие общественно-деловой застройки, в селе </w:t>
      </w:r>
      <w:proofErr w:type="spellStart"/>
      <w:r>
        <w:rPr>
          <w:bCs/>
          <w:color w:val="000000"/>
          <w:sz w:val="24"/>
          <w:szCs w:val="24"/>
        </w:rPr>
        <w:t>Польяново</w:t>
      </w:r>
      <w:proofErr w:type="spellEnd"/>
      <w:r>
        <w:rPr>
          <w:bCs/>
          <w:color w:val="000000"/>
          <w:sz w:val="24"/>
          <w:szCs w:val="24"/>
        </w:rPr>
        <w:t xml:space="preserve"> главными являются ул. </w:t>
      </w:r>
      <w:proofErr w:type="gramStart"/>
      <w:r>
        <w:rPr>
          <w:bCs/>
          <w:color w:val="000000"/>
          <w:sz w:val="24"/>
          <w:szCs w:val="24"/>
        </w:rPr>
        <w:t>Первомайская</w:t>
      </w:r>
      <w:proofErr w:type="gramEnd"/>
      <w:r>
        <w:rPr>
          <w:bCs/>
          <w:color w:val="000000"/>
          <w:sz w:val="24"/>
          <w:szCs w:val="24"/>
        </w:rPr>
        <w:t xml:space="preserve"> и ул. 60 лет Октября. Они осуществляют связь жилых территорий с зонами общественно-делового и рекреационного назначения, а также местами приложения труда. </w:t>
      </w:r>
    </w:p>
    <w:p w:rsidR="00BD3DE2" w:rsidRDefault="00BD3DE2" w:rsidP="00BD3DE2">
      <w:pPr>
        <w:tabs>
          <w:tab w:val="left" w:pos="709"/>
          <w:tab w:val="left" w:pos="1134"/>
        </w:tabs>
        <w:ind w:firstLine="540"/>
        <w:jc w:val="both"/>
        <w:rPr>
          <w:rFonts w:ascii="Arial" w:hAnsi="Arial" w:cs="Arial"/>
          <w:color w:val="000000"/>
        </w:rPr>
      </w:pPr>
      <w:r>
        <w:rPr>
          <w:rFonts w:ascii="Arial" w:hAnsi="Arial" w:cs="Arial"/>
          <w:color w:val="000000"/>
        </w:rPr>
        <w:t xml:space="preserve">Ширина профиля существующих главных улиц населенного пункта непостоянная и колеблется в пределах от </w:t>
      </w:r>
      <w:smartTag w:uri="urn:schemas-microsoft-com:office:smarttags" w:element="metricconverter">
        <w:smartTagPr>
          <w:attr w:name="ProductID" w:val="12 м"/>
        </w:smartTagPr>
        <w:r>
          <w:rPr>
            <w:rFonts w:ascii="Arial" w:hAnsi="Arial" w:cs="Arial"/>
            <w:color w:val="000000"/>
          </w:rPr>
          <w:t>12 м</w:t>
        </w:r>
      </w:smartTag>
      <w:r>
        <w:rPr>
          <w:rFonts w:ascii="Arial" w:hAnsi="Arial" w:cs="Arial"/>
          <w:color w:val="000000"/>
        </w:rPr>
        <w:t xml:space="preserve"> до </w:t>
      </w:r>
      <w:smartTag w:uri="urn:schemas-microsoft-com:office:smarttags" w:element="metricconverter">
        <w:smartTagPr>
          <w:attr w:name="ProductID" w:val="40 м"/>
        </w:smartTagPr>
        <w:r>
          <w:rPr>
            <w:rFonts w:ascii="Arial" w:hAnsi="Arial" w:cs="Arial"/>
            <w:color w:val="000000"/>
          </w:rPr>
          <w:t>40 м</w:t>
        </w:r>
      </w:smartTag>
      <w:r>
        <w:rPr>
          <w:rFonts w:ascii="Arial" w:hAnsi="Arial" w:cs="Arial"/>
          <w:color w:val="000000"/>
        </w:rPr>
        <w:t xml:space="preserve">, что не соответствует нормативным требованиям. </w:t>
      </w:r>
      <w:proofErr w:type="gramStart"/>
      <w:r>
        <w:rPr>
          <w:rFonts w:ascii="Arial" w:hAnsi="Arial" w:cs="Arial"/>
          <w:color w:val="000000"/>
        </w:rPr>
        <w:t>Для приведения профилей главных улиц в соответствие с нормами с учетом потенциальных возможностей территории общего пользования необходимо по всей их протяженности</w:t>
      </w:r>
      <w:proofErr w:type="gramEnd"/>
      <w:r>
        <w:rPr>
          <w:rFonts w:ascii="Arial" w:hAnsi="Arial" w:cs="Arial"/>
          <w:color w:val="000000"/>
        </w:rPr>
        <w:t xml:space="preserve"> изменить ширину в красных линиях до </w:t>
      </w:r>
      <w:smartTag w:uri="urn:schemas-microsoft-com:office:smarttags" w:element="metricconverter">
        <w:smartTagPr>
          <w:attr w:name="ProductID" w:val="25 м"/>
        </w:smartTagPr>
        <w:r>
          <w:rPr>
            <w:rFonts w:ascii="Arial" w:hAnsi="Arial" w:cs="Arial"/>
            <w:color w:val="000000"/>
          </w:rPr>
          <w:t>25 м</w:t>
        </w:r>
      </w:smartTag>
      <w:r>
        <w:rPr>
          <w:rFonts w:ascii="Arial" w:hAnsi="Arial" w:cs="Arial"/>
          <w:color w:val="000000"/>
        </w:rPr>
        <w:t xml:space="preserve">, ширину проезжей части до </w:t>
      </w:r>
      <w:smartTag w:uri="urn:schemas-microsoft-com:office:smarttags" w:element="metricconverter">
        <w:smartTagPr>
          <w:attr w:name="ProductID" w:val="7 м"/>
        </w:smartTagPr>
        <w:r>
          <w:rPr>
            <w:rFonts w:ascii="Arial" w:hAnsi="Arial" w:cs="Arial"/>
            <w:color w:val="000000"/>
          </w:rPr>
          <w:t>7 м</w:t>
        </w:r>
      </w:smartTag>
      <w:r>
        <w:rPr>
          <w:rFonts w:ascii="Arial" w:hAnsi="Arial" w:cs="Arial"/>
          <w:color w:val="000000"/>
        </w:rPr>
        <w:t>, ширину тротуаров до 2,25 м., что соответствует минимальному пределу, определенному градостроительными нормами.</w:t>
      </w:r>
    </w:p>
    <w:p w:rsidR="00BD3DE2" w:rsidRDefault="00BD3DE2" w:rsidP="00BD3DE2">
      <w:pPr>
        <w:tabs>
          <w:tab w:val="left" w:pos="709"/>
          <w:tab w:val="left" w:pos="1134"/>
        </w:tabs>
        <w:ind w:firstLine="540"/>
        <w:jc w:val="both"/>
        <w:rPr>
          <w:rFonts w:ascii="Arial" w:hAnsi="Arial" w:cs="Arial"/>
          <w:color w:val="000000"/>
        </w:rPr>
      </w:pPr>
      <w:r>
        <w:rPr>
          <w:rFonts w:ascii="Arial" w:hAnsi="Arial" w:cs="Arial"/>
          <w:color w:val="000000"/>
        </w:rPr>
        <w:t>Основные показатели по проектируемой улично-дорожной сети в границах населенного пункта представлены в таблице 7.</w:t>
      </w:r>
    </w:p>
    <w:p w:rsidR="00BD3DE2" w:rsidRDefault="00BD3DE2" w:rsidP="00BD3DE2">
      <w:pPr>
        <w:rPr>
          <w:rFonts w:ascii="Arial" w:hAnsi="Arial" w:cs="Arial"/>
          <w:bCs/>
          <w:color w:val="000000"/>
        </w:rPr>
      </w:pPr>
      <w:r>
        <w:rPr>
          <w:rFonts w:ascii="Arial" w:hAnsi="Arial" w:cs="Arial"/>
          <w:bCs/>
          <w:color w:val="000000"/>
        </w:rPr>
        <w:t>Таблица 7</w:t>
      </w:r>
    </w:p>
    <w:p w:rsidR="00BD3DE2" w:rsidRDefault="00BD3DE2" w:rsidP="00BD3DE2">
      <w:pPr>
        <w:spacing w:after="120"/>
        <w:rPr>
          <w:rFonts w:ascii="Arial" w:hAnsi="Arial" w:cs="Arial"/>
          <w:bCs/>
          <w:i/>
          <w:color w:val="000000"/>
          <w:highlight w:val="yellow"/>
        </w:rPr>
      </w:pPr>
      <w:r>
        <w:rPr>
          <w:rFonts w:ascii="Arial" w:hAnsi="Arial" w:cs="Arial"/>
          <w:i/>
          <w:color w:val="000000"/>
          <w:spacing w:val="2"/>
        </w:rPr>
        <w:t>5.3.Показатели проектируемой улично-дорожной сети населенного пункта</w:t>
      </w:r>
    </w:p>
    <w:tbl>
      <w:tblPr>
        <w:tblW w:w="4827" w:type="pct"/>
        <w:jc w:val="center"/>
        <w:tblInd w:w="-1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05"/>
        <w:gridCol w:w="2835"/>
      </w:tblGrid>
      <w:tr w:rsidR="00BD3DE2" w:rsidRPr="00284571" w:rsidTr="00BD3DE2">
        <w:trPr>
          <w:trHeight w:val="650"/>
          <w:jc w:val="center"/>
        </w:trPr>
        <w:tc>
          <w:tcPr>
            <w:tcW w:w="3466" w:type="pct"/>
            <w:tcBorders>
              <w:top w:val="single" w:sz="4" w:space="0" w:color="auto"/>
              <w:left w:val="single" w:sz="4" w:space="0" w:color="000000"/>
              <w:bottom w:val="single" w:sz="4" w:space="0" w:color="000000"/>
              <w:right w:val="single" w:sz="4" w:space="0" w:color="000000"/>
            </w:tcBorders>
            <w:shd w:val="clear" w:color="auto" w:fill="E6E6E6"/>
            <w:vAlign w:val="center"/>
            <w:hideMark/>
          </w:tcPr>
          <w:p w:rsidR="00BD3DE2" w:rsidRPr="00284571" w:rsidRDefault="00BD3DE2">
            <w:pPr>
              <w:ind w:right="57" w:firstLine="540"/>
              <w:jc w:val="center"/>
              <w:rPr>
                <w:rFonts w:ascii="Arial" w:hAnsi="Arial" w:cs="Arial"/>
                <w:b/>
                <w:color w:val="000000"/>
              </w:rPr>
            </w:pPr>
            <w:r w:rsidRPr="00284571">
              <w:rPr>
                <w:rFonts w:ascii="Arial" w:hAnsi="Arial" w:cs="Arial"/>
                <w:b/>
                <w:color w:val="000000"/>
              </w:rPr>
              <w:t>Категория улиц</w:t>
            </w:r>
          </w:p>
        </w:tc>
        <w:tc>
          <w:tcPr>
            <w:tcW w:w="1534" w:type="pct"/>
            <w:tcBorders>
              <w:top w:val="single" w:sz="4" w:space="0" w:color="auto"/>
              <w:left w:val="single" w:sz="4" w:space="0" w:color="000000"/>
              <w:bottom w:val="single" w:sz="4" w:space="0" w:color="000000"/>
              <w:right w:val="single" w:sz="4" w:space="0" w:color="auto"/>
            </w:tcBorders>
            <w:shd w:val="clear" w:color="auto" w:fill="E6E6E6"/>
            <w:vAlign w:val="center"/>
            <w:hideMark/>
          </w:tcPr>
          <w:p w:rsidR="00BD3DE2" w:rsidRPr="00284571" w:rsidRDefault="00BD3DE2">
            <w:pPr>
              <w:ind w:right="57" w:firstLine="540"/>
              <w:jc w:val="center"/>
              <w:rPr>
                <w:rFonts w:ascii="Arial" w:hAnsi="Arial" w:cs="Arial"/>
                <w:b/>
                <w:color w:val="000000"/>
              </w:rPr>
            </w:pPr>
            <w:r w:rsidRPr="00284571">
              <w:rPr>
                <w:rFonts w:ascii="Arial" w:hAnsi="Arial" w:cs="Arial"/>
                <w:b/>
                <w:color w:val="000000"/>
              </w:rPr>
              <w:t xml:space="preserve">Протяженность, </w:t>
            </w:r>
            <w:proofErr w:type="gramStart"/>
            <w:r w:rsidRPr="00284571">
              <w:rPr>
                <w:rFonts w:ascii="Arial" w:hAnsi="Arial" w:cs="Arial"/>
                <w:b/>
                <w:color w:val="000000"/>
              </w:rPr>
              <w:t>км</w:t>
            </w:r>
            <w:proofErr w:type="gramEnd"/>
          </w:p>
        </w:tc>
      </w:tr>
      <w:tr w:rsidR="00BD3DE2" w:rsidRPr="00284571" w:rsidTr="00BD3DE2">
        <w:trPr>
          <w:trHeight w:val="87"/>
          <w:jc w:val="center"/>
        </w:trPr>
        <w:tc>
          <w:tcPr>
            <w:tcW w:w="3466" w:type="pct"/>
            <w:tcBorders>
              <w:top w:val="single" w:sz="4" w:space="0" w:color="auto"/>
              <w:left w:val="single" w:sz="4" w:space="0" w:color="000000"/>
              <w:bottom w:val="single" w:sz="4" w:space="0" w:color="000000"/>
              <w:right w:val="single" w:sz="4" w:space="0" w:color="000000"/>
            </w:tcBorders>
            <w:vAlign w:val="center"/>
            <w:hideMark/>
          </w:tcPr>
          <w:p w:rsidR="00BD3DE2" w:rsidRPr="00284571" w:rsidRDefault="00BD3DE2">
            <w:pPr>
              <w:ind w:right="57" w:firstLine="540"/>
              <w:rPr>
                <w:rFonts w:ascii="Arial" w:hAnsi="Arial" w:cs="Arial"/>
                <w:b/>
                <w:color w:val="000000"/>
              </w:rPr>
            </w:pPr>
            <w:r w:rsidRPr="00284571">
              <w:rPr>
                <w:rFonts w:ascii="Arial" w:hAnsi="Arial" w:cs="Arial"/>
                <w:b/>
                <w:color w:val="000000"/>
              </w:rPr>
              <w:t xml:space="preserve">село </w:t>
            </w:r>
            <w:proofErr w:type="spellStart"/>
            <w:r w:rsidRPr="00284571">
              <w:rPr>
                <w:rFonts w:ascii="Arial" w:hAnsi="Arial" w:cs="Arial"/>
                <w:b/>
                <w:color w:val="000000"/>
              </w:rPr>
              <w:t>Польяново</w:t>
            </w:r>
            <w:proofErr w:type="spellEnd"/>
          </w:p>
        </w:tc>
        <w:tc>
          <w:tcPr>
            <w:tcW w:w="1534" w:type="pct"/>
            <w:tcBorders>
              <w:top w:val="single" w:sz="4" w:space="0" w:color="auto"/>
              <w:left w:val="single" w:sz="4" w:space="0" w:color="000000"/>
              <w:bottom w:val="single" w:sz="4" w:space="0" w:color="000000"/>
              <w:right w:val="single" w:sz="4" w:space="0" w:color="000000"/>
            </w:tcBorders>
            <w:vAlign w:val="center"/>
          </w:tcPr>
          <w:p w:rsidR="00BD3DE2" w:rsidRPr="00284571" w:rsidRDefault="00BD3DE2">
            <w:pPr>
              <w:ind w:right="57" w:firstLine="540"/>
              <w:jc w:val="center"/>
              <w:rPr>
                <w:rFonts w:ascii="Arial" w:hAnsi="Arial" w:cs="Arial"/>
                <w:color w:val="000000"/>
              </w:rPr>
            </w:pPr>
          </w:p>
        </w:tc>
      </w:tr>
      <w:tr w:rsidR="00BD3DE2" w:rsidRPr="00284571" w:rsidTr="00BD3DE2">
        <w:trPr>
          <w:trHeight w:val="70"/>
          <w:jc w:val="center"/>
        </w:trPr>
        <w:tc>
          <w:tcPr>
            <w:tcW w:w="3466" w:type="pct"/>
            <w:tcBorders>
              <w:top w:val="single" w:sz="4" w:space="0" w:color="000000"/>
              <w:left w:val="single" w:sz="4" w:space="0" w:color="000000"/>
              <w:bottom w:val="single" w:sz="4" w:space="0" w:color="000000"/>
              <w:right w:val="single" w:sz="4" w:space="0" w:color="000000"/>
            </w:tcBorders>
            <w:vAlign w:val="center"/>
            <w:hideMark/>
          </w:tcPr>
          <w:p w:rsidR="00BD3DE2" w:rsidRPr="00284571" w:rsidRDefault="00BD3DE2">
            <w:pPr>
              <w:ind w:right="57" w:firstLine="540"/>
              <w:rPr>
                <w:rFonts w:ascii="Arial" w:hAnsi="Arial" w:cs="Arial"/>
                <w:color w:val="000000"/>
              </w:rPr>
            </w:pPr>
            <w:r w:rsidRPr="00284571">
              <w:rPr>
                <w:rFonts w:ascii="Arial" w:hAnsi="Arial" w:cs="Arial"/>
                <w:color w:val="000000"/>
              </w:rPr>
              <w:t>Главные улицы</w:t>
            </w:r>
          </w:p>
        </w:tc>
        <w:tc>
          <w:tcPr>
            <w:tcW w:w="1534" w:type="pct"/>
            <w:tcBorders>
              <w:top w:val="single" w:sz="4" w:space="0" w:color="000000"/>
              <w:left w:val="single" w:sz="4" w:space="0" w:color="000000"/>
              <w:bottom w:val="single" w:sz="4" w:space="0" w:color="000000"/>
              <w:right w:val="single" w:sz="4" w:space="0" w:color="000000"/>
            </w:tcBorders>
            <w:vAlign w:val="center"/>
            <w:hideMark/>
          </w:tcPr>
          <w:p w:rsidR="00BD3DE2" w:rsidRPr="00284571" w:rsidRDefault="00BD3DE2">
            <w:pPr>
              <w:ind w:right="57" w:firstLine="540"/>
              <w:jc w:val="center"/>
              <w:rPr>
                <w:rFonts w:ascii="Arial" w:hAnsi="Arial" w:cs="Arial"/>
                <w:color w:val="000000"/>
              </w:rPr>
            </w:pPr>
            <w:r w:rsidRPr="00284571">
              <w:rPr>
                <w:rFonts w:ascii="Arial" w:hAnsi="Arial" w:cs="Arial"/>
                <w:color w:val="000000"/>
              </w:rPr>
              <w:t>1,90</w:t>
            </w:r>
          </w:p>
        </w:tc>
      </w:tr>
      <w:tr w:rsidR="00BD3DE2" w:rsidRPr="00284571" w:rsidTr="00BD3DE2">
        <w:trPr>
          <w:trHeight w:val="70"/>
          <w:jc w:val="center"/>
        </w:trPr>
        <w:tc>
          <w:tcPr>
            <w:tcW w:w="3466" w:type="pct"/>
            <w:tcBorders>
              <w:top w:val="single" w:sz="4" w:space="0" w:color="000000"/>
              <w:left w:val="single" w:sz="4" w:space="0" w:color="000000"/>
              <w:bottom w:val="single" w:sz="4" w:space="0" w:color="000000"/>
              <w:right w:val="single" w:sz="4" w:space="0" w:color="000000"/>
            </w:tcBorders>
            <w:vAlign w:val="center"/>
            <w:hideMark/>
          </w:tcPr>
          <w:p w:rsidR="00BD3DE2" w:rsidRPr="00284571" w:rsidRDefault="00BD3DE2">
            <w:pPr>
              <w:ind w:right="57" w:firstLine="540"/>
              <w:rPr>
                <w:rFonts w:ascii="Arial" w:hAnsi="Arial" w:cs="Arial"/>
                <w:color w:val="000000"/>
              </w:rPr>
            </w:pPr>
            <w:r w:rsidRPr="00284571">
              <w:rPr>
                <w:rFonts w:ascii="Arial" w:hAnsi="Arial" w:cs="Arial"/>
                <w:color w:val="000000"/>
              </w:rPr>
              <w:t>Основные улицы</w:t>
            </w:r>
          </w:p>
        </w:tc>
        <w:tc>
          <w:tcPr>
            <w:tcW w:w="1534" w:type="pct"/>
            <w:tcBorders>
              <w:top w:val="single" w:sz="4" w:space="0" w:color="000000"/>
              <w:left w:val="single" w:sz="4" w:space="0" w:color="000000"/>
              <w:bottom w:val="single" w:sz="4" w:space="0" w:color="000000"/>
              <w:right w:val="single" w:sz="4" w:space="0" w:color="000000"/>
            </w:tcBorders>
            <w:vAlign w:val="center"/>
            <w:hideMark/>
          </w:tcPr>
          <w:p w:rsidR="00BD3DE2" w:rsidRPr="00284571" w:rsidRDefault="00BD3DE2">
            <w:pPr>
              <w:ind w:right="57" w:firstLine="540"/>
              <w:jc w:val="center"/>
              <w:rPr>
                <w:rFonts w:ascii="Arial" w:hAnsi="Arial" w:cs="Arial"/>
                <w:color w:val="000000"/>
              </w:rPr>
            </w:pPr>
            <w:r w:rsidRPr="00284571">
              <w:rPr>
                <w:rFonts w:ascii="Arial" w:hAnsi="Arial" w:cs="Arial"/>
                <w:color w:val="000000"/>
              </w:rPr>
              <w:t>0,57</w:t>
            </w:r>
          </w:p>
        </w:tc>
      </w:tr>
      <w:tr w:rsidR="00BD3DE2" w:rsidRPr="00284571" w:rsidTr="00BD3DE2">
        <w:trPr>
          <w:trHeight w:val="131"/>
          <w:jc w:val="center"/>
        </w:trPr>
        <w:tc>
          <w:tcPr>
            <w:tcW w:w="3466" w:type="pct"/>
            <w:tcBorders>
              <w:top w:val="single" w:sz="4" w:space="0" w:color="000000"/>
              <w:left w:val="single" w:sz="4" w:space="0" w:color="000000"/>
              <w:bottom w:val="single" w:sz="4" w:space="0" w:color="000000"/>
              <w:right w:val="single" w:sz="4" w:space="0" w:color="000000"/>
            </w:tcBorders>
            <w:vAlign w:val="center"/>
            <w:hideMark/>
          </w:tcPr>
          <w:p w:rsidR="00BD3DE2" w:rsidRPr="00284571" w:rsidRDefault="00BD3DE2">
            <w:pPr>
              <w:ind w:right="57" w:firstLine="540"/>
              <w:rPr>
                <w:rFonts w:ascii="Arial" w:hAnsi="Arial" w:cs="Arial"/>
                <w:color w:val="000000"/>
              </w:rPr>
            </w:pPr>
            <w:r w:rsidRPr="00284571">
              <w:rPr>
                <w:rFonts w:ascii="Arial" w:hAnsi="Arial" w:cs="Arial"/>
              </w:rPr>
              <w:t>Второстепенные улицы, проезды</w:t>
            </w:r>
          </w:p>
        </w:tc>
        <w:tc>
          <w:tcPr>
            <w:tcW w:w="1534" w:type="pct"/>
            <w:tcBorders>
              <w:top w:val="single" w:sz="4" w:space="0" w:color="000000"/>
              <w:left w:val="single" w:sz="4" w:space="0" w:color="000000"/>
              <w:bottom w:val="single" w:sz="4" w:space="0" w:color="000000"/>
              <w:right w:val="single" w:sz="4" w:space="0" w:color="000000"/>
            </w:tcBorders>
            <w:vAlign w:val="center"/>
            <w:hideMark/>
          </w:tcPr>
          <w:p w:rsidR="00BD3DE2" w:rsidRPr="00284571" w:rsidRDefault="00BD3DE2">
            <w:pPr>
              <w:ind w:right="57" w:firstLine="540"/>
              <w:jc w:val="center"/>
              <w:rPr>
                <w:rFonts w:ascii="Arial" w:hAnsi="Arial" w:cs="Arial"/>
                <w:color w:val="000000"/>
              </w:rPr>
            </w:pPr>
            <w:r w:rsidRPr="00284571">
              <w:rPr>
                <w:rFonts w:ascii="Arial" w:hAnsi="Arial" w:cs="Arial"/>
                <w:color w:val="000000"/>
              </w:rPr>
              <w:t>0,38</w:t>
            </w:r>
          </w:p>
        </w:tc>
      </w:tr>
      <w:tr w:rsidR="00BD3DE2" w:rsidRPr="00284571" w:rsidTr="00BD3DE2">
        <w:trPr>
          <w:trHeight w:val="70"/>
          <w:jc w:val="center"/>
        </w:trPr>
        <w:tc>
          <w:tcPr>
            <w:tcW w:w="3466" w:type="pct"/>
            <w:tcBorders>
              <w:top w:val="single" w:sz="4" w:space="0" w:color="000000"/>
              <w:left w:val="single" w:sz="4" w:space="0" w:color="000000"/>
              <w:bottom w:val="single" w:sz="4" w:space="0" w:color="auto"/>
              <w:right w:val="single" w:sz="4" w:space="0" w:color="000000"/>
            </w:tcBorders>
            <w:vAlign w:val="center"/>
            <w:hideMark/>
          </w:tcPr>
          <w:p w:rsidR="00BD3DE2" w:rsidRPr="00284571" w:rsidRDefault="00BD3DE2">
            <w:pPr>
              <w:ind w:right="57" w:firstLine="540"/>
              <w:rPr>
                <w:rFonts w:ascii="Arial" w:hAnsi="Arial" w:cs="Arial"/>
                <w:color w:val="000000"/>
              </w:rPr>
            </w:pPr>
            <w:r w:rsidRPr="00284571">
              <w:rPr>
                <w:rFonts w:ascii="Arial" w:hAnsi="Arial" w:cs="Arial"/>
                <w:color w:val="000000"/>
              </w:rPr>
              <w:t>Общая протяженность улично-дорожной сети:</w:t>
            </w:r>
          </w:p>
        </w:tc>
        <w:tc>
          <w:tcPr>
            <w:tcW w:w="1534" w:type="pct"/>
            <w:tcBorders>
              <w:top w:val="single" w:sz="4" w:space="0" w:color="000000"/>
              <w:left w:val="single" w:sz="4" w:space="0" w:color="000000"/>
              <w:bottom w:val="single" w:sz="4" w:space="0" w:color="000000"/>
              <w:right w:val="single" w:sz="4" w:space="0" w:color="000000"/>
            </w:tcBorders>
            <w:vAlign w:val="center"/>
            <w:hideMark/>
          </w:tcPr>
          <w:p w:rsidR="00BD3DE2" w:rsidRPr="00284571" w:rsidRDefault="00BD3DE2">
            <w:pPr>
              <w:ind w:right="57" w:firstLine="540"/>
              <w:jc w:val="center"/>
              <w:rPr>
                <w:rFonts w:ascii="Arial" w:hAnsi="Arial" w:cs="Arial"/>
                <w:b/>
                <w:color w:val="000000"/>
              </w:rPr>
            </w:pPr>
            <w:r w:rsidRPr="00284571">
              <w:rPr>
                <w:rFonts w:ascii="Arial" w:hAnsi="Arial" w:cs="Arial"/>
                <w:b/>
                <w:color w:val="000000"/>
              </w:rPr>
              <w:t>2,85</w:t>
            </w:r>
          </w:p>
        </w:tc>
      </w:tr>
    </w:tbl>
    <w:p w:rsidR="00BD3DE2" w:rsidRDefault="00BD3DE2" w:rsidP="00BD3DE2">
      <w:pPr>
        <w:pStyle w:val="Heading"/>
        <w:spacing w:before="120"/>
        <w:ind w:firstLine="540"/>
        <w:jc w:val="both"/>
        <w:rPr>
          <w:b w:val="0"/>
          <w:color w:val="000000"/>
          <w:sz w:val="24"/>
          <w:szCs w:val="24"/>
        </w:rPr>
      </w:pPr>
      <w:r>
        <w:rPr>
          <w:b w:val="0"/>
          <w:color w:val="000000"/>
          <w:sz w:val="24"/>
          <w:szCs w:val="24"/>
        </w:rPr>
        <w:t>Планируется строительство внутрихозяйственных дорог и подъездов, осуществляющих связь населенного пункта с объектами специального, производственного назначения, размещенными за пределами территории населенного пункта:</w:t>
      </w:r>
    </w:p>
    <w:p w:rsidR="00BD3DE2" w:rsidRDefault="00BD3DE2" w:rsidP="00BD3DE2">
      <w:pPr>
        <w:pStyle w:val="ConsPlusNormal0"/>
        <w:widowControl/>
        <w:tabs>
          <w:tab w:val="left" w:pos="540"/>
        </w:tabs>
        <w:ind w:firstLine="540"/>
        <w:jc w:val="both"/>
        <w:rPr>
          <w:i/>
          <w:color w:val="000000"/>
          <w:sz w:val="24"/>
          <w:szCs w:val="24"/>
        </w:rPr>
      </w:pPr>
      <w:r>
        <w:rPr>
          <w:i/>
          <w:color w:val="000000"/>
          <w:sz w:val="24"/>
          <w:szCs w:val="24"/>
        </w:rPr>
        <w:t>5.4.Объекты транспортного обслуживания</w:t>
      </w:r>
    </w:p>
    <w:p w:rsidR="00BD3DE2" w:rsidRDefault="00BD3DE2" w:rsidP="00BD3DE2">
      <w:pPr>
        <w:ind w:firstLine="540"/>
        <w:jc w:val="both"/>
        <w:rPr>
          <w:rFonts w:ascii="Arial" w:hAnsi="Arial" w:cs="Arial"/>
          <w:color w:val="000000"/>
        </w:rPr>
      </w:pPr>
      <w:r>
        <w:rPr>
          <w:rFonts w:ascii="Arial" w:hAnsi="Arial" w:cs="Arial"/>
          <w:color w:val="000000"/>
        </w:rPr>
        <w:t>В настоящее время на территории муниципального образования нет объектов транспортного обслуживания.</w:t>
      </w:r>
    </w:p>
    <w:p w:rsidR="00BD3DE2" w:rsidRDefault="00BD3DE2" w:rsidP="00BD3DE2">
      <w:pPr>
        <w:ind w:firstLine="540"/>
        <w:jc w:val="both"/>
        <w:rPr>
          <w:rFonts w:ascii="Arial" w:hAnsi="Arial" w:cs="Arial"/>
          <w:color w:val="000000"/>
        </w:rPr>
      </w:pPr>
      <w:r>
        <w:rPr>
          <w:rFonts w:ascii="Arial" w:hAnsi="Arial" w:cs="Arial"/>
          <w:color w:val="000000"/>
        </w:rPr>
        <w:t>Хранение индивидуального автотранспорта осуществляется на территории приусадебных участков, а также  в индивидуальных гаражах.</w:t>
      </w:r>
    </w:p>
    <w:p w:rsidR="00BD3DE2" w:rsidRDefault="00BD3DE2" w:rsidP="00BD3DE2">
      <w:pPr>
        <w:ind w:firstLine="540"/>
        <w:jc w:val="both"/>
        <w:rPr>
          <w:rFonts w:ascii="Arial" w:hAnsi="Arial" w:cs="Arial"/>
          <w:color w:val="000000"/>
        </w:rPr>
      </w:pPr>
      <w:r>
        <w:rPr>
          <w:rFonts w:ascii="Arial" w:hAnsi="Arial" w:cs="Arial"/>
          <w:color w:val="000000"/>
        </w:rPr>
        <w:t xml:space="preserve">Размещение объектов постоянного хранения индивидуального автотранспорта не требуется. </w:t>
      </w:r>
    </w:p>
    <w:p w:rsidR="00BD3DE2" w:rsidRDefault="00BD3DE2" w:rsidP="00BD3DE2">
      <w:pPr>
        <w:pStyle w:val="ab"/>
        <w:jc w:val="both"/>
        <w:rPr>
          <w:rFonts w:ascii="Arial" w:hAnsi="Arial" w:cs="Arial"/>
        </w:rPr>
      </w:pPr>
    </w:p>
    <w:p w:rsidR="00284571" w:rsidRDefault="00284571" w:rsidP="00BD3DE2">
      <w:pPr>
        <w:pStyle w:val="ab"/>
        <w:jc w:val="both"/>
        <w:rPr>
          <w:rFonts w:ascii="Arial" w:hAnsi="Arial" w:cs="Arial"/>
        </w:rPr>
      </w:pPr>
    </w:p>
    <w:p w:rsidR="00284571" w:rsidRDefault="00284571" w:rsidP="00BD3DE2">
      <w:pPr>
        <w:pStyle w:val="ab"/>
        <w:jc w:val="both"/>
        <w:rPr>
          <w:rFonts w:ascii="Arial" w:hAnsi="Arial" w:cs="Arial"/>
        </w:rPr>
      </w:pPr>
    </w:p>
    <w:p w:rsidR="00BD3DE2" w:rsidRDefault="00BD3DE2" w:rsidP="00BD3DE2">
      <w:pPr>
        <w:pStyle w:val="af8"/>
        <w:spacing w:before="0" w:beforeAutospacing="0" w:after="150" w:afterAutospacing="0" w:line="238" w:lineRule="atLeast"/>
        <w:ind w:left="360"/>
        <w:rPr>
          <w:rFonts w:ascii="Arial" w:hAnsi="Arial" w:cs="Arial"/>
          <w:b/>
          <w:color w:val="242424"/>
        </w:rPr>
      </w:pPr>
      <w:r>
        <w:rPr>
          <w:rFonts w:ascii="Arial" w:hAnsi="Arial" w:cs="Arial"/>
          <w:b/>
          <w:color w:val="242424"/>
        </w:rPr>
        <w:lastRenderedPageBreak/>
        <w:t>6.Перечень и очередность реализации мероприятий по развитию транспортной инфраструктуры поселения.</w:t>
      </w:r>
    </w:p>
    <w:p w:rsidR="00BD3DE2" w:rsidRDefault="00BD3DE2" w:rsidP="00BD3DE2">
      <w:pPr>
        <w:pStyle w:val="ab"/>
        <w:ind w:firstLine="284"/>
        <w:jc w:val="both"/>
        <w:rPr>
          <w:rFonts w:ascii="Arial" w:hAnsi="Arial" w:cs="Arial"/>
        </w:rPr>
      </w:pPr>
      <w:r>
        <w:rPr>
          <w:rFonts w:ascii="Arial" w:hAnsi="Arial" w:cs="Arial"/>
        </w:rPr>
        <w:t>Предусматривается создание системы автомобильных улиц и дорог, обеспечивающих необходимые транспортные связи поселения с сохранением существующей структуры улично-дорожной сети и с созданием четко выраженной структуры, классифицированной по назначению и параметрам движения, обеспечивающей пропуск возрастающих транспортных потоков, а также выходы на внешние автодороги.</w:t>
      </w:r>
    </w:p>
    <w:p w:rsidR="00BD3DE2" w:rsidRDefault="00BD3DE2" w:rsidP="00BD3DE2">
      <w:pPr>
        <w:pStyle w:val="ab"/>
        <w:ind w:firstLine="284"/>
        <w:jc w:val="both"/>
        <w:rPr>
          <w:rFonts w:ascii="Arial" w:hAnsi="Arial" w:cs="Arial"/>
        </w:rPr>
      </w:pPr>
      <w:r>
        <w:rPr>
          <w:rFonts w:ascii="Arial" w:hAnsi="Arial" w:cs="Arial"/>
        </w:rPr>
        <w:t>Для обеспечения безопасности, бесперебойности и удобства транспортного сообщения в населенном пункте предусмотрен капитальный ремонт улиц и дорог по категориям:</w:t>
      </w:r>
    </w:p>
    <w:p w:rsidR="00BD3DE2" w:rsidRDefault="00BD3DE2" w:rsidP="00BD3DE2">
      <w:pPr>
        <w:pStyle w:val="ab"/>
        <w:numPr>
          <w:ilvl w:val="0"/>
          <w:numId w:val="6"/>
        </w:numPr>
        <w:jc w:val="both"/>
        <w:rPr>
          <w:rFonts w:ascii="Arial" w:hAnsi="Arial" w:cs="Arial"/>
        </w:rPr>
      </w:pPr>
      <w:r>
        <w:rPr>
          <w:rFonts w:ascii="Arial" w:hAnsi="Arial" w:cs="Arial"/>
        </w:rPr>
        <w:t>главные улицы;</w:t>
      </w:r>
    </w:p>
    <w:p w:rsidR="00BD3DE2" w:rsidRDefault="00BD3DE2" w:rsidP="00BD3DE2">
      <w:pPr>
        <w:pStyle w:val="ab"/>
        <w:numPr>
          <w:ilvl w:val="0"/>
          <w:numId w:val="6"/>
        </w:numPr>
        <w:jc w:val="both"/>
        <w:rPr>
          <w:rFonts w:ascii="Arial" w:hAnsi="Arial" w:cs="Arial"/>
        </w:rPr>
      </w:pPr>
      <w:r>
        <w:rPr>
          <w:rFonts w:ascii="Arial" w:hAnsi="Arial" w:cs="Arial"/>
        </w:rPr>
        <w:t>улицы в жилой застройке: основные;</w:t>
      </w:r>
    </w:p>
    <w:p w:rsidR="00BD3DE2" w:rsidRDefault="00BD3DE2" w:rsidP="00BD3DE2">
      <w:pPr>
        <w:pStyle w:val="ab"/>
        <w:numPr>
          <w:ilvl w:val="0"/>
          <w:numId w:val="6"/>
        </w:numPr>
        <w:jc w:val="both"/>
        <w:rPr>
          <w:rFonts w:ascii="Arial" w:hAnsi="Arial" w:cs="Arial"/>
        </w:rPr>
      </w:pPr>
      <w:r>
        <w:rPr>
          <w:rFonts w:ascii="Arial" w:hAnsi="Arial" w:cs="Arial"/>
        </w:rPr>
        <w:t>улицы в жилой застройке: второстепенные;</w:t>
      </w:r>
    </w:p>
    <w:p w:rsidR="00BD3DE2" w:rsidRDefault="00BD3DE2" w:rsidP="00BD3DE2">
      <w:pPr>
        <w:pStyle w:val="ab"/>
        <w:numPr>
          <w:ilvl w:val="0"/>
          <w:numId w:val="6"/>
        </w:numPr>
        <w:jc w:val="both"/>
        <w:rPr>
          <w:rFonts w:ascii="Arial" w:hAnsi="Arial" w:cs="Arial"/>
        </w:rPr>
      </w:pPr>
      <w:r>
        <w:rPr>
          <w:rFonts w:ascii="Arial" w:hAnsi="Arial" w:cs="Arial"/>
        </w:rPr>
        <w:t>проезды.</w:t>
      </w:r>
    </w:p>
    <w:p w:rsidR="00BD3DE2" w:rsidRDefault="00BD3DE2" w:rsidP="00BD3DE2">
      <w:pPr>
        <w:pStyle w:val="ab"/>
        <w:ind w:firstLine="284"/>
        <w:jc w:val="both"/>
        <w:rPr>
          <w:rFonts w:ascii="Arial" w:hAnsi="Arial" w:cs="Arial"/>
          <w:u w:val="single"/>
        </w:rPr>
      </w:pPr>
      <w:r>
        <w:rPr>
          <w:rFonts w:ascii="Arial" w:hAnsi="Arial" w:cs="Arial"/>
          <w:u w:val="single"/>
        </w:rPr>
        <w:t>Для движения пешеходов в состав улиц включены тротуары с шириной пешеходной части равной 1–2,25м, варьирующейся в зависимости от категории улицы</w:t>
      </w:r>
    </w:p>
    <w:p w:rsidR="00BD3DE2" w:rsidRDefault="00BD3DE2" w:rsidP="00BD3DE2">
      <w:pPr>
        <w:pStyle w:val="ab"/>
        <w:ind w:firstLine="284"/>
        <w:jc w:val="both"/>
        <w:rPr>
          <w:rFonts w:ascii="Arial" w:hAnsi="Arial" w:cs="Arial"/>
          <w:i/>
          <w:u w:val="single"/>
        </w:rPr>
      </w:pPr>
      <w:r>
        <w:rPr>
          <w:rFonts w:ascii="Arial" w:hAnsi="Arial" w:cs="Arial"/>
          <w:i/>
          <w:u w:val="single"/>
        </w:rPr>
        <w:t>6.1.Очередность реконструкции дорожной сети</w:t>
      </w:r>
    </w:p>
    <w:p w:rsidR="00BD3DE2" w:rsidRDefault="00BD3DE2" w:rsidP="00BD3DE2">
      <w:pPr>
        <w:pStyle w:val="ab"/>
        <w:ind w:firstLine="284"/>
        <w:rPr>
          <w:rFonts w:ascii="Arial" w:hAnsi="Arial" w:cs="Arial"/>
          <w:u w:val="single"/>
        </w:rPr>
      </w:pPr>
      <w:r>
        <w:rPr>
          <w:rFonts w:ascii="Arial" w:hAnsi="Arial" w:cs="Arial"/>
          <w:u w:val="single"/>
        </w:rPr>
        <w:t>Таблица 8. Очередность реконструкции дорожной сети</w:t>
      </w: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9"/>
        <w:gridCol w:w="2454"/>
        <w:gridCol w:w="941"/>
        <w:gridCol w:w="1084"/>
        <w:gridCol w:w="2409"/>
      </w:tblGrid>
      <w:tr w:rsidR="00BD3DE2" w:rsidRPr="00284571" w:rsidTr="00BD3DE2">
        <w:trPr>
          <w:trHeight w:val="276"/>
        </w:trPr>
        <w:tc>
          <w:tcPr>
            <w:tcW w:w="1129" w:type="pct"/>
            <w:vMerge w:val="restar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center"/>
              <w:rPr>
                <w:rFonts w:ascii="Arial" w:hAnsi="Arial" w:cs="Arial"/>
                <w:u w:val="single"/>
              </w:rPr>
            </w:pPr>
            <w:r w:rsidRPr="00284571">
              <w:rPr>
                <w:rFonts w:ascii="Arial" w:hAnsi="Arial" w:cs="Arial"/>
                <w:u w:val="single"/>
              </w:rPr>
              <w:t>Населенный пункт</w:t>
            </w:r>
          </w:p>
        </w:tc>
        <w:tc>
          <w:tcPr>
            <w:tcW w:w="1379" w:type="pct"/>
            <w:vMerge w:val="restar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center"/>
              <w:rPr>
                <w:rFonts w:ascii="Arial" w:hAnsi="Arial" w:cs="Arial"/>
                <w:u w:val="single"/>
              </w:rPr>
            </w:pPr>
            <w:r w:rsidRPr="00284571">
              <w:rPr>
                <w:rFonts w:ascii="Arial" w:hAnsi="Arial" w:cs="Arial"/>
                <w:u w:val="single"/>
              </w:rPr>
              <w:t>Показатели</w:t>
            </w:r>
          </w:p>
        </w:tc>
        <w:tc>
          <w:tcPr>
            <w:tcW w:w="529" w:type="pct"/>
            <w:vMerge w:val="restar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center"/>
              <w:rPr>
                <w:rFonts w:ascii="Arial" w:hAnsi="Arial" w:cs="Arial"/>
                <w:u w:val="single"/>
              </w:rPr>
            </w:pPr>
            <w:r w:rsidRPr="00284571">
              <w:rPr>
                <w:rFonts w:ascii="Arial" w:hAnsi="Arial" w:cs="Arial"/>
                <w:u w:val="single"/>
              </w:rPr>
              <w:t xml:space="preserve">Ед. </w:t>
            </w:r>
            <w:proofErr w:type="spellStart"/>
            <w:r w:rsidRPr="00284571">
              <w:rPr>
                <w:rFonts w:ascii="Arial" w:hAnsi="Arial" w:cs="Arial"/>
                <w:u w:val="single"/>
              </w:rPr>
              <w:t>изм</w:t>
            </w:r>
            <w:proofErr w:type="spellEnd"/>
            <w:r w:rsidRPr="00284571">
              <w:rPr>
                <w:rFonts w:ascii="Arial" w:hAnsi="Arial" w:cs="Arial"/>
                <w:u w:val="single"/>
              </w:rPr>
              <w:t>.</w:t>
            </w:r>
          </w:p>
        </w:tc>
        <w:tc>
          <w:tcPr>
            <w:tcW w:w="609" w:type="pct"/>
            <w:vMerge w:val="restar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center"/>
              <w:rPr>
                <w:rFonts w:ascii="Arial" w:hAnsi="Arial" w:cs="Arial"/>
                <w:u w:val="single"/>
              </w:rPr>
            </w:pPr>
            <w:r w:rsidRPr="00284571">
              <w:rPr>
                <w:rFonts w:ascii="Arial" w:hAnsi="Arial" w:cs="Arial"/>
                <w:u w:val="single"/>
              </w:rPr>
              <w:t>Кол-во</w:t>
            </w:r>
          </w:p>
        </w:tc>
        <w:tc>
          <w:tcPr>
            <w:tcW w:w="1354" w:type="pct"/>
            <w:vMerge w:val="restar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center"/>
              <w:rPr>
                <w:rFonts w:ascii="Arial" w:hAnsi="Arial" w:cs="Arial"/>
                <w:u w:val="single"/>
              </w:rPr>
            </w:pPr>
            <w:r w:rsidRPr="00284571">
              <w:rPr>
                <w:rFonts w:ascii="Arial" w:hAnsi="Arial" w:cs="Arial"/>
                <w:u w:val="single"/>
              </w:rPr>
              <w:t>Реконструкция  на 1 очереди</w:t>
            </w:r>
          </w:p>
        </w:tc>
      </w:tr>
      <w:tr w:rsidR="00BD3DE2" w:rsidRPr="00284571" w:rsidTr="00BD3DE2">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3DE2" w:rsidRPr="00284571" w:rsidRDefault="00BD3DE2">
            <w:pPr>
              <w:rPr>
                <w:rFonts w:ascii="Arial" w:hAnsi="Arial" w:cs="Arial"/>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DE2" w:rsidRPr="00284571" w:rsidRDefault="00BD3DE2">
            <w:pPr>
              <w:rPr>
                <w:rFonts w:ascii="Arial" w:hAnsi="Arial" w:cs="Arial"/>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DE2" w:rsidRPr="00284571" w:rsidRDefault="00BD3DE2">
            <w:pPr>
              <w:rPr>
                <w:rFonts w:ascii="Arial" w:hAnsi="Arial" w:cs="Arial"/>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DE2" w:rsidRPr="00284571" w:rsidRDefault="00BD3DE2">
            <w:pPr>
              <w:rPr>
                <w:rFonts w:ascii="Arial" w:hAnsi="Arial" w:cs="Arial"/>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3DE2" w:rsidRPr="00284571" w:rsidRDefault="00BD3DE2">
            <w:pPr>
              <w:rPr>
                <w:rFonts w:ascii="Arial" w:hAnsi="Arial" w:cs="Arial"/>
                <w:u w:val="single"/>
              </w:rPr>
            </w:pPr>
          </w:p>
        </w:tc>
      </w:tr>
      <w:tr w:rsidR="00BD3DE2" w:rsidRPr="00284571" w:rsidTr="00BD3DE2">
        <w:trPr>
          <w:trHeight w:val="300"/>
        </w:trPr>
        <w:tc>
          <w:tcPr>
            <w:tcW w:w="1129" w:type="pct"/>
            <w:vMerge w:val="restart"/>
            <w:tcBorders>
              <w:top w:val="single" w:sz="4" w:space="0" w:color="auto"/>
              <w:left w:val="single" w:sz="4" w:space="0" w:color="auto"/>
              <w:bottom w:val="single" w:sz="4" w:space="0" w:color="auto"/>
              <w:right w:val="single" w:sz="4" w:space="0" w:color="auto"/>
            </w:tcBorders>
            <w:hideMark/>
          </w:tcPr>
          <w:p w:rsidR="00BD3DE2" w:rsidRPr="00284571" w:rsidRDefault="00A37635">
            <w:pPr>
              <w:pStyle w:val="ab"/>
              <w:rPr>
                <w:rFonts w:ascii="Arial" w:hAnsi="Arial" w:cs="Arial"/>
                <w:u w:val="single"/>
              </w:rPr>
            </w:pPr>
            <w:r w:rsidRPr="00284571">
              <w:rPr>
                <w:rFonts w:ascii="Arial" w:hAnsi="Arial" w:cs="Arial"/>
                <w:u w:val="single"/>
              </w:rPr>
              <w:t xml:space="preserve">с. </w:t>
            </w:r>
            <w:proofErr w:type="spellStart"/>
            <w:r w:rsidRPr="00284571">
              <w:rPr>
                <w:rFonts w:ascii="Arial" w:hAnsi="Arial" w:cs="Arial"/>
                <w:u w:val="single"/>
              </w:rPr>
              <w:t>Польяново</w:t>
            </w:r>
            <w:proofErr w:type="spellEnd"/>
          </w:p>
        </w:tc>
        <w:tc>
          <w:tcPr>
            <w:tcW w:w="1379"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u w:val="single"/>
              </w:rPr>
            </w:pPr>
            <w:r w:rsidRPr="00284571">
              <w:rPr>
                <w:rFonts w:ascii="Arial" w:hAnsi="Arial" w:cs="Arial"/>
                <w:u w:val="single"/>
              </w:rPr>
              <w:t>Протяженность улично-дорожной сети, всего</w:t>
            </w:r>
          </w:p>
        </w:tc>
        <w:tc>
          <w:tcPr>
            <w:tcW w:w="529"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center"/>
              <w:rPr>
                <w:rFonts w:ascii="Arial" w:hAnsi="Arial" w:cs="Arial"/>
                <w:u w:val="single"/>
              </w:rPr>
            </w:pPr>
            <w:r w:rsidRPr="00284571">
              <w:rPr>
                <w:rFonts w:ascii="Arial" w:hAnsi="Arial" w:cs="Arial"/>
                <w:u w:val="single"/>
              </w:rPr>
              <w:t>км</w:t>
            </w:r>
          </w:p>
        </w:tc>
        <w:tc>
          <w:tcPr>
            <w:tcW w:w="609"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center"/>
              <w:rPr>
                <w:rFonts w:ascii="Arial" w:hAnsi="Arial" w:cs="Arial"/>
                <w:u w:val="single"/>
              </w:rPr>
            </w:pPr>
            <w:r w:rsidRPr="00284571">
              <w:rPr>
                <w:rFonts w:ascii="Arial" w:hAnsi="Arial" w:cs="Arial"/>
                <w:u w:val="single"/>
              </w:rPr>
              <w:t>2,85</w:t>
            </w:r>
          </w:p>
        </w:tc>
        <w:tc>
          <w:tcPr>
            <w:tcW w:w="1354"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center"/>
              <w:rPr>
                <w:rFonts w:ascii="Arial" w:hAnsi="Arial" w:cs="Arial"/>
                <w:u w:val="single"/>
              </w:rPr>
            </w:pPr>
            <w:r w:rsidRPr="00284571">
              <w:rPr>
                <w:rFonts w:ascii="Arial" w:hAnsi="Arial" w:cs="Arial"/>
                <w:u w:val="single"/>
              </w:rPr>
              <w:t>1,89</w:t>
            </w:r>
          </w:p>
        </w:tc>
      </w:tr>
      <w:tr w:rsidR="00BD3DE2" w:rsidRPr="00284571" w:rsidTr="00BD3DE2">
        <w:trPr>
          <w:trHeight w:val="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3DE2" w:rsidRPr="00284571" w:rsidRDefault="00BD3DE2">
            <w:pPr>
              <w:rPr>
                <w:rFonts w:ascii="Arial" w:hAnsi="Arial" w:cs="Arial"/>
                <w:u w:val="single"/>
              </w:rPr>
            </w:pPr>
          </w:p>
        </w:tc>
        <w:tc>
          <w:tcPr>
            <w:tcW w:w="1379"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u w:val="single"/>
              </w:rPr>
            </w:pPr>
            <w:r w:rsidRPr="00284571">
              <w:rPr>
                <w:rFonts w:ascii="Arial" w:hAnsi="Arial" w:cs="Arial"/>
                <w:u w:val="single"/>
              </w:rPr>
              <w:t>главных улиц</w:t>
            </w:r>
          </w:p>
        </w:tc>
        <w:tc>
          <w:tcPr>
            <w:tcW w:w="529"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center"/>
              <w:rPr>
                <w:rFonts w:ascii="Arial" w:hAnsi="Arial" w:cs="Arial"/>
                <w:u w:val="single"/>
              </w:rPr>
            </w:pPr>
            <w:r w:rsidRPr="00284571">
              <w:rPr>
                <w:rFonts w:ascii="Arial" w:hAnsi="Arial" w:cs="Arial"/>
                <w:u w:val="single"/>
              </w:rPr>
              <w:t>км</w:t>
            </w:r>
          </w:p>
        </w:tc>
        <w:tc>
          <w:tcPr>
            <w:tcW w:w="609"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center"/>
              <w:rPr>
                <w:rFonts w:ascii="Arial" w:hAnsi="Arial" w:cs="Arial"/>
                <w:u w:val="single"/>
              </w:rPr>
            </w:pPr>
            <w:r w:rsidRPr="00284571">
              <w:rPr>
                <w:rFonts w:ascii="Arial" w:hAnsi="Arial" w:cs="Arial"/>
                <w:u w:val="single"/>
              </w:rPr>
              <w:t>1,89</w:t>
            </w:r>
          </w:p>
        </w:tc>
        <w:tc>
          <w:tcPr>
            <w:tcW w:w="1354" w:type="pct"/>
            <w:tcBorders>
              <w:top w:val="single" w:sz="4" w:space="0" w:color="auto"/>
              <w:left w:val="single" w:sz="4" w:space="0" w:color="auto"/>
              <w:bottom w:val="single" w:sz="4" w:space="0" w:color="auto"/>
              <w:right w:val="single" w:sz="4" w:space="0" w:color="auto"/>
            </w:tcBorders>
            <w:noWrap/>
            <w:hideMark/>
          </w:tcPr>
          <w:p w:rsidR="00BD3DE2" w:rsidRPr="00284571" w:rsidRDefault="00BD3DE2">
            <w:pPr>
              <w:pStyle w:val="ab"/>
              <w:jc w:val="center"/>
              <w:rPr>
                <w:rFonts w:ascii="Arial" w:hAnsi="Arial" w:cs="Arial"/>
                <w:u w:val="single"/>
              </w:rPr>
            </w:pPr>
            <w:r w:rsidRPr="00284571">
              <w:rPr>
                <w:rFonts w:ascii="Arial" w:hAnsi="Arial" w:cs="Arial"/>
                <w:u w:val="single"/>
              </w:rPr>
              <w:t>1,89</w:t>
            </w:r>
          </w:p>
        </w:tc>
      </w:tr>
      <w:tr w:rsidR="00BD3DE2" w:rsidRPr="00284571" w:rsidTr="00BD3DE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3DE2" w:rsidRPr="00284571" w:rsidRDefault="00BD3DE2">
            <w:pPr>
              <w:rPr>
                <w:rFonts w:ascii="Arial" w:hAnsi="Arial" w:cs="Arial"/>
                <w:u w:val="single"/>
              </w:rPr>
            </w:pPr>
          </w:p>
        </w:tc>
        <w:tc>
          <w:tcPr>
            <w:tcW w:w="1379"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rPr>
                <w:rFonts w:ascii="Arial" w:hAnsi="Arial" w:cs="Arial"/>
                <w:u w:val="single"/>
              </w:rPr>
            </w:pPr>
            <w:r w:rsidRPr="00284571">
              <w:rPr>
                <w:rFonts w:ascii="Arial" w:hAnsi="Arial" w:cs="Arial"/>
                <w:u w:val="single"/>
              </w:rPr>
              <w:t>улиц в жилой застройке, второстепенных</w:t>
            </w:r>
          </w:p>
        </w:tc>
        <w:tc>
          <w:tcPr>
            <w:tcW w:w="529" w:type="pct"/>
            <w:tcBorders>
              <w:top w:val="single" w:sz="4" w:space="0" w:color="auto"/>
              <w:left w:val="single" w:sz="4" w:space="0" w:color="auto"/>
              <w:bottom w:val="single" w:sz="4" w:space="0" w:color="auto"/>
              <w:right w:val="single" w:sz="4" w:space="0" w:color="auto"/>
            </w:tcBorders>
            <w:hideMark/>
          </w:tcPr>
          <w:p w:rsidR="00BD3DE2" w:rsidRPr="00284571" w:rsidRDefault="00BD3DE2">
            <w:pPr>
              <w:pStyle w:val="ab"/>
              <w:jc w:val="center"/>
              <w:rPr>
                <w:rFonts w:ascii="Arial" w:hAnsi="Arial" w:cs="Arial"/>
                <w:u w:val="single"/>
              </w:rPr>
            </w:pPr>
            <w:r w:rsidRPr="00284571">
              <w:rPr>
                <w:rFonts w:ascii="Arial" w:hAnsi="Arial" w:cs="Arial"/>
                <w:u w:val="single"/>
              </w:rPr>
              <w:t>км</w:t>
            </w:r>
          </w:p>
        </w:tc>
        <w:tc>
          <w:tcPr>
            <w:tcW w:w="609" w:type="pct"/>
            <w:tcBorders>
              <w:top w:val="single" w:sz="4" w:space="0" w:color="auto"/>
              <w:left w:val="single" w:sz="4" w:space="0" w:color="auto"/>
              <w:bottom w:val="single" w:sz="4" w:space="0" w:color="auto"/>
              <w:right w:val="single" w:sz="4" w:space="0" w:color="auto"/>
            </w:tcBorders>
          </w:tcPr>
          <w:p w:rsidR="00BD3DE2" w:rsidRPr="00284571" w:rsidRDefault="00BD3DE2">
            <w:pPr>
              <w:pStyle w:val="ab"/>
              <w:jc w:val="center"/>
              <w:rPr>
                <w:rFonts w:ascii="Arial" w:hAnsi="Arial" w:cs="Arial"/>
                <w:u w:val="single"/>
              </w:rPr>
            </w:pPr>
            <w:r w:rsidRPr="00284571">
              <w:rPr>
                <w:rFonts w:ascii="Arial" w:hAnsi="Arial" w:cs="Arial"/>
                <w:u w:val="single"/>
              </w:rPr>
              <w:t>0,96</w:t>
            </w:r>
          </w:p>
          <w:p w:rsidR="00BD3DE2" w:rsidRPr="00284571" w:rsidRDefault="00BD3DE2">
            <w:pPr>
              <w:pStyle w:val="ab"/>
              <w:jc w:val="center"/>
              <w:rPr>
                <w:rFonts w:ascii="Arial" w:hAnsi="Arial" w:cs="Arial"/>
                <w:u w:val="single"/>
              </w:rPr>
            </w:pPr>
          </w:p>
          <w:p w:rsidR="00BD3DE2" w:rsidRPr="00284571" w:rsidRDefault="00BD3DE2">
            <w:pPr>
              <w:pStyle w:val="ab"/>
              <w:jc w:val="center"/>
              <w:rPr>
                <w:rFonts w:ascii="Arial" w:hAnsi="Arial" w:cs="Arial"/>
                <w:u w:val="single"/>
              </w:rPr>
            </w:pPr>
          </w:p>
        </w:tc>
        <w:tc>
          <w:tcPr>
            <w:tcW w:w="1354" w:type="pct"/>
            <w:tcBorders>
              <w:top w:val="single" w:sz="4" w:space="0" w:color="auto"/>
              <w:left w:val="single" w:sz="4" w:space="0" w:color="auto"/>
              <w:bottom w:val="single" w:sz="4" w:space="0" w:color="auto"/>
              <w:right w:val="single" w:sz="4" w:space="0" w:color="auto"/>
            </w:tcBorders>
            <w:noWrap/>
          </w:tcPr>
          <w:p w:rsidR="00BD3DE2" w:rsidRPr="00284571" w:rsidRDefault="00BD3DE2">
            <w:pPr>
              <w:pStyle w:val="ab"/>
              <w:jc w:val="center"/>
              <w:rPr>
                <w:rFonts w:ascii="Arial" w:hAnsi="Arial" w:cs="Arial"/>
                <w:u w:val="single"/>
              </w:rPr>
            </w:pPr>
          </w:p>
          <w:p w:rsidR="00BD3DE2" w:rsidRPr="00284571" w:rsidRDefault="00BD3DE2">
            <w:pPr>
              <w:pStyle w:val="ab"/>
              <w:jc w:val="center"/>
              <w:rPr>
                <w:rFonts w:ascii="Arial" w:hAnsi="Arial" w:cs="Arial"/>
                <w:u w:val="single"/>
              </w:rPr>
            </w:pPr>
          </w:p>
          <w:p w:rsidR="00BD3DE2" w:rsidRPr="00284571" w:rsidRDefault="00BD3DE2">
            <w:pPr>
              <w:pStyle w:val="ab"/>
              <w:jc w:val="center"/>
              <w:rPr>
                <w:rFonts w:ascii="Arial" w:hAnsi="Arial" w:cs="Arial"/>
                <w:color w:val="000000" w:themeColor="text1"/>
                <w:u w:val="single"/>
              </w:rPr>
            </w:pPr>
          </w:p>
        </w:tc>
      </w:tr>
    </w:tbl>
    <w:p w:rsidR="00BD3DE2" w:rsidRDefault="00BD3DE2" w:rsidP="00BD3DE2">
      <w:pPr>
        <w:pStyle w:val="14"/>
        <w:rPr>
          <w:rFonts w:ascii="Arial" w:hAnsi="Arial" w:cs="Arial"/>
          <w:sz w:val="24"/>
          <w:szCs w:val="24"/>
        </w:rPr>
      </w:pPr>
    </w:p>
    <w:p w:rsidR="00BD3DE2" w:rsidRDefault="00BD3DE2" w:rsidP="00BD3DE2">
      <w:pPr>
        <w:pStyle w:val="14"/>
        <w:rPr>
          <w:rFonts w:ascii="Arial" w:hAnsi="Arial" w:cs="Arial"/>
          <w:sz w:val="24"/>
          <w:szCs w:val="24"/>
        </w:rPr>
      </w:pPr>
    </w:p>
    <w:p w:rsidR="00BD3DE2" w:rsidRDefault="00BD3DE2" w:rsidP="00BD3DE2">
      <w:pPr>
        <w:pStyle w:val="ab"/>
        <w:ind w:firstLine="284"/>
        <w:jc w:val="both"/>
        <w:rPr>
          <w:rFonts w:ascii="Arial" w:hAnsi="Arial" w:cs="Arial"/>
        </w:rPr>
      </w:pPr>
      <w:r>
        <w:rPr>
          <w:rFonts w:ascii="Arial" w:hAnsi="Arial" w:cs="Arial"/>
        </w:rPr>
        <w:t>Рассмотренная структура улично-дорожной сети максимально решает транспортные проблемы: обеспечивает необходимыми связями населенный пункт, повышает плотность главных и основных улиц, обеспечивает удобные выходы на региональные автодороги, а также решает проблему движения грузового транспорта в обход жилой застройки.</w:t>
      </w:r>
    </w:p>
    <w:p w:rsidR="00BD3DE2" w:rsidRDefault="00BD3DE2" w:rsidP="00BD3DE2">
      <w:pPr>
        <w:pStyle w:val="ab"/>
        <w:ind w:firstLine="284"/>
        <w:jc w:val="both"/>
        <w:rPr>
          <w:rFonts w:ascii="Arial" w:hAnsi="Arial" w:cs="Arial"/>
        </w:rPr>
      </w:pPr>
      <w:r>
        <w:rPr>
          <w:rFonts w:ascii="Arial" w:hAnsi="Arial" w:cs="Arial"/>
        </w:rPr>
        <w:t xml:space="preserve">Так как в </w:t>
      </w:r>
      <w:proofErr w:type="spellStart"/>
      <w:r>
        <w:rPr>
          <w:rFonts w:ascii="Arial" w:hAnsi="Arial" w:cs="Arial"/>
        </w:rPr>
        <w:t>Польяновском</w:t>
      </w:r>
      <w:proofErr w:type="spellEnd"/>
      <w:r>
        <w:rPr>
          <w:rFonts w:ascii="Arial" w:hAnsi="Arial" w:cs="Arial"/>
        </w:rPr>
        <w:t xml:space="preserve"> сельсовете дома в жилой застройке имеют приусадебные участки, обеспечивающие потребность в местах постоянного хранения индивидуального автотранспорта, размещения гаражей не требуется.</w:t>
      </w:r>
    </w:p>
    <w:p w:rsidR="00BD3DE2" w:rsidRDefault="00BD3DE2" w:rsidP="00BD3DE2">
      <w:pPr>
        <w:pStyle w:val="ab"/>
        <w:ind w:firstLine="284"/>
        <w:jc w:val="both"/>
        <w:rPr>
          <w:rFonts w:ascii="Arial" w:hAnsi="Arial" w:cs="Arial"/>
        </w:rPr>
      </w:pPr>
      <w:r>
        <w:rPr>
          <w:rFonts w:ascii="Arial" w:hAnsi="Arial" w:cs="Arial"/>
        </w:rPr>
        <w:t>Объекты, не затронутые реконструкцией, сохраняются</w:t>
      </w:r>
    </w:p>
    <w:p w:rsidR="00BD3DE2" w:rsidRDefault="00BD3DE2" w:rsidP="00BD3DE2">
      <w:pPr>
        <w:pStyle w:val="ab"/>
        <w:ind w:firstLine="284"/>
        <w:jc w:val="both"/>
        <w:rPr>
          <w:rFonts w:ascii="Arial" w:hAnsi="Arial" w:cs="Arial"/>
        </w:rPr>
      </w:pPr>
    </w:p>
    <w:p w:rsidR="00BD3DE2" w:rsidRDefault="00BD3DE2" w:rsidP="00BD3DE2">
      <w:pPr>
        <w:pStyle w:val="ab"/>
        <w:jc w:val="both"/>
        <w:rPr>
          <w:rFonts w:ascii="Arial" w:hAnsi="Arial" w:cs="Arial"/>
        </w:rPr>
      </w:pPr>
    </w:p>
    <w:p w:rsidR="00BD3DE2" w:rsidRDefault="00BD3DE2" w:rsidP="00BD3DE2">
      <w:pPr>
        <w:pStyle w:val="ab"/>
        <w:ind w:firstLine="284"/>
        <w:jc w:val="both"/>
        <w:rPr>
          <w:rFonts w:ascii="Arial" w:hAnsi="Arial" w:cs="Arial"/>
        </w:rPr>
      </w:pPr>
    </w:p>
    <w:p w:rsidR="00284571" w:rsidRDefault="00284571" w:rsidP="00BD3DE2">
      <w:pPr>
        <w:pStyle w:val="ab"/>
        <w:ind w:firstLine="284"/>
        <w:jc w:val="both"/>
        <w:rPr>
          <w:rFonts w:ascii="Arial" w:hAnsi="Arial" w:cs="Arial"/>
        </w:rPr>
      </w:pPr>
    </w:p>
    <w:p w:rsidR="00284571" w:rsidRDefault="00284571" w:rsidP="00BD3DE2">
      <w:pPr>
        <w:pStyle w:val="ab"/>
        <w:ind w:firstLine="284"/>
        <w:jc w:val="both"/>
        <w:rPr>
          <w:rFonts w:ascii="Arial" w:hAnsi="Arial" w:cs="Arial"/>
        </w:rPr>
      </w:pPr>
    </w:p>
    <w:p w:rsidR="00284571" w:rsidRDefault="00284571" w:rsidP="00BD3DE2">
      <w:pPr>
        <w:pStyle w:val="ab"/>
        <w:ind w:firstLine="284"/>
        <w:jc w:val="both"/>
        <w:rPr>
          <w:rFonts w:ascii="Arial" w:hAnsi="Arial" w:cs="Arial"/>
        </w:rPr>
      </w:pPr>
    </w:p>
    <w:p w:rsidR="00284571" w:rsidRDefault="00284571" w:rsidP="00BD3DE2">
      <w:pPr>
        <w:pStyle w:val="ab"/>
        <w:ind w:firstLine="284"/>
        <w:jc w:val="both"/>
        <w:rPr>
          <w:rFonts w:ascii="Arial" w:hAnsi="Arial" w:cs="Arial"/>
        </w:rPr>
      </w:pPr>
    </w:p>
    <w:p w:rsidR="00284571" w:rsidRDefault="00284571" w:rsidP="00BD3DE2">
      <w:pPr>
        <w:pStyle w:val="ab"/>
        <w:ind w:firstLine="284"/>
        <w:jc w:val="both"/>
        <w:rPr>
          <w:rFonts w:ascii="Arial" w:hAnsi="Arial" w:cs="Arial"/>
        </w:rPr>
      </w:pPr>
    </w:p>
    <w:p w:rsidR="00284571" w:rsidRDefault="00284571" w:rsidP="00BD3DE2">
      <w:pPr>
        <w:pStyle w:val="ab"/>
        <w:ind w:firstLine="284"/>
        <w:jc w:val="both"/>
        <w:rPr>
          <w:rFonts w:ascii="Arial" w:hAnsi="Arial" w:cs="Arial"/>
        </w:rPr>
      </w:pPr>
    </w:p>
    <w:p w:rsidR="00284571" w:rsidRDefault="00284571" w:rsidP="00BD3DE2">
      <w:pPr>
        <w:pStyle w:val="ab"/>
        <w:ind w:firstLine="284"/>
        <w:jc w:val="both"/>
        <w:rPr>
          <w:rFonts w:ascii="Arial" w:hAnsi="Arial" w:cs="Arial"/>
        </w:rPr>
      </w:pPr>
    </w:p>
    <w:p w:rsidR="00284571" w:rsidRDefault="00284571" w:rsidP="00BD3DE2">
      <w:pPr>
        <w:pStyle w:val="ab"/>
        <w:ind w:firstLine="284"/>
        <w:jc w:val="both"/>
        <w:rPr>
          <w:rFonts w:ascii="Arial" w:hAnsi="Arial" w:cs="Arial"/>
        </w:rPr>
      </w:pPr>
    </w:p>
    <w:p w:rsidR="00284571" w:rsidRDefault="00284571" w:rsidP="00BD3DE2">
      <w:pPr>
        <w:pStyle w:val="ab"/>
        <w:ind w:firstLine="284"/>
        <w:jc w:val="both"/>
        <w:rPr>
          <w:rFonts w:ascii="Arial" w:hAnsi="Arial" w:cs="Arial"/>
        </w:rPr>
      </w:pPr>
    </w:p>
    <w:p w:rsidR="00BD3DE2" w:rsidRDefault="00BD3DE2" w:rsidP="00BD3DE2">
      <w:pPr>
        <w:pStyle w:val="13"/>
        <w:spacing w:before="0"/>
        <w:jc w:val="both"/>
        <w:rPr>
          <w:rFonts w:ascii="Arial" w:hAnsi="Arial"/>
          <w:b w:val="0"/>
          <w:sz w:val="24"/>
        </w:rPr>
      </w:pPr>
      <w:r>
        <w:rPr>
          <w:rFonts w:ascii="Arial" w:hAnsi="Arial"/>
          <w:sz w:val="24"/>
        </w:rPr>
        <w:lastRenderedPageBreak/>
        <w:t>7. Программные мероприятия, обеспечивающие достижение целевых показателей</w:t>
      </w:r>
      <w:r>
        <w:rPr>
          <w:rFonts w:ascii="Arial" w:hAnsi="Arial"/>
          <w:b w:val="0"/>
          <w:sz w:val="24"/>
        </w:rPr>
        <w:t>.</w:t>
      </w:r>
    </w:p>
    <w:p w:rsidR="00BD3DE2" w:rsidRDefault="00BD3DE2" w:rsidP="00BD3DE2">
      <w:pPr>
        <w:pStyle w:val="afe"/>
        <w:rPr>
          <w:rFonts w:ascii="Arial" w:hAnsi="Arial" w:cs="Arial"/>
          <w:b w:val="0"/>
          <w:bCs/>
          <w:szCs w:val="24"/>
        </w:rPr>
      </w:pPr>
      <w:r>
        <w:rPr>
          <w:rFonts w:ascii="Arial" w:hAnsi="Arial" w:cs="Arial"/>
          <w:b w:val="0"/>
          <w:szCs w:val="24"/>
        </w:rPr>
        <w:t xml:space="preserve">Таблица 9 – </w:t>
      </w:r>
      <w:r>
        <w:rPr>
          <w:rFonts w:ascii="Arial" w:hAnsi="Arial" w:cs="Arial"/>
          <w:b w:val="0"/>
          <w:bCs/>
          <w:szCs w:val="24"/>
        </w:rPr>
        <w:t xml:space="preserve">Программа </w:t>
      </w:r>
      <w:r w:rsidR="00042B67">
        <w:rPr>
          <w:rFonts w:ascii="Arial" w:hAnsi="Arial" w:cs="Arial"/>
          <w:b w:val="0"/>
          <w:bCs/>
          <w:szCs w:val="24"/>
        </w:rPr>
        <w:t>инвестиционных проектов улично-до</w:t>
      </w:r>
      <w:r>
        <w:rPr>
          <w:rFonts w:ascii="Arial" w:hAnsi="Arial" w:cs="Arial"/>
          <w:b w:val="0"/>
          <w:bCs/>
          <w:szCs w:val="24"/>
        </w:rPr>
        <w:t>рожной сети Польяновского сельсовета</w:t>
      </w:r>
    </w:p>
    <w:tbl>
      <w:tblPr>
        <w:tblW w:w="11160" w:type="dxa"/>
        <w:tblInd w:w="-1052" w:type="dxa"/>
        <w:tblLayout w:type="fixed"/>
        <w:tblCellMar>
          <w:left w:w="28" w:type="dxa"/>
          <w:right w:w="28" w:type="dxa"/>
        </w:tblCellMar>
        <w:tblLook w:val="04A0"/>
      </w:tblPr>
      <w:tblGrid>
        <w:gridCol w:w="513"/>
        <w:gridCol w:w="1287"/>
        <w:gridCol w:w="1260"/>
        <w:gridCol w:w="707"/>
        <w:gridCol w:w="553"/>
        <w:gridCol w:w="720"/>
        <w:gridCol w:w="720"/>
        <w:gridCol w:w="720"/>
        <w:gridCol w:w="585"/>
        <w:gridCol w:w="26"/>
        <w:gridCol w:w="559"/>
        <w:gridCol w:w="90"/>
        <w:gridCol w:w="540"/>
        <w:gridCol w:w="540"/>
        <w:gridCol w:w="585"/>
        <w:gridCol w:w="35"/>
        <w:gridCol w:w="550"/>
        <w:gridCol w:w="14"/>
        <w:gridCol w:w="571"/>
        <w:gridCol w:w="45"/>
        <w:gridCol w:w="540"/>
      </w:tblGrid>
      <w:tr w:rsidR="00BD3DE2" w:rsidTr="00BD3DE2">
        <w:trPr>
          <w:trHeight w:val="495"/>
          <w:tblHeader/>
        </w:trPr>
        <w:tc>
          <w:tcPr>
            <w:tcW w:w="513" w:type="dxa"/>
            <w:vMerge w:val="restart"/>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 xml:space="preserve">№ </w:t>
            </w:r>
            <w:proofErr w:type="spellStart"/>
            <w:proofErr w:type="gramStart"/>
            <w:r>
              <w:rPr>
                <w:rFonts w:ascii="Arial" w:hAnsi="Arial" w:cs="Arial"/>
                <w:b/>
                <w:sz w:val="20"/>
                <w:szCs w:val="20"/>
              </w:rPr>
              <w:t>п</w:t>
            </w:r>
            <w:proofErr w:type="spellEnd"/>
            <w:proofErr w:type="gramEnd"/>
            <w:r>
              <w:rPr>
                <w:rFonts w:ascii="Arial" w:hAnsi="Arial" w:cs="Arial"/>
                <w:b/>
                <w:sz w:val="20"/>
                <w:szCs w:val="20"/>
              </w:rPr>
              <w:t>/</w:t>
            </w:r>
            <w:proofErr w:type="spellStart"/>
            <w:r>
              <w:rPr>
                <w:rFonts w:ascii="Arial" w:hAnsi="Arial" w:cs="Arial"/>
                <w:b/>
                <w:sz w:val="20"/>
                <w:szCs w:val="20"/>
              </w:rPr>
              <w:t>п</w:t>
            </w:r>
            <w:proofErr w:type="spellEnd"/>
          </w:p>
        </w:tc>
        <w:tc>
          <w:tcPr>
            <w:tcW w:w="1287" w:type="dxa"/>
            <w:vMerge w:val="restart"/>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Наименование объекта</w:t>
            </w:r>
          </w:p>
        </w:tc>
        <w:tc>
          <w:tcPr>
            <w:tcW w:w="1260" w:type="dxa"/>
            <w:vMerge w:val="restart"/>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Цель реализации</w:t>
            </w:r>
          </w:p>
        </w:tc>
        <w:tc>
          <w:tcPr>
            <w:tcW w:w="1260" w:type="dxa"/>
            <w:gridSpan w:val="2"/>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Сроки реализации</w:t>
            </w:r>
          </w:p>
        </w:tc>
        <w:tc>
          <w:tcPr>
            <w:tcW w:w="720" w:type="dxa"/>
            <w:vMerge w:val="restart"/>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Общая сметная стоимость, тыс</w:t>
            </w:r>
            <w:proofErr w:type="gramStart"/>
            <w:r>
              <w:rPr>
                <w:rFonts w:ascii="Arial" w:hAnsi="Arial" w:cs="Arial"/>
                <w:b/>
                <w:sz w:val="20"/>
                <w:szCs w:val="20"/>
              </w:rPr>
              <w:t>.р</w:t>
            </w:r>
            <w:proofErr w:type="gramEnd"/>
            <w:r>
              <w:rPr>
                <w:rFonts w:ascii="Arial" w:hAnsi="Arial" w:cs="Arial"/>
                <w:b/>
                <w:sz w:val="20"/>
                <w:szCs w:val="20"/>
              </w:rPr>
              <w:t>уб.</w:t>
            </w:r>
          </w:p>
        </w:tc>
        <w:tc>
          <w:tcPr>
            <w:tcW w:w="720" w:type="dxa"/>
            <w:vMerge w:val="restart"/>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i/>
                <w:iCs/>
                <w:sz w:val="20"/>
                <w:szCs w:val="20"/>
              </w:rPr>
            </w:pPr>
            <w:r>
              <w:rPr>
                <w:rFonts w:ascii="Arial" w:hAnsi="Arial" w:cs="Arial"/>
                <w:b/>
                <w:sz w:val="20"/>
                <w:szCs w:val="20"/>
              </w:rPr>
              <w:t xml:space="preserve">Единица измерения </w:t>
            </w:r>
          </w:p>
        </w:tc>
        <w:tc>
          <w:tcPr>
            <w:tcW w:w="5400" w:type="dxa"/>
            <w:gridSpan w:val="14"/>
            <w:tcBorders>
              <w:top w:val="single" w:sz="4" w:space="0" w:color="000000"/>
              <w:left w:val="single" w:sz="4" w:space="0" w:color="000000"/>
              <w:bottom w:val="single" w:sz="4" w:space="0" w:color="000000"/>
              <w:right w:val="single" w:sz="4" w:space="0" w:color="auto"/>
            </w:tcBorders>
            <w:vAlign w:val="center"/>
            <w:hideMark/>
          </w:tcPr>
          <w:p w:rsidR="00BD3DE2" w:rsidRDefault="00BD3DE2">
            <w:pPr>
              <w:snapToGrid w:val="0"/>
              <w:jc w:val="center"/>
              <w:rPr>
                <w:rFonts w:ascii="Arial" w:hAnsi="Arial" w:cs="Arial"/>
                <w:b/>
                <w:i/>
                <w:iCs/>
                <w:sz w:val="20"/>
                <w:szCs w:val="20"/>
              </w:rPr>
            </w:pPr>
            <w:r>
              <w:rPr>
                <w:rFonts w:ascii="Arial" w:hAnsi="Arial" w:cs="Arial"/>
                <w:b/>
                <w:sz w:val="20"/>
                <w:szCs w:val="20"/>
              </w:rPr>
              <w:t xml:space="preserve">Финансовые потребности, </w:t>
            </w:r>
            <w:r>
              <w:rPr>
                <w:rFonts w:ascii="Arial" w:hAnsi="Arial" w:cs="Arial"/>
                <w:b/>
                <w:i/>
                <w:iCs/>
                <w:sz w:val="20"/>
                <w:szCs w:val="20"/>
              </w:rPr>
              <w:t>тыс</w:t>
            </w:r>
            <w:proofErr w:type="gramStart"/>
            <w:r>
              <w:rPr>
                <w:rFonts w:ascii="Arial" w:hAnsi="Arial" w:cs="Arial"/>
                <w:b/>
                <w:i/>
                <w:iCs/>
                <w:sz w:val="20"/>
                <w:szCs w:val="20"/>
              </w:rPr>
              <w:t>.р</w:t>
            </w:r>
            <w:proofErr w:type="gramEnd"/>
            <w:r>
              <w:rPr>
                <w:rFonts w:ascii="Arial" w:hAnsi="Arial" w:cs="Arial"/>
                <w:b/>
                <w:i/>
                <w:iCs/>
                <w:sz w:val="20"/>
                <w:szCs w:val="20"/>
              </w:rPr>
              <w:t>уб.(без НДС)</w:t>
            </w:r>
          </w:p>
        </w:tc>
      </w:tr>
      <w:tr w:rsidR="00BD3DE2" w:rsidTr="00BD3DE2">
        <w:trPr>
          <w:trHeight w:val="540"/>
        </w:trPr>
        <w:tc>
          <w:tcPr>
            <w:tcW w:w="513" w:type="dxa"/>
            <w:vMerge/>
            <w:tcBorders>
              <w:top w:val="single" w:sz="4" w:space="0" w:color="000000"/>
              <w:left w:val="single" w:sz="4" w:space="0" w:color="000000"/>
              <w:bottom w:val="single" w:sz="4" w:space="0" w:color="000000"/>
              <w:right w:val="nil"/>
            </w:tcBorders>
            <w:vAlign w:val="center"/>
            <w:hideMark/>
          </w:tcPr>
          <w:p w:rsidR="00BD3DE2" w:rsidRDefault="00BD3DE2">
            <w:pPr>
              <w:rPr>
                <w:rFonts w:ascii="Arial" w:hAnsi="Arial" w:cs="Arial"/>
                <w:b/>
                <w:sz w:val="20"/>
                <w:szCs w:val="20"/>
              </w:rPr>
            </w:pPr>
          </w:p>
        </w:tc>
        <w:tc>
          <w:tcPr>
            <w:tcW w:w="1287" w:type="dxa"/>
            <w:vMerge/>
            <w:tcBorders>
              <w:top w:val="single" w:sz="4" w:space="0" w:color="000000"/>
              <w:left w:val="single" w:sz="4" w:space="0" w:color="000000"/>
              <w:bottom w:val="single" w:sz="4" w:space="0" w:color="000000"/>
              <w:right w:val="nil"/>
            </w:tcBorders>
            <w:vAlign w:val="center"/>
            <w:hideMark/>
          </w:tcPr>
          <w:p w:rsidR="00BD3DE2" w:rsidRDefault="00BD3DE2">
            <w:pPr>
              <w:rPr>
                <w:rFonts w:ascii="Arial" w:hAnsi="Arial" w:cs="Arial"/>
                <w:b/>
                <w:sz w:val="20"/>
                <w:szCs w:val="20"/>
              </w:rPr>
            </w:pPr>
          </w:p>
        </w:tc>
        <w:tc>
          <w:tcPr>
            <w:tcW w:w="1260" w:type="dxa"/>
            <w:vMerge/>
            <w:tcBorders>
              <w:top w:val="single" w:sz="4" w:space="0" w:color="000000"/>
              <w:left w:val="single" w:sz="4" w:space="0" w:color="000000"/>
              <w:bottom w:val="single" w:sz="4" w:space="0" w:color="000000"/>
              <w:right w:val="nil"/>
            </w:tcBorders>
            <w:vAlign w:val="center"/>
            <w:hideMark/>
          </w:tcPr>
          <w:p w:rsidR="00BD3DE2" w:rsidRDefault="00BD3DE2">
            <w:pPr>
              <w:rPr>
                <w:rFonts w:ascii="Arial" w:hAnsi="Arial" w:cs="Arial"/>
                <w:b/>
                <w:sz w:val="20"/>
                <w:szCs w:val="20"/>
              </w:rPr>
            </w:pPr>
          </w:p>
        </w:tc>
        <w:tc>
          <w:tcPr>
            <w:tcW w:w="707" w:type="dxa"/>
            <w:vMerge w:val="restart"/>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начало</w:t>
            </w:r>
          </w:p>
        </w:tc>
        <w:tc>
          <w:tcPr>
            <w:tcW w:w="553" w:type="dxa"/>
            <w:vMerge w:val="restart"/>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окончание</w:t>
            </w:r>
          </w:p>
        </w:tc>
        <w:tc>
          <w:tcPr>
            <w:tcW w:w="720" w:type="dxa"/>
            <w:vMerge/>
            <w:tcBorders>
              <w:top w:val="single" w:sz="4" w:space="0" w:color="000000"/>
              <w:left w:val="single" w:sz="4" w:space="0" w:color="000000"/>
              <w:bottom w:val="single" w:sz="4" w:space="0" w:color="000000"/>
              <w:right w:val="nil"/>
            </w:tcBorders>
            <w:vAlign w:val="center"/>
            <w:hideMark/>
          </w:tcPr>
          <w:p w:rsidR="00BD3DE2" w:rsidRDefault="00BD3DE2">
            <w:pPr>
              <w:rPr>
                <w:rFonts w:ascii="Arial" w:hAnsi="Arial" w:cs="Arial"/>
                <w:b/>
                <w:sz w:val="20"/>
                <w:szCs w:val="20"/>
              </w:rPr>
            </w:pPr>
          </w:p>
        </w:tc>
        <w:tc>
          <w:tcPr>
            <w:tcW w:w="720" w:type="dxa"/>
            <w:vMerge/>
            <w:tcBorders>
              <w:top w:val="single" w:sz="4" w:space="0" w:color="000000"/>
              <w:left w:val="single" w:sz="4" w:space="0" w:color="000000"/>
              <w:bottom w:val="single" w:sz="4" w:space="0" w:color="000000"/>
              <w:right w:val="nil"/>
            </w:tcBorders>
            <w:vAlign w:val="center"/>
            <w:hideMark/>
          </w:tcPr>
          <w:p w:rsidR="00BD3DE2" w:rsidRDefault="00BD3DE2">
            <w:pPr>
              <w:rPr>
                <w:rFonts w:ascii="Arial" w:hAnsi="Arial" w:cs="Arial"/>
                <w:b/>
                <w:i/>
                <w:iCs/>
                <w:sz w:val="20"/>
                <w:szCs w:val="20"/>
              </w:rPr>
            </w:pPr>
          </w:p>
        </w:tc>
        <w:tc>
          <w:tcPr>
            <w:tcW w:w="720" w:type="dxa"/>
            <w:vMerge w:val="restart"/>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на весь период 2016-2025 гг.</w:t>
            </w:r>
          </w:p>
        </w:tc>
        <w:tc>
          <w:tcPr>
            <w:tcW w:w="4680" w:type="dxa"/>
            <w:gridSpan w:val="13"/>
            <w:tcBorders>
              <w:top w:val="single" w:sz="4" w:space="0" w:color="000000"/>
              <w:left w:val="single" w:sz="4" w:space="0" w:color="000000"/>
              <w:bottom w:val="single" w:sz="4" w:space="0" w:color="000000"/>
              <w:right w:val="single" w:sz="4" w:space="0" w:color="auto"/>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по годам</w:t>
            </w:r>
          </w:p>
        </w:tc>
      </w:tr>
      <w:tr w:rsidR="00BD3DE2" w:rsidTr="00284571">
        <w:trPr>
          <w:trHeight w:val="610"/>
        </w:trPr>
        <w:tc>
          <w:tcPr>
            <w:tcW w:w="513" w:type="dxa"/>
            <w:vMerge/>
            <w:tcBorders>
              <w:top w:val="single" w:sz="4" w:space="0" w:color="000000"/>
              <w:left w:val="single" w:sz="4" w:space="0" w:color="000000"/>
              <w:bottom w:val="single" w:sz="4" w:space="0" w:color="000000"/>
              <w:right w:val="nil"/>
            </w:tcBorders>
            <w:vAlign w:val="center"/>
            <w:hideMark/>
          </w:tcPr>
          <w:p w:rsidR="00BD3DE2" w:rsidRDefault="00BD3DE2">
            <w:pPr>
              <w:rPr>
                <w:rFonts w:ascii="Arial" w:hAnsi="Arial" w:cs="Arial"/>
                <w:b/>
                <w:sz w:val="20"/>
                <w:szCs w:val="20"/>
              </w:rPr>
            </w:pPr>
          </w:p>
        </w:tc>
        <w:tc>
          <w:tcPr>
            <w:tcW w:w="1287" w:type="dxa"/>
            <w:vMerge/>
            <w:tcBorders>
              <w:top w:val="single" w:sz="4" w:space="0" w:color="000000"/>
              <w:left w:val="single" w:sz="4" w:space="0" w:color="000000"/>
              <w:bottom w:val="single" w:sz="4" w:space="0" w:color="000000"/>
              <w:right w:val="nil"/>
            </w:tcBorders>
            <w:vAlign w:val="center"/>
            <w:hideMark/>
          </w:tcPr>
          <w:p w:rsidR="00BD3DE2" w:rsidRDefault="00BD3DE2">
            <w:pPr>
              <w:rPr>
                <w:rFonts w:ascii="Arial" w:hAnsi="Arial" w:cs="Arial"/>
                <w:b/>
                <w:sz w:val="20"/>
                <w:szCs w:val="20"/>
              </w:rPr>
            </w:pPr>
          </w:p>
        </w:tc>
        <w:tc>
          <w:tcPr>
            <w:tcW w:w="1260" w:type="dxa"/>
            <w:vMerge/>
            <w:tcBorders>
              <w:top w:val="single" w:sz="4" w:space="0" w:color="000000"/>
              <w:left w:val="single" w:sz="4" w:space="0" w:color="000000"/>
              <w:bottom w:val="single" w:sz="4" w:space="0" w:color="000000"/>
              <w:right w:val="nil"/>
            </w:tcBorders>
            <w:vAlign w:val="center"/>
            <w:hideMark/>
          </w:tcPr>
          <w:p w:rsidR="00BD3DE2" w:rsidRDefault="00BD3DE2">
            <w:pPr>
              <w:rPr>
                <w:rFonts w:ascii="Arial" w:hAnsi="Arial" w:cs="Arial"/>
                <w:b/>
                <w:sz w:val="20"/>
                <w:szCs w:val="20"/>
              </w:rPr>
            </w:pPr>
          </w:p>
        </w:tc>
        <w:tc>
          <w:tcPr>
            <w:tcW w:w="707" w:type="dxa"/>
            <w:vMerge/>
            <w:tcBorders>
              <w:top w:val="single" w:sz="4" w:space="0" w:color="000000"/>
              <w:left w:val="single" w:sz="4" w:space="0" w:color="000000"/>
              <w:bottom w:val="single" w:sz="4" w:space="0" w:color="000000"/>
              <w:right w:val="nil"/>
            </w:tcBorders>
            <w:vAlign w:val="center"/>
            <w:hideMark/>
          </w:tcPr>
          <w:p w:rsidR="00BD3DE2" w:rsidRDefault="00BD3DE2">
            <w:pPr>
              <w:rPr>
                <w:rFonts w:ascii="Arial" w:hAnsi="Arial" w:cs="Arial"/>
                <w:b/>
                <w:sz w:val="20"/>
                <w:szCs w:val="20"/>
              </w:rPr>
            </w:pPr>
          </w:p>
        </w:tc>
        <w:tc>
          <w:tcPr>
            <w:tcW w:w="553" w:type="dxa"/>
            <w:vMerge/>
            <w:tcBorders>
              <w:top w:val="single" w:sz="4" w:space="0" w:color="000000"/>
              <w:left w:val="single" w:sz="4" w:space="0" w:color="000000"/>
              <w:bottom w:val="single" w:sz="4" w:space="0" w:color="000000"/>
              <w:right w:val="nil"/>
            </w:tcBorders>
            <w:vAlign w:val="center"/>
            <w:hideMark/>
          </w:tcPr>
          <w:p w:rsidR="00BD3DE2" w:rsidRDefault="00BD3DE2">
            <w:pPr>
              <w:rPr>
                <w:rFonts w:ascii="Arial" w:hAnsi="Arial" w:cs="Arial"/>
                <w:b/>
                <w:sz w:val="20"/>
                <w:szCs w:val="20"/>
              </w:rPr>
            </w:pPr>
          </w:p>
        </w:tc>
        <w:tc>
          <w:tcPr>
            <w:tcW w:w="720" w:type="dxa"/>
            <w:vMerge/>
            <w:tcBorders>
              <w:top w:val="single" w:sz="4" w:space="0" w:color="000000"/>
              <w:left w:val="single" w:sz="4" w:space="0" w:color="000000"/>
              <w:bottom w:val="single" w:sz="4" w:space="0" w:color="000000"/>
              <w:right w:val="nil"/>
            </w:tcBorders>
            <w:vAlign w:val="center"/>
            <w:hideMark/>
          </w:tcPr>
          <w:p w:rsidR="00BD3DE2" w:rsidRDefault="00BD3DE2">
            <w:pPr>
              <w:rPr>
                <w:rFonts w:ascii="Arial" w:hAnsi="Arial" w:cs="Arial"/>
                <w:b/>
                <w:sz w:val="20"/>
                <w:szCs w:val="20"/>
              </w:rPr>
            </w:pPr>
          </w:p>
        </w:tc>
        <w:tc>
          <w:tcPr>
            <w:tcW w:w="720" w:type="dxa"/>
            <w:vMerge/>
            <w:tcBorders>
              <w:top w:val="single" w:sz="4" w:space="0" w:color="000000"/>
              <w:left w:val="single" w:sz="4" w:space="0" w:color="000000"/>
              <w:bottom w:val="single" w:sz="4" w:space="0" w:color="000000"/>
              <w:right w:val="nil"/>
            </w:tcBorders>
            <w:vAlign w:val="center"/>
            <w:hideMark/>
          </w:tcPr>
          <w:p w:rsidR="00BD3DE2" w:rsidRDefault="00BD3DE2">
            <w:pPr>
              <w:rPr>
                <w:rFonts w:ascii="Arial" w:hAnsi="Arial" w:cs="Arial"/>
                <w:b/>
                <w:i/>
                <w:iCs/>
                <w:sz w:val="20"/>
                <w:szCs w:val="20"/>
              </w:rPr>
            </w:pPr>
          </w:p>
        </w:tc>
        <w:tc>
          <w:tcPr>
            <w:tcW w:w="720" w:type="dxa"/>
            <w:vMerge/>
            <w:tcBorders>
              <w:top w:val="single" w:sz="4" w:space="0" w:color="000000"/>
              <w:left w:val="single" w:sz="4" w:space="0" w:color="000000"/>
              <w:bottom w:val="single" w:sz="4" w:space="0" w:color="000000"/>
              <w:right w:val="nil"/>
            </w:tcBorders>
            <w:vAlign w:val="center"/>
            <w:hideMark/>
          </w:tcPr>
          <w:p w:rsidR="00BD3DE2" w:rsidRDefault="00BD3DE2">
            <w:pPr>
              <w:rPr>
                <w:rFonts w:ascii="Arial" w:hAnsi="Arial" w:cs="Arial"/>
                <w:b/>
                <w:sz w:val="20"/>
                <w:szCs w:val="20"/>
              </w:rPr>
            </w:pPr>
          </w:p>
        </w:tc>
        <w:tc>
          <w:tcPr>
            <w:tcW w:w="585"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2016</w:t>
            </w:r>
          </w:p>
        </w:tc>
        <w:tc>
          <w:tcPr>
            <w:tcW w:w="585" w:type="dxa"/>
            <w:gridSpan w:val="2"/>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2017</w:t>
            </w:r>
          </w:p>
        </w:tc>
        <w:tc>
          <w:tcPr>
            <w:tcW w:w="630" w:type="dxa"/>
            <w:gridSpan w:val="2"/>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2018</w:t>
            </w:r>
          </w:p>
        </w:tc>
        <w:tc>
          <w:tcPr>
            <w:tcW w:w="540"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2019</w:t>
            </w:r>
          </w:p>
        </w:tc>
        <w:tc>
          <w:tcPr>
            <w:tcW w:w="585"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2020</w:t>
            </w:r>
          </w:p>
        </w:tc>
        <w:tc>
          <w:tcPr>
            <w:tcW w:w="585" w:type="dxa"/>
            <w:gridSpan w:val="2"/>
            <w:tcBorders>
              <w:top w:val="single" w:sz="4" w:space="0" w:color="000000"/>
              <w:left w:val="single" w:sz="4" w:space="0" w:color="000000"/>
              <w:bottom w:val="single" w:sz="4" w:space="0" w:color="000000"/>
              <w:right w:val="single" w:sz="4" w:space="0" w:color="auto"/>
            </w:tcBorders>
            <w:vAlign w:val="center"/>
            <w:hideMark/>
          </w:tcPr>
          <w:p w:rsidR="00BD3DE2" w:rsidRDefault="00BD3DE2">
            <w:pPr>
              <w:snapToGrid w:val="0"/>
              <w:jc w:val="center"/>
              <w:rPr>
                <w:rFonts w:ascii="Arial" w:hAnsi="Arial" w:cs="Arial"/>
                <w:sz w:val="20"/>
                <w:szCs w:val="20"/>
              </w:rPr>
            </w:pPr>
            <w:r>
              <w:rPr>
                <w:rFonts w:ascii="Arial" w:hAnsi="Arial" w:cs="Arial"/>
                <w:sz w:val="20"/>
                <w:szCs w:val="20"/>
              </w:rPr>
              <w:t>2021-2025</w:t>
            </w:r>
          </w:p>
        </w:tc>
        <w:tc>
          <w:tcPr>
            <w:tcW w:w="585" w:type="dxa"/>
            <w:gridSpan w:val="2"/>
            <w:tcBorders>
              <w:top w:val="single" w:sz="4" w:space="0" w:color="000000"/>
              <w:left w:val="single" w:sz="4" w:space="0" w:color="auto"/>
              <w:bottom w:val="single" w:sz="4" w:space="0" w:color="000000"/>
              <w:right w:val="nil"/>
            </w:tcBorders>
            <w:vAlign w:val="center"/>
          </w:tcPr>
          <w:p w:rsidR="00BD3DE2" w:rsidRDefault="00BD3DE2">
            <w:pPr>
              <w:snapToGrid w:val="0"/>
              <w:jc w:val="center"/>
              <w:rPr>
                <w:rFonts w:ascii="Arial" w:hAnsi="Arial" w:cs="Arial"/>
                <w:b/>
                <w:sz w:val="20"/>
                <w:szCs w:val="20"/>
                <w:highlight w:val="yellow"/>
              </w:rPr>
            </w:pP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BD3DE2" w:rsidRDefault="00BD3DE2">
            <w:pPr>
              <w:snapToGrid w:val="0"/>
              <w:rPr>
                <w:rFonts w:ascii="Arial" w:hAnsi="Arial" w:cs="Arial"/>
                <w:b/>
                <w:sz w:val="20"/>
                <w:szCs w:val="20"/>
                <w:highlight w:val="yellow"/>
              </w:rPr>
            </w:pPr>
          </w:p>
        </w:tc>
      </w:tr>
      <w:tr w:rsidR="00BD3DE2" w:rsidTr="00BD3DE2">
        <w:trPr>
          <w:trHeight w:val="300"/>
        </w:trPr>
        <w:tc>
          <w:tcPr>
            <w:tcW w:w="513"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1</w:t>
            </w:r>
          </w:p>
        </w:tc>
        <w:tc>
          <w:tcPr>
            <w:tcW w:w="1287"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2</w:t>
            </w:r>
          </w:p>
        </w:tc>
        <w:tc>
          <w:tcPr>
            <w:tcW w:w="1260"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4</w:t>
            </w:r>
          </w:p>
        </w:tc>
        <w:tc>
          <w:tcPr>
            <w:tcW w:w="707"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5</w:t>
            </w:r>
          </w:p>
        </w:tc>
        <w:tc>
          <w:tcPr>
            <w:tcW w:w="553"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6</w:t>
            </w:r>
          </w:p>
        </w:tc>
        <w:tc>
          <w:tcPr>
            <w:tcW w:w="720"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7</w:t>
            </w:r>
          </w:p>
        </w:tc>
        <w:tc>
          <w:tcPr>
            <w:tcW w:w="720"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8</w:t>
            </w:r>
          </w:p>
        </w:tc>
        <w:tc>
          <w:tcPr>
            <w:tcW w:w="720"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9</w:t>
            </w:r>
          </w:p>
        </w:tc>
        <w:tc>
          <w:tcPr>
            <w:tcW w:w="585"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10</w:t>
            </w:r>
          </w:p>
        </w:tc>
        <w:tc>
          <w:tcPr>
            <w:tcW w:w="585" w:type="dxa"/>
            <w:gridSpan w:val="2"/>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11</w:t>
            </w:r>
          </w:p>
        </w:tc>
        <w:tc>
          <w:tcPr>
            <w:tcW w:w="630" w:type="dxa"/>
            <w:gridSpan w:val="2"/>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12</w:t>
            </w:r>
          </w:p>
        </w:tc>
        <w:tc>
          <w:tcPr>
            <w:tcW w:w="540"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13</w:t>
            </w:r>
          </w:p>
        </w:tc>
        <w:tc>
          <w:tcPr>
            <w:tcW w:w="585"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14</w:t>
            </w:r>
          </w:p>
        </w:tc>
        <w:tc>
          <w:tcPr>
            <w:tcW w:w="585" w:type="dxa"/>
            <w:gridSpan w:val="2"/>
            <w:tcBorders>
              <w:top w:val="single" w:sz="4" w:space="0" w:color="000000"/>
              <w:left w:val="single" w:sz="4" w:space="0" w:color="000000"/>
              <w:bottom w:val="single" w:sz="4" w:space="0" w:color="000000"/>
              <w:right w:val="single" w:sz="4" w:space="0" w:color="auto"/>
            </w:tcBorders>
            <w:vAlign w:val="center"/>
            <w:hideMark/>
          </w:tcPr>
          <w:p w:rsidR="00BD3DE2" w:rsidRDefault="00BD3DE2">
            <w:pPr>
              <w:snapToGrid w:val="0"/>
              <w:jc w:val="center"/>
              <w:rPr>
                <w:rFonts w:ascii="Arial" w:hAnsi="Arial" w:cs="Arial"/>
                <w:b/>
                <w:sz w:val="20"/>
                <w:szCs w:val="20"/>
              </w:rPr>
            </w:pPr>
            <w:r>
              <w:rPr>
                <w:rFonts w:ascii="Arial" w:hAnsi="Arial" w:cs="Arial"/>
                <w:b/>
                <w:sz w:val="20"/>
                <w:szCs w:val="20"/>
              </w:rPr>
              <w:t>15</w:t>
            </w:r>
          </w:p>
        </w:tc>
        <w:tc>
          <w:tcPr>
            <w:tcW w:w="585" w:type="dxa"/>
            <w:gridSpan w:val="2"/>
            <w:tcBorders>
              <w:top w:val="single" w:sz="4" w:space="0" w:color="000000"/>
              <w:left w:val="single" w:sz="4" w:space="0" w:color="auto"/>
              <w:bottom w:val="single" w:sz="4" w:space="0" w:color="000000"/>
              <w:right w:val="nil"/>
            </w:tcBorders>
            <w:vAlign w:val="center"/>
          </w:tcPr>
          <w:p w:rsidR="00BD3DE2" w:rsidRDefault="00BD3DE2">
            <w:pPr>
              <w:snapToGrid w:val="0"/>
              <w:jc w:val="center"/>
              <w:rPr>
                <w:rFonts w:ascii="Arial" w:hAnsi="Arial" w:cs="Arial"/>
                <w:b/>
                <w:sz w:val="20"/>
                <w:szCs w:val="20"/>
                <w:highlight w:val="yellow"/>
              </w:rPr>
            </w:pP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BD3DE2" w:rsidRDefault="00BD3DE2">
            <w:pPr>
              <w:snapToGrid w:val="0"/>
              <w:jc w:val="center"/>
              <w:rPr>
                <w:rFonts w:ascii="Arial" w:hAnsi="Arial" w:cs="Arial"/>
                <w:b/>
                <w:sz w:val="20"/>
                <w:szCs w:val="20"/>
                <w:highlight w:val="yellow"/>
              </w:rPr>
            </w:pPr>
          </w:p>
        </w:tc>
      </w:tr>
      <w:tr w:rsidR="00BD3DE2" w:rsidTr="00BD3DE2">
        <w:trPr>
          <w:trHeight w:val="300"/>
        </w:trPr>
        <w:tc>
          <w:tcPr>
            <w:tcW w:w="513"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1.</w:t>
            </w:r>
          </w:p>
        </w:tc>
        <w:tc>
          <w:tcPr>
            <w:tcW w:w="1287" w:type="dxa"/>
            <w:tcBorders>
              <w:top w:val="single" w:sz="4" w:space="0" w:color="000000"/>
              <w:left w:val="single" w:sz="4" w:space="0" w:color="000000"/>
              <w:bottom w:val="single" w:sz="4" w:space="0" w:color="000000"/>
              <w:right w:val="nil"/>
            </w:tcBorders>
            <w:vAlign w:val="center"/>
            <w:hideMark/>
          </w:tcPr>
          <w:p w:rsidR="00BD3DE2" w:rsidRDefault="00BD3DE2">
            <w:pPr>
              <w:snapToGrid w:val="0"/>
              <w:rPr>
                <w:rFonts w:ascii="Arial" w:hAnsi="Arial" w:cs="Arial"/>
                <w:color w:val="FF0000"/>
                <w:sz w:val="18"/>
                <w:szCs w:val="18"/>
              </w:rPr>
            </w:pPr>
            <w:r>
              <w:rPr>
                <w:rFonts w:ascii="Arial" w:hAnsi="Arial" w:cs="Arial"/>
                <w:sz w:val="18"/>
                <w:szCs w:val="18"/>
              </w:rPr>
              <w:t xml:space="preserve">обеспечение сохранности автомобильных дорог местного значения путем выполнения эксплуатационных и ремонтных мероприятий; - капитальный, текущий  ремонт улиц и дорог местного значения;   устройство пешеходных тротуаров,   содержание  дорог, с регулярным </w:t>
            </w:r>
            <w:proofErr w:type="spellStart"/>
            <w:r>
              <w:rPr>
                <w:rFonts w:ascii="Arial" w:hAnsi="Arial" w:cs="Arial"/>
                <w:sz w:val="18"/>
                <w:szCs w:val="18"/>
              </w:rPr>
              <w:t>грейдерованием</w:t>
            </w:r>
            <w:proofErr w:type="spellEnd"/>
            <w:r>
              <w:rPr>
                <w:rFonts w:ascii="Arial" w:hAnsi="Arial" w:cs="Arial"/>
                <w:sz w:val="18"/>
                <w:szCs w:val="18"/>
              </w:rPr>
              <w:t>, ямочным     ремонтом, установка дорожных знаков</w:t>
            </w:r>
          </w:p>
        </w:tc>
        <w:tc>
          <w:tcPr>
            <w:tcW w:w="1260" w:type="dxa"/>
            <w:tcBorders>
              <w:top w:val="single" w:sz="4" w:space="0" w:color="000000"/>
              <w:left w:val="single" w:sz="4" w:space="0" w:color="000000"/>
              <w:bottom w:val="single" w:sz="4" w:space="0" w:color="FFFFFF"/>
              <w:right w:val="nil"/>
            </w:tcBorders>
            <w:vAlign w:val="center"/>
            <w:hideMark/>
          </w:tcPr>
          <w:p w:rsidR="00BD3DE2" w:rsidRDefault="00BD3DE2">
            <w:pPr>
              <w:snapToGrid w:val="0"/>
              <w:rPr>
                <w:rFonts w:ascii="Arial" w:hAnsi="Arial" w:cs="Arial"/>
                <w:sz w:val="18"/>
                <w:szCs w:val="18"/>
              </w:rPr>
            </w:pPr>
            <w:r>
              <w:rPr>
                <w:rFonts w:ascii="Arial" w:hAnsi="Arial" w:cs="Arial"/>
                <w:sz w:val="18"/>
                <w:szCs w:val="18"/>
              </w:rPr>
              <w:t xml:space="preserve">Повышение  качества </w:t>
            </w:r>
            <w:proofErr w:type="spellStart"/>
            <w:r>
              <w:rPr>
                <w:rFonts w:ascii="Arial" w:hAnsi="Arial" w:cs="Arial"/>
                <w:sz w:val="18"/>
                <w:szCs w:val="18"/>
              </w:rPr>
              <w:t>уличн</w:t>
            </w:r>
            <w:proofErr w:type="gramStart"/>
            <w:r>
              <w:rPr>
                <w:rFonts w:ascii="Arial" w:hAnsi="Arial" w:cs="Arial"/>
                <w:sz w:val="18"/>
                <w:szCs w:val="18"/>
              </w:rPr>
              <w:t>о</w:t>
            </w:r>
            <w:proofErr w:type="spellEnd"/>
            <w:r>
              <w:rPr>
                <w:rFonts w:ascii="Arial" w:hAnsi="Arial" w:cs="Arial"/>
                <w:sz w:val="18"/>
                <w:szCs w:val="18"/>
              </w:rPr>
              <w:t>-</w:t>
            </w:r>
            <w:proofErr w:type="gramEnd"/>
            <w:r>
              <w:rPr>
                <w:rFonts w:ascii="Arial" w:hAnsi="Arial" w:cs="Arial"/>
                <w:sz w:val="18"/>
                <w:szCs w:val="18"/>
              </w:rPr>
              <w:t xml:space="preserve"> дорожной сети </w:t>
            </w:r>
          </w:p>
        </w:tc>
        <w:tc>
          <w:tcPr>
            <w:tcW w:w="707"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2016</w:t>
            </w:r>
          </w:p>
        </w:tc>
        <w:tc>
          <w:tcPr>
            <w:tcW w:w="553"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2025</w:t>
            </w:r>
          </w:p>
        </w:tc>
        <w:tc>
          <w:tcPr>
            <w:tcW w:w="720"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14420,7</w:t>
            </w:r>
          </w:p>
        </w:tc>
        <w:tc>
          <w:tcPr>
            <w:tcW w:w="720"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2,85 км</w:t>
            </w:r>
          </w:p>
        </w:tc>
        <w:tc>
          <w:tcPr>
            <w:tcW w:w="720"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14420,7</w:t>
            </w:r>
          </w:p>
        </w:tc>
        <w:tc>
          <w:tcPr>
            <w:tcW w:w="585"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75,0</w:t>
            </w:r>
          </w:p>
        </w:tc>
        <w:tc>
          <w:tcPr>
            <w:tcW w:w="585" w:type="dxa"/>
            <w:gridSpan w:val="2"/>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6910,4</w:t>
            </w:r>
          </w:p>
        </w:tc>
        <w:tc>
          <w:tcPr>
            <w:tcW w:w="630" w:type="dxa"/>
            <w:gridSpan w:val="2"/>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6910,3</w:t>
            </w:r>
          </w:p>
        </w:tc>
        <w:tc>
          <w:tcPr>
            <w:tcW w:w="540"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75,0</w:t>
            </w:r>
          </w:p>
        </w:tc>
        <w:tc>
          <w:tcPr>
            <w:tcW w:w="585"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75,0</w:t>
            </w:r>
          </w:p>
        </w:tc>
        <w:tc>
          <w:tcPr>
            <w:tcW w:w="585" w:type="dxa"/>
            <w:gridSpan w:val="2"/>
            <w:tcBorders>
              <w:top w:val="single" w:sz="4" w:space="0" w:color="000000"/>
              <w:left w:val="single" w:sz="4" w:space="0" w:color="000000"/>
              <w:bottom w:val="single" w:sz="4" w:space="0" w:color="000000"/>
              <w:right w:val="single" w:sz="4" w:space="0" w:color="auto"/>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375,0</w:t>
            </w:r>
          </w:p>
        </w:tc>
        <w:tc>
          <w:tcPr>
            <w:tcW w:w="585" w:type="dxa"/>
            <w:gridSpan w:val="2"/>
            <w:tcBorders>
              <w:top w:val="single" w:sz="4" w:space="0" w:color="000000"/>
              <w:left w:val="single" w:sz="4" w:space="0" w:color="auto"/>
              <w:bottom w:val="single" w:sz="4" w:space="0" w:color="000000"/>
              <w:right w:val="nil"/>
            </w:tcBorders>
            <w:vAlign w:val="center"/>
          </w:tcPr>
          <w:p w:rsidR="00BD3DE2" w:rsidRDefault="00BD3DE2">
            <w:pPr>
              <w:snapToGrid w:val="0"/>
              <w:jc w:val="center"/>
              <w:rPr>
                <w:rFonts w:ascii="Arial" w:hAnsi="Arial" w:cs="Arial"/>
                <w:sz w:val="18"/>
                <w:szCs w:val="18"/>
                <w:highlight w:val="yellow"/>
              </w:rPr>
            </w:pPr>
          </w:p>
        </w:tc>
        <w:tc>
          <w:tcPr>
            <w:tcW w:w="585" w:type="dxa"/>
            <w:gridSpan w:val="2"/>
            <w:tcBorders>
              <w:top w:val="single" w:sz="4" w:space="0" w:color="000000"/>
              <w:left w:val="single" w:sz="4" w:space="0" w:color="000000"/>
              <w:bottom w:val="single" w:sz="4" w:space="0" w:color="000000"/>
              <w:right w:val="single" w:sz="4" w:space="0" w:color="000000"/>
            </w:tcBorders>
            <w:vAlign w:val="center"/>
          </w:tcPr>
          <w:p w:rsidR="00BD3DE2" w:rsidRDefault="00BD3DE2">
            <w:pPr>
              <w:snapToGrid w:val="0"/>
              <w:jc w:val="center"/>
              <w:rPr>
                <w:rFonts w:ascii="Arial" w:hAnsi="Arial" w:cs="Arial"/>
                <w:sz w:val="18"/>
                <w:szCs w:val="18"/>
                <w:highlight w:val="yellow"/>
              </w:rPr>
            </w:pPr>
          </w:p>
        </w:tc>
      </w:tr>
      <w:tr w:rsidR="00BD3DE2" w:rsidTr="00284571">
        <w:trPr>
          <w:trHeight w:val="300"/>
        </w:trPr>
        <w:tc>
          <w:tcPr>
            <w:tcW w:w="513"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2</w:t>
            </w:r>
          </w:p>
        </w:tc>
        <w:tc>
          <w:tcPr>
            <w:tcW w:w="1287" w:type="dxa"/>
            <w:tcBorders>
              <w:top w:val="single" w:sz="4" w:space="0" w:color="000000"/>
              <w:left w:val="single" w:sz="4" w:space="0" w:color="000000"/>
              <w:bottom w:val="single" w:sz="4" w:space="0" w:color="000000"/>
              <w:right w:val="nil"/>
            </w:tcBorders>
            <w:vAlign w:val="center"/>
            <w:hideMark/>
          </w:tcPr>
          <w:p w:rsidR="00BD3DE2" w:rsidRDefault="00BD3DE2">
            <w:pPr>
              <w:snapToGrid w:val="0"/>
              <w:rPr>
                <w:rFonts w:ascii="Arial" w:hAnsi="Arial" w:cs="Arial"/>
                <w:sz w:val="18"/>
                <w:szCs w:val="18"/>
              </w:rPr>
            </w:pPr>
            <w:r>
              <w:rPr>
                <w:rFonts w:ascii="Arial" w:hAnsi="Arial" w:cs="Arial"/>
                <w:sz w:val="18"/>
                <w:szCs w:val="18"/>
              </w:rPr>
              <w:t xml:space="preserve">Уличное освещение </w:t>
            </w:r>
          </w:p>
        </w:tc>
        <w:tc>
          <w:tcPr>
            <w:tcW w:w="1260" w:type="dxa"/>
            <w:tcBorders>
              <w:top w:val="single" w:sz="4" w:space="0" w:color="000000"/>
              <w:left w:val="single" w:sz="4" w:space="0" w:color="000000"/>
              <w:bottom w:val="single" w:sz="4" w:space="0" w:color="000000"/>
              <w:right w:val="nil"/>
            </w:tcBorders>
            <w:vAlign w:val="center"/>
            <w:hideMark/>
          </w:tcPr>
          <w:p w:rsidR="00BD3DE2" w:rsidRDefault="00BD3DE2">
            <w:pPr>
              <w:snapToGrid w:val="0"/>
              <w:rPr>
                <w:rFonts w:ascii="Arial" w:hAnsi="Arial" w:cs="Arial"/>
                <w:sz w:val="18"/>
                <w:szCs w:val="18"/>
              </w:rPr>
            </w:pPr>
            <w:r>
              <w:rPr>
                <w:rFonts w:ascii="Arial" w:hAnsi="Arial" w:cs="Arial"/>
                <w:sz w:val="18"/>
                <w:szCs w:val="18"/>
              </w:rPr>
              <w:t xml:space="preserve">Безопасность движения </w:t>
            </w:r>
          </w:p>
        </w:tc>
        <w:tc>
          <w:tcPr>
            <w:tcW w:w="707"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2016</w:t>
            </w:r>
          </w:p>
        </w:tc>
        <w:tc>
          <w:tcPr>
            <w:tcW w:w="553"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2025</w:t>
            </w:r>
          </w:p>
        </w:tc>
        <w:tc>
          <w:tcPr>
            <w:tcW w:w="720"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700,0</w:t>
            </w:r>
          </w:p>
        </w:tc>
        <w:tc>
          <w:tcPr>
            <w:tcW w:w="720"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 xml:space="preserve">140 </w:t>
            </w:r>
            <w:r w:rsidR="00FC5DFB">
              <w:rPr>
                <w:rFonts w:ascii="Arial" w:hAnsi="Arial" w:cs="Arial"/>
                <w:sz w:val="18"/>
                <w:szCs w:val="18"/>
              </w:rPr>
              <w:t>шт.</w:t>
            </w:r>
          </w:p>
        </w:tc>
        <w:tc>
          <w:tcPr>
            <w:tcW w:w="720"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700,0</w:t>
            </w:r>
          </w:p>
        </w:tc>
        <w:tc>
          <w:tcPr>
            <w:tcW w:w="611" w:type="dxa"/>
            <w:gridSpan w:val="2"/>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0</w:t>
            </w:r>
          </w:p>
        </w:tc>
        <w:tc>
          <w:tcPr>
            <w:tcW w:w="649" w:type="dxa"/>
            <w:gridSpan w:val="2"/>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170,0</w:t>
            </w:r>
          </w:p>
        </w:tc>
        <w:tc>
          <w:tcPr>
            <w:tcW w:w="540"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150,0</w:t>
            </w:r>
          </w:p>
        </w:tc>
        <w:tc>
          <w:tcPr>
            <w:tcW w:w="540" w:type="dxa"/>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55,0</w:t>
            </w:r>
          </w:p>
        </w:tc>
        <w:tc>
          <w:tcPr>
            <w:tcW w:w="620" w:type="dxa"/>
            <w:gridSpan w:val="2"/>
            <w:tcBorders>
              <w:top w:val="single" w:sz="4" w:space="0" w:color="000000"/>
              <w:left w:val="single" w:sz="4" w:space="0" w:color="000000"/>
              <w:bottom w:val="single" w:sz="4" w:space="0" w:color="000000"/>
              <w:right w:val="nil"/>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55,0</w:t>
            </w:r>
          </w:p>
        </w:tc>
        <w:tc>
          <w:tcPr>
            <w:tcW w:w="564" w:type="dxa"/>
            <w:gridSpan w:val="2"/>
            <w:tcBorders>
              <w:top w:val="single" w:sz="4" w:space="0" w:color="000000"/>
              <w:left w:val="single" w:sz="4" w:space="0" w:color="000000"/>
              <w:bottom w:val="single" w:sz="4" w:space="0" w:color="000000"/>
              <w:right w:val="single" w:sz="4" w:space="0" w:color="auto"/>
            </w:tcBorders>
            <w:vAlign w:val="center"/>
            <w:hideMark/>
          </w:tcPr>
          <w:p w:rsidR="00BD3DE2" w:rsidRDefault="00BD3DE2">
            <w:pPr>
              <w:snapToGrid w:val="0"/>
              <w:jc w:val="center"/>
              <w:rPr>
                <w:rFonts w:ascii="Arial" w:hAnsi="Arial" w:cs="Arial"/>
                <w:sz w:val="18"/>
                <w:szCs w:val="18"/>
              </w:rPr>
            </w:pPr>
            <w:r>
              <w:rPr>
                <w:rFonts w:ascii="Arial" w:hAnsi="Arial" w:cs="Arial"/>
                <w:sz w:val="18"/>
                <w:szCs w:val="18"/>
              </w:rPr>
              <w:t>270,0</w:t>
            </w:r>
          </w:p>
        </w:tc>
        <w:tc>
          <w:tcPr>
            <w:tcW w:w="616" w:type="dxa"/>
            <w:gridSpan w:val="2"/>
            <w:tcBorders>
              <w:top w:val="single" w:sz="4" w:space="0" w:color="000000"/>
              <w:left w:val="single" w:sz="4" w:space="0" w:color="auto"/>
              <w:bottom w:val="single" w:sz="4" w:space="0" w:color="000000"/>
              <w:right w:val="nil"/>
            </w:tcBorders>
            <w:vAlign w:val="center"/>
          </w:tcPr>
          <w:p w:rsidR="00BD3DE2" w:rsidRDefault="00BD3DE2">
            <w:pPr>
              <w:snapToGrid w:val="0"/>
              <w:jc w:val="center"/>
              <w:rPr>
                <w:rFonts w:ascii="Arial" w:hAnsi="Arial" w:cs="Arial"/>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rsidR="00BD3DE2" w:rsidRDefault="00BD3DE2">
            <w:pPr>
              <w:snapToGrid w:val="0"/>
              <w:rPr>
                <w:rFonts w:ascii="Arial" w:hAnsi="Arial" w:cs="Arial"/>
                <w:sz w:val="18"/>
                <w:szCs w:val="18"/>
              </w:rPr>
            </w:pPr>
          </w:p>
        </w:tc>
      </w:tr>
    </w:tbl>
    <w:p w:rsidR="00BD3DE2" w:rsidRDefault="00BD3DE2" w:rsidP="00BD3DE2">
      <w:pPr>
        <w:shd w:val="clear" w:color="auto" w:fill="FFFFFF"/>
        <w:jc w:val="both"/>
        <w:rPr>
          <w:rFonts w:ascii="Arial" w:hAnsi="Arial" w:cs="Arial"/>
          <w:b/>
          <w:bCs/>
          <w:color w:val="FF0000"/>
          <w:sz w:val="18"/>
          <w:szCs w:val="18"/>
        </w:rPr>
      </w:pPr>
    </w:p>
    <w:p w:rsidR="00BD3DE2" w:rsidRDefault="00BD3DE2" w:rsidP="00BD3DE2">
      <w:pPr>
        <w:widowControl w:val="0"/>
        <w:shd w:val="clear" w:color="auto" w:fill="FFFFFF"/>
        <w:tabs>
          <w:tab w:val="left" w:pos="1080"/>
        </w:tabs>
        <w:suppressAutoHyphens/>
        <w:autoSpaceDE w:val="0"/>
        <w:ind w:left="426"/>
        <w:jc w:val="both"/>
        <w:rPr>
          <w:rFonts w:ascii="Arial" w:hAnsi="Arial" w:cs="Arial"/>
          <w:bCs/>
          <w:i/>
          <w:sz w:val="20"/>
          <w:szCs w:val="20"/>
        </w:rPr>
      </w:pPr>
    </w:p>
    <w:p w:rsidR="00BD3DE2" w:rsidRDefault="00BD3DE2" w:rsidP="00BD3DE2">
      <w:pPr>
        <w:widowControl w:val="0"/>
        <w:shd w:val="clear" w:color="auto" w:fill="FFFFFF"/>
        <w:tabs>
          <w:tab w:val="left" w:pos="1080"/>
        </w:tabs>
        <w:suppressAutoHyphens/>
        <w:autoSpaceDE w:val="0"/>
        <w:ind w:left="426"/>
        <w:jc w:val="both"/>
        <w:rPr>
          <w:rFonts w:ascii="Arial" w:hAnsi="Arial" w:cs="Arial"/>
          <w:bCs/>
          <w:i/>
          <w:sz w:val="20"/>
          <w:szCs w:val="20"/>
        </w:rPr>
      </w:pPr>
      <w:r w:rsidRPr="00042B67">
        <w:rPr>
          <w:rFonts w:ascii="Arial" w:hAnsi="Arial" w:cs="Arial"/>
          <w:bCs/>
          <w:i/>
        </w:rPr>
        <w:t>7.1.Структура инвестиций.</w:t>
      </w:r>
    </w:p>
    <w:p w:rsidR="00BD3DE2" w:rsidRDefault="00BD3DE2" w:rsidP="00BD3DE2">
      <w:pPr>
        <w:shd w:val="clear" w:color="auto" w:fill="FFFFFF"/>
        <w:spacing w:line="274" w:lineRule="exact"/>
        <w:ind w:right="-52" w:firstLine="540"/>
        <w:jc w:val="both"/>
        <w:rPr>
          <w:rFonts w:ascii="Arial" w:hAnsi="Arial" w:cs="Arial"/>
        </w:rPr>
      </w:pPr>
      <w:r>
        <w:rPr>
          <w:rFonts w:ascii="Arial" w:hAnsi="Arial" w:cs="Arial"/>
          <w:spacing w:val="-1"/>
        </w:rPr>
        <w:t>Общий объём средств, необходимый на первоочередные мероприя</w:t>
      </w:r>
      <w:r>
        <w:rPr>
          <w:rFonts w:ascii="Arial" w:hAnsi="Arial" w:cs="Arial"/>
          <w:spacing w:val="-1"/>
        </w:rPr>
        <w:softHyphen/>
      </w:r>
      <w:r>
        <w:rPr>
          <w:rFonts w:ascii="Arial" w:hAnsi="Arial" w:cs="Arial"/>
        </w:rPr>
        <w:t xml:space="preserve">тия по модернизации объектов </w:t>
      </w:r>
      <w:r w:rsidR="00FC5DFB">
        <w:rPr>
          <w:rFonts w:ascii="Arial" w:hAnsi="Arial" w:cs="Arial"/>
        </w:rPr>
        <w:t>улично-дорожной</w:t>
      </w:r>
      <w:r>
        <w:rPr>
          <w:rFonts w:ascii="Arial" w:hAnsi="Arial" w:cs="Arial"/>
        </w:rPr>
        <w:t xml:space="preserve"> сети  Польяновского сельсовета на 2016 - 2025 годы, составляет 15120,7 тыс. рублей. Из них наибольшая доля требуется на ремонт  автомобильных дорог.</w:t>
      </w:r>
    </w:p>
    <w:p w:rsidR="00BD3DE2" w:rsidRDefault="00BD3DE2" w:rsidP="00BD3DE2">
      <w:pPr>
        <w:shd w:val="clear" w:color="auto" w:fill="FFFFFF"/>
        <w:spacing w:line="274" w:lineRule="exact"/>
        <w:ind w:right="-52" w:firstLine="540"/>
        <w:jc w:val="both"/>
        <w:rPr>
          <w:rFonts w:ascii="Arial" w:hAnsi="Arial" w:cs="Arial"/>
        </w:rPr>
      </w:pPr>
      <w:r>
        <w:rPr>
          <w:rFonts w:ascii="Arial" w:hAnsi="Arial" w:cs="Arial"/>
        </w:rPr>
        <w:t xml:space="preserve">Распределение планового объёма инвестиций по транспортной инфраструктуре с учётом реализуемых и планируемых к реализации проектов развития </w:t>
      </w:r>
      <w:r w:rsidR="00FC5DFB">
        <w:rPr>
          <w:rFonts w:ascii="Arial" w:hAnsi="Arial" w:cs="Arial"/>
        </w:rPr>
        <w:t>улично-дорожной</w:t>
      </w:r>
      <w:r>
        <w:rPr>
          <w:rFonts w:ascii="Arial" w:hAnsi="Arial" w:cs="Arial"/>
        </w:rPr>
        <w:t xml:space="preserve"> сети, а также их приоритетности потребности в финансовых вложениях распределены на 2016 – 2025 годы. Полученные результаты приведены в таб.10</w:t>
      </w:r>
    </w:p>
    <w:p w:rsidR="00284571" w:rsidRDefault="00284571" w:rsidP="00BD3DE2">
      <w:pPr>
        <w:shd w:val="clear" w:color="auto" w:fill="FFFFFF"/>
        <w:spacing w:line="274" w:lineRule="exact"/>
        <w:ind w:right="-52" w:firstLine="540"/>
        <w:jc w:val="both"/>
        <w:rPr>
          <w:rFonts w:ascii="Arial" w:hAnsi="Arial" w:cs="Arial"/>
        </w:rPr>
      </w:pPr>
    </w:p>
    <w:p w:rsidR="00284571" w:rsidRDefault="00284571" w:rsidP="00BD3DE2">
      <w:pPr>
        <w:shd w:val="clear" w:color="auto" w:fill="FFFFFF"/>
        <w:spacing w:line="274" w:lineRule="exact"/>
        <w:ind w:right="-52" w:firstLine="540"/>
        <w:jc w:val="both"/>
        <w:rPr>
          <w:rFonts w:ascii="Arial" w:hAnsi="Arial" w:cs="Arial"/>
        </w:rPr>
      </w:pPr>
    </w:p>
    <w:p w:rsidR="00BD3DE2" w:rsidRDefault="00BD3DE2" w:rsidP="00BD3DE2">
      <w:pPr>
        <w:shd w:val="clear" w:color="auto" w:fill="FFFFFF"/>
        <w:spacing w:line="274" w:lineRule="exact"/>
        <w:ind w:firstLine="540"/>
        <w:jc w:val="both"/>
        <w:rPr>
          <w:rFonts w:ascii="Arial" w:hAnsi="Arial" w:cs="Arial"/>
          <w:color w:val="000000"/>
        </w:rPr>
      </w:pPr>
      <w:r>
        <w:rPr>
          <w:rFonts w:ascii="Arial" w:hAnsi="Arial" w:cs="Arial"/>
          <w:color w:val="000000"/>
          <w:spacing w:val="-1"/>
        </w:rPr>
        <w:lastRenderedPageBreak/>
        <w:t>Таблица 10. Распределение объёма инвестиций на период реализации программы</w:t>
      </w:r>
      <w:r>
        <w:rPr>
          <w:rFonts w:ascii="Arial" w:hAnsi="Arial" w:cs="Arial"/>
          <w:color w:val="000000"/>
        </w:rPr>
        <w:t>, тыс. руб.</w:t>
      </w:r>
    </w:p>
    <w:tbl>
      <w:tblPr>
        <w:tblW w:w="9360" w:type="dxa"/>
        <w:tblInd w:w="40" w:type="dxa"/>
        <w:tblLayout w:type="fixed"/>
        <w:tblCellMar>
          <w:left w:w="40" w:type="dxa"/>
          <w:right w:w="40" w:type="dxa"/>
        </w:tblCellMar>
        <w:tblLook w:val="04A0"/>
      </w:tblPr>
      <w:tblGrid>
        <w:gridCol w:w="477"/>
        <w:gridCol w:w="1505"/>
        <w:gridCol w:w="1707"/>
        <w:gridCol w:w="850"/>
        <w:gridCol w:w="827"/>
        <w:gridCol w:w="874"/>
        <w:gridCol w:w="851"/>
        <w:gridCol w:w="992"/>
        <w:gridCol w:w="1277"/>
      </w:tblGrid>
      <w:tr w:rsidR="00BD3DE2" w:rsidRPr="00284571" w:rsidTr="00BD3DE2">
        <w:trPr>
          <w:gridAfter w:val="5"/>
          <w:wAfter w:w="4820" w:type="dxa"/>
          <w:trHeight w:hRule="exact" w:val="516"/>
        </w:trPr>
        <w:tc>
          <w:tcPr>
            <w:tcW w:w="476" w:type="dxa"/>
            <w:vMerge w:val="restart"/>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ind w:left="34"/>
              <w:jc w:val="center"/>
              <w:rPr>
                <w:rFonts w:ascii="Arial" w:eastAsia="Arial" w:hAnsi="Arial" w:cs="Arial"/>
                <w:b/>
                <w:color w:val="000000"/>
              </w:rPr>
            </w:pPr>
            <w:r w:rsidRPr="00284571">
              <w:rPr>
                <w:rFonts w:ascii="Arial" w:eastAsia="Arial" w:hAnsi="Arial" w:cs="Arial"/>
                <w:b/>
                <w:color w:val="000000"/>
              </w:rPr>
              <w:t>№</w:t>
            </w:r>
          </w:p>
        </w:tc>
        <w:tc>
          <w:tcPr>
            <w:tcW w:w="1504" w:type="dxa"/>
            <w:vMerge w:val="restart"/>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ind w:left="20"/>
              <w:jc w:val="center"/>
              <w:rPr>
                <w:rFonts w:ascii="Arial" w:hAnsi="Arial" w:cs="Arial"/>
                <w:b/>
                <w:color w:val="000000"/>
              </w:rPr>
            </w:pPr>
            <w:r w:rsidRPr="00284571">
              <w:rPr>
                <w:rFonts w:ascii="Arial" w:hAnsi="Arial" w:cs="Arial"/>
                <w:b/>
                <w:color w:val="000000"/>
              </w:rPr>
              <w:t>Виды услуг</w:t>
            </w:r>
          </w:p>
        </w:tc>
        <w:tc>
          <w:tcPr>
            <w:tcW w:w="1706"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ind w:left="77"/>
              <w:jc w:val="center"/>
              <w:rPr>
                <w:rFonts w:ascii="Arial" w:hAnsi="Arial" w:cs="Arial"/>
                <w:b/>
                <w:color w:val="000000"/>
              </w:rPr>
            </w:pPr>
            <w:r w:rsidRPr="00284571">
              <w:rPr>
                <w:rFonts w:ascii="Arial" w:hAnsi="Arial" w:cs="Arial"/>
                <w:b/>
                <w:color w:val="000000"/>
              </w:rPr>
              <w:t>Инвестиции на реализацию программы</w:t>
            </w:r>
          </w:p>
        </w:tc>
        <w:tc>
          <w:tcPr>
            <w:tcW w:w="850" w:type="dxa"/>
            <w:tcBorders>
              <w:top w:val="single" w:sz="4" w:space="0" w:color="000000"/>
              <w:left w:val="single" w:sz="4" w:space="0" w:color="000000"/>
              <w:bottom w:val="nil"/>
              <w:right w:val="single" w:sz="4" w:space="0" w:color="000000"/>
            </w:tcBorders>
            <w:shd w:val="clear" w:color="auto" w:fill="FFFFFF"/>
            <w:vAlign w:val="center"/>
          </w:tcPr>
          <w:p w:rsidR="00BD3DE2" w:rsidRPr="00284571" w:rsidRDefault="00BD3DE2">
            <w:pPr>
              <w:shd w:val="clear" w:color="auto" w:fill="FFFFFF"/>
              <w:snapToGrid w:val="0"/>
              <w:ind w:left="-40"/>
              <w:jc w:val="center"/>
              <w:rPr>
                <w:rFonts w:ascii="Arial" w:hAnsi="Arial" w:cs="Arial"/>
                <w:b/>
                <w:bCs/>
                <w:color w:val="000000"/>
              </w:rPr>
            </w:pPr>
          </w:p>
        </w:tc>
      </w:tr>
      <w:tr w:rsidR="00BD3DE2" w:rsidRPr="00284571" w:rsidTr="00BD3DE2">
        <w:trPr>
          <w:trHeight w:hRule="exact" w:val="883"/>
        </w:trPr>
        <w:tc>
          <w:tcPr>
            <w:tcW w:w="476" w:type="dxa"/>
            <w:vMerge/>
            <w:tcBorders>
              <w:top w:val="single" w:sz="4" w:space="0" w:color="000000"/>
              <w:left w:val="single" w:sz="4" w:space="0" w:color="000000"/>
              <w:bottom w:val="single" w:sz="4" w:space="0" w:color="000000"/>
              <w:right w:val="nil"/>
            </w:tcBorders>
            <w:vAlign w:val="center"/>
            <w:hideMark/>
          </w:tcPr>
          <w:p w:rsidR="00BD3DE2" w:rsidRPr="00284571" w:rsidRDefault="00BD3DE2">
            <w:pPr>
              <w:rPr>
                <w:rFonts w:ascii="Arial" w:eastAsia="Arial" w:hAnsi="Arial" w:cs="Arial"/>
                <w:b/>
                <w:color w:val="000000"/>
              </w:rPr>
            </w:pPr>
          </w:p>
        </w:tc>
        <w:tc>
          <w:tcPr>
            <w:tcW w:w="1504" w:type="dxa"/>
            <w:vMerge/>
            <w:tcBorders>
              <w:top w:val="single" w:sz="4" w:space="0" w:color="000000"/>
              <w:left w:val="single" w:sz="4" w:space="0" w:color="000000"/>
              <w:bottom w:val="single" w:sz="4" w:space="0" w:color="000000"/>
              <w:right w:val="nil"/>
            </w:tcBorders>
            <w:vAlign w:val="center"/>
            <w:hideMark/>
          </w:tcPr>
          <w:p w:rsidR="00BD3DE2" w:rsidRPr="00284571" w:rsidRDefault="00BD3DE2">
            <w:pPr>
              <w:rPr>
                <w:rFonts w:ascii="Arial" w:hAnsi="Arial" w:cs="Arial"/>
                <w:b/>
                <w:color w:val="000000"/>
              </w:rPr>
            </w:pPr>
          </w:p>
        </w:tc>
        <w:tc>
          <w:tcPr>
            <w:tcW w:w="1706"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jc w:val="center"/>
              <w:rPr>
                <w:rFonts w:ascii="Arial" w:hAnsi="Arial" w:cs="Arial"/>
                <w:b/>
                <w:color w:val="000000"/>
              </w:rPr>
            </w:pPr>
            <w:r w:rsidRPr="00284571">
              <w:rPr>
                <w:rFonts w:ascii="Arial" w:hAnsi="Arial" w:cs="Arial"/>
                <w:b/>
                <w:color w:val="000000"/>
              </w:rPr>
              <w:t>2016</w:t>
            </w:r>
          </w:p>
        </w:tc>
        <w:tc>
          <w:tcPr>
            <w:tcW w:w="850"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jc w:val="center"/>
              <w:rPr>
                <w:rFonts w:ascii="Arial" w:hAnsi="Arial" w:cs="Arial"/>
                <w:b/>
                <w:color w:val="000000"/>
              </w:rPr>
            </w:pPr>
            <w:r w:rsidRPr="00284571">
              <w:rPr>
                <w:rFonts w:ascii="Arial" w:hAnsi="Arial" w:cs="Arial"/>
                <w:b/>
                <w:color w:val="000000"/>
              </w:rPr>
              <w:t>2017</w:t>
            </w:r>
          </w:p>
        </w:tc>
        <w:tc>
          <w:tcPr>
            <w:tcW w:w="827"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ind w:left="-40"/>
              <w:jc w:val="center"/>
              <w:rPr>
                <w:rFonts w:ascii="Arial" w:hAnsi="Arial" w:cs="Arial"/>
                <w:b/>
                <w:color w:val="000000"/>
              </w:rPr>
            </w:pPr>
            <w:r w:rsidRPr="00284571">
              <w:rPr>
                <w:rFonts w:ascii="Arial" w:hAnsi="Arial" w:cs="Arial"/>
                <w:b/>
                <w:color w:val="000000"/>
              </w:rPr>
              <w:t>2018</w:t>
            </w:r>
          </w:p>
        </w:tc>
        <w:tc>
          <w:tcPr>
            <w:tcW w:w="874"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jc w:val="center"/>
              <w:rPr>
                <w:rFonts w:ascii="Arial" w:hAnsi="Arial" w:cs="Arial"/>
                <w:b/>
                <w:color w:val="000000"/>
              </w:rPr>
            </w:pPr>
            <w:r w:rsidRPr="00284571">
              <w:rPr>
                <w:rFonts w:ascii="Arial" w:hAnsi="Arial" w:cs="Arial"/>
                <w:b/>
                <w:color w:val="000000"/>
              </w:rPr>
              <w:t>2019</w:t>
            </w:r>
          </w:p>
        </w:tc>
        <w:tc>
          <w:tcPr>
            <w:tcW w:w="851"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jc w:val="center"/>
              <w:rPr>
                <w:rFonts w:ascii="Arial" w:hAnsi="Arial" w:cs="Arial"/>
                <w:b/>
                <w:color w:val="000000"/>
              </w:rPr>
            </w:pPr>
            <w:r w:rsidRPr="00284571">
              <w:rPr>
                <w:rFonts w:ascii="Arial" w:hAnsi="Arial" w:cs="Arial"/>
                <w:b/>
                <w:color w:val="000000"/>
              </w:rPr>
              <w:t>2020</w:t>
            </w:r>
          </w:p>
        </w:tc>
        <w:tc>
          <w:tcPr>
            <w:tcW w:w="992"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jc w:val="center"/>
              <w:rPr>
                <w:rFonts w:ascii="Arial" w:hAnsi="Arial" w:cs="Arial"/>
                <w:b/>
                <w:color w:val="000000"/>
              </w:rPr>
            </w:pPr>
            <w:r w:rsidRPr="00284571">
              <w:rPr>
                <w:rFonts w:ascii="Arial" w:hAnsi="Arial" w:cs="Arial"/>
                <w:b/>
                <w:color w:val="000000"/>
              </w:rPr>
              <w:t>2021-2025</w:t>
            </w:r>
          </w:p>
        </w:tc>
        <w:tc>
          <w:tcPr>
            <w:tcW w:w="1276" w:type="dxa"/>
            <w:tcBorders>
              <w:top w:val="single" w:sz="4" w:space="0" w:color="auto"/>
              <w:left w:val="single" w:sz="4" w:space="0" w:color="000000"/>
              <w:bottom w:val="single" w:sz="4" w:space="0" w:color="000000"/>
              <w:right w:val="single" w:sz="4" w:space="0" w:color="000000"/>
            </w:tcBorders>
            <w:shd w:val="clear" w:color="auto" w:fill="FFFFFF"/>
            <w:vAlign w:val="center"/>
            <w:hideMark/>
          </w:tcPr>
          <w:p w:rsidR="00BD3DE2" w:rsidRPr="00284571" w:rsidRDefault="00BD3DE2">
            <w:pPr>
              <w:shd w:val="clear" w:color="auto" w:fill="FFFFFF"/>
              <w:snapToGrid w:val="0"/>
              <w:ind w:left="202"/>
              <w:jc w:val="center"/>
              <w:rPr>
                <w:rFonts w:ascii="Arial" w:hAnsi="Arial" w:cs="Arial"/>
                <w:b/>
                <w:color w:val="000000"/>
              </w:rPr>
            </w:pPr>
            <w:r w:rsidRPr="00284571">
              <w:rPr>
                <w:rFonts w:ascii="Arial" w:hAnsi="Arial" w:cs="Arial"/>
                <w:b/>
                <w:color w:val="000000"/>
              </w:rPr>
              <w:t>всего</w:t>
            </w:r>
          </w:p>
        </w:tc>
      </w:tr>
      <w:tr w:rsidR="00BD3DE2" w:rsidRPr="00284571" w:rsidTr="00BD3DE2">
        <w:trPr>
          <w:trHeight w:hRule="exact" w:val="293"/>
        </w:trPr>
        <w:tc>
          <w:tcPr>
            <w:tcW w:w="476" w:type="dxa"/>
            <w:tcBorders>
              <w:top w:val="nil"/>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jc w:val="center"/>
              <w:rPr>
                <w:rFonts w:ascii="Arial" w:hAnsi="Arial" w:cs="Arial"/>
                <w:color w:val="000000"/>
              </w:rPr>
            </w:pPr>
            <w:r w:rsidRPr="00284571">
              <w:rPr>
                <w:rFonts w:ascii="Arial" w:hAnsi="Arial" w:cs="Arial"/>
                <w:color w:val="000000"/>
              </w:rPr>
              <w:t>1</w:t>
            </w:r>
          </w:p>
        </w:tc>
        <w:tc>
          <w:tcPr>
            <w:tcW w:w="1504" w:type="dxa"/>
            <w:tcBorders>
              <w:top w:val="nil"/>
              <w:left w:val="single" w:sz="4" w:space="0" w:color="000000"/>
              <w:bottom w:val="single" w:sz="4" w:space="0" w:color="000000"/>
              <w:right w:val="nil"/>
            </w:tcBorders>
            <w:shd w:val="clear" w:color="auto" w:fill="FFFFFF"/>
            <w:vAlign w:val="center"/>
          </w:tcPr>
          <w:p w:rsidR="00BD3DE2" w:rsidRPr="00284571" w:rsidRDefault="00BD3DE2">
            <w:pPr>
              <w:shd w:val="clear" w:color="auto" w:fill="FFFFFF"/>
              <w:snapToGrid w:val="0"/>
              <w:rPr>
                <w:rFonts w:ascii="Arial" w:hAnsi="Arial" w:cs="Arial"/>
                <w:color w:val="000000"/>
              </w:rPr>
            </w:pPr>
            <w:r w:rsidRPr="00284571">
              <w:rPr>
                <w:rFonts w:ascii="Arial" w:hAnsi="Arial" w:cs="Arial"/>
                <w:color w:val="000000"/>
              </w:rPr>
              <w:t>Ремонт дорог</w:t>
            </w:r>
          </w:p>
          <w:p w:rsidR="00BD3DE2" w:rsidRPr="00284571" w:rsidRDefault="00BD3DE2">
            <w:pPr>
              <w:shd w:val="clear" w:color="auto" w:fill="FFFFFF"/>
              <w:snapToGrid w:val="0"/>
              <w:rPr>
                <w:rFonts w:ascii="Arial" w:hAnsi="Arial" w:cs="Arial"/>
                <w:color w:val="000000"/>
              </w:rPr>
            </w:pPr>
          </w:p>
          <w:p w:rsidR="00BD3DE2" w:rsidRPr="00284571" w:rsidRDefault="00BD3DE2">
            <w:pPr>
              <w:shd w:val="clear" w:color="auto" w:fill="FFFFFF"/>
              <w:snapToGrid w:val="0"/>
              <w:rPr>
                <w:rFonts w:ascii="Arial" w:hAnsi="Arial" w:cs="Arial"/>
                <w:color w:val="000000"/>
              </w:rPr>
            </w:pPr>
          </w:p>
          <w:p w:rsidR="00BD3DE2" w:rsidRPr="00284571" w:rsidRDefault="00BD3DE2">
            <w:pPr>
              <w:shd w:val="clear" w:color="auto" w:fill="FFFFFF"/>
              <w:snapToGrid w:val="0"/>
              <w:rPr>
                <w:rFonts w:ascii="Arial" w:hAnsi="Arial" w:cs="Arial"/>
                <w:color w:val="000000"/>
              </w:rPr>
            </w:pPr>
            <w:proofErr w:type="spellStart"/>
            <w:r w:rsidRPr="00284571">
              <w:rPr>
                <w:rFonts w:ascii="Arial" w:hAnsi="Arial" w:cs="Arial"/>
                <w:color w:val="000000"/>
              </w:rPr>
              <w:t>сетидорожной</w:t>
            </w:r>
            <w:proofErr w:type="spellEnd"/>
            <w:r w:rsidRPr="00284571">
              <w:rPr>
                <w:rFonts w:ascii="Arial" w:hAnsi="Arial" w:cs="Arial"/>
                <w:color w:val="000000"/>
              </w:rPr>
              <w:t xml:space="preserve"> </w:t>
            </w:r>
          </w:p>
        </w:tc>
        <w:tc>
          <w:tcPr>
            <w:tcW w:w="1706"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jc w:val="center"/>
              <w:rPr>
                <w:rFonts w:ascii="Arial" w:hAnsi="Arial" w:cs="Arial"/>
                <w:color w:val="000000"/>
              </w:rPr>
            </w:pPr>
            <w:r w:rsidRPr="00284571">
              <w:rPr>
                <w:rFonts w:ascii="Arial" w:hAnsi="Arial" w:cs="Arial"/>
              </w:rPr>
              <w:t>75,0</w:t>
            </w:r>
          </w:p>
        </w:tc>
        <w:tc>
          <w:tcPr>
            <w:tcW w:w="850"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jc w:val="center"/>
              <w:rPr>
                <w:rFonts w:ascii="Arial" w:hAnsi="Arial" w:cs="Arial"/>
                <w:color w:val="000000"/>
              </w:rPr>
            </w:pPr>
            <w:r w:rsidRPr="00284571">
              <w:rPr>
                <w:rFonts w:ascii="Arial" w:hAnsi="Arial" w:cs="Arial"/>
              </w:rPr>
              <w:t>6910,4</w:t>
            </w:r>
          </w:p>
        </w:tc>
        <w:tc>
          <w:tcPr>
            <w:tcW w:w="827"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ind w:left="-15"/>
              <w:jc w:val="center"/>
              <w:rPr>
                <w:rFonts w:ascii="Arial" w:hAnsi="Arial" w:cs="Arial"/>
                <w:color w:val="000000"/>
              </w:rPr>
            </w:pPr>
            <w:r w:rsidRPr="00284571">
              <w:rPr>
                <w:rFonts w:ascii="Arial" w:hAnsi="Arial" w:cs="Arial"/>
              </w:rPr>
              <w:t>6910,3</w:t>
            </w:r>
          </w:p>
        </w:tc>
        <w:tc>
          <w:tcPr>
            <w:tcW w:w="874"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ind w:left="-26"/>
              <w:jc w:val="center"/>
              <w:rPr>
                <w:rFonts w:ascii="Arial" w:hAnsi="Arial" w:cs="Arial"/>
                <w:color w:val="000000"/>
              </w:rPr>
            </w:pPr>
            <w:r w:rsidRPr="00284571">
              <w:rPr>
                <w:rFonts w:ascii="Arial" w:hAnsi="Arial" w:cs="Arial"/>
              </w:rPr>
              <w:t>75,0</w:t>
            </w:r>
          </w:p>
        </w:tc>
        <w:tc>
          <w:tcPr>
            <w:tcW w:w="851"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jc w:val="center"/>
              <w:rPr>
                <w:rFonts w:ascii="Arial" w:hAnsi="Arial" w:cs="Arial"/>
                <w:color w:val="000000"/>
              </w:rPr>
            </w:pPr>
            <w:r w:rsidRPr="00284571">
              <w:rPr>
                <w:rFonts w:ascii="Arial" w:hAnsi="Arial" w:cs="Arial"/>
              </w:rPr>
              <w:t>75,0</w:t>
            </w:r>
          </w:p>
        </w:tc>
        <w:tc>
          <w:tcPr>
            <w:tcW w:w="992"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jc w:val="center"/>
              <w:rPr>
                <w:rFonts w:ascii="Arial" w:hAnsi="Arial" w:cs="Arial"/>
                <w:color w:val="000000"/>
              </w:rPr>
            </w:pPr>
            <w:r w:rsidRPr="00284571">
              <w:rPr>
                <w:rFonts w:ascii="Arial" w:hAnsi="Arial" w:cs="Arial"/>
              </w:rPr>
              <w:t>375,0</w:t>
            </w:r>
          </w:p>
        </w:tc>
        <w:tc>
          <w:tcPr>
            <w:tcW w:w="1276" w:type="dxa"/>
            <w:tcBorders>
              <w:top w:val="nil"/>
              <w:left w:val="single" w:sz="4" w:space="0" w:color="000000"/>
              <w:bottom w:val="single" w:sz="4" w:space="0" w:color="000000"/>
              <w:right w:val="single" w:sz="4" w:space="0" w:color="000000"/>
            </w:tcBorders>
            <w:shd w:val="clear" w:color="auto" w:fill="FFFFFF"/>
            <w:vAlign w:val="center"/>
            <w:hideMark/>
          </w:tcPr>
          <w:p w:rsidR="00BD3DE2" w:rsidRPr="00284571" w:rsidRDefault="00BD3DE2">
            <w:pPr>
              <w:shd w:val="clear" w:color="auto" w:fill="FFFFFF"/>
              <w:snapToGrid w:val="0"/>
              <w:jc w:val="center"/>
              <w:rPr>
                <w:rFonts w:ascii="Arial" w:hAnsi="Arial" w:cs="Arial"/>
                <w:color w:val="000000"/>
              </w:rPr>
            </w:pPr>
            <w:r w:rsidRPr="00284571">
              <w:rPr>
                <w:rFonts w:ascii="Arial" w:hAnsi="Arial" w:cs="Arial"/>
                <w:color w:val="000000"/>
              </w:rPr>
              <w:t>14420,7</w:t>
            </w:r>
          </w:p>
        </w:tc>
      </w:tr>
      <w:tr w:rsidR="00BD3DE2" w:rsidRPr="00284571" w:rsidTr="00BD3DE2">
        <w:trPr>
          <w:trHeight w:hRule="exact" w:val="283"/>
        </w:trPr>
        <w:tc>
          <w:tcPr>
            <w:tcW w:w="476"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jc w:val="center"/>
              <w:rPr>
                <w:rFonts w:ascii="Arial" w:hAnsi="Arial" w:cs="Arial"/>
                <w:color w:val="000000"/>
              </w:rPr>
            </w:pPr>
            <w:r w:rsidRPr="00284571">
              <w:rPr>
                <w:rFonts w:ascii="Arial" w:hAnsi="Arial" w:cs="Arial"/>
                <w:color w:val="000000"/>
              </w:rPr>
              <w:t>2</w:t>
            </w:r>
          </w:p>
        </w:tc>
        <w:tc>
          <w:tcPr>
            <w:tcW w:w="1504" w:type="dxa"/>
            <w:tcBorders>
              <w:top w:val="single" w:sz="4" w:space="0" w:color="000000"/>
              <w:left w:val="single" w:sz="4" w:space="0" w:color="000000"/>
              <w:bottom w:val="single" w:sz="4" w:space="0" w:color="000000"/>
              <w:right w:val="nil"/>
            </w:tcBorders>
            <w:shd w:val="clear" w:color="auto" w:fill="FFFFFF"/>
            <w:hideMark/>
          </w:tcPr>
          <w:p w:rsidR="00BD3DE2" w:rsidRPr="00284571" w:rsidRDefault="00BD3DE2">
            <w:pPr>
              <w:shd w:val="clear" w:color="auto" w:fill="FFFFFF"/>
              <w:snapToGrid w:val="0"/>
              <w:rPr>
                <w:rFonts w:ascii="Arial" w:hAnsi="Arial" w:cs="Arial"/>
                <w:color w:val="000000"/>
              </w:rPr>
            </w:pPr>
            <w:r w:rsidRPr="00284571">
              <w:rPr>
                <w:rFonts w:ascii="Arial" w:hAnsi="Arial" w:cs="Arial"/>
                <w:color w:val="000000"/>
              </w:rPr>
              <w:t xml:space="preserve">Освещение </w:t>
            </w:r>
          </w:p>
        </w:tc>
        <w:tc>
          <w:tcPr>
            <w:tcW w:w="1706"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jc w:val="center"/>
              <w:rPr>
                <w:rFonts w:ascii="Arial" w:hAnsi="Arial" w:cs="Arial"/>
                <w:color w:val="000000"/>
              </w:rPr>
            </w:pPr>
            <w:r w:rsidRPr="00284571">
              <w:rPr>
                <w:rFonts w:ascii="Arial" w:hAnsi="Arial" w:cs="Arial"/>
                <w:color w:val="000000"/>
              </w:rPr>
              <w:t>0</w:t>
            </w:r>
          </w:p>
        </w:tc>
        <w:tc>
          <w:tcPr>
            <w:tcW w:w="850"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jc w:val="center"/>
              <w:rPr>
                <w:rFonts w:ascii="Arial" w:hAnsi="Arial" w:cs="Arial"/>
                <w:color w:val="000000"/>
              </w:rPr>
            </w:pPr>
            <w:r w:rsidRPr="00284571">
              <w:rPr>
                <w:rFonts w:ascii="Arial" w:hAnsi="Arial" w:cs="Arial"/>
                <w:color w:val="000000"/>
              </w:rPr>
              <w:t>170,0</w:t>
            </w:r>
          </w:p>
        </w:tc>
        <w:tc>
          <w:tcPr>
            <w:tcW w:w="827"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ind w:left="-15"/>
              <w:jc w:val="center"/>
              <w:rPr>
                <w:rFonts w:ascii="Arial" w:hAnsi="Arial" w:cs="Arial"/>
                <w:color w:val="000000"/>
                <w:spacing w:val="-2"/>
              </w:rPr>
            </w:pPr>
            <w:r w:rsidRPr="00284571">
              <w:rPr>
                <w:rFonts w:ascii="Arial" w:hAnsi="Arial" w:cs="Arial"/>
                <w:color w:val="000000"/>
                <w:spacing w:val="-2"/>
              </w:rPr>
              <w:t>150,0</w:t>
            </w:r>
          </w:p>
        </w:tc>
        <w:tc>
          <w:tcPr>
            <w:tcW w:w="874"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jc w:val="center"/>
              <w:rPr>
                <w:rFonts w:ascii="Arial" w:hAnsi="Arial" w:cs="Arial"/>
                <w:color w:val="000000"/>
                <w:spacing w:val="-5"/>
              </w:rPr>
            </w:pPr>
            <w:r w:rsidRPr="00284571">
              <w:rPr>
                <w:rFonts w:ascii="Arial" w:hAnsi="Arial" w:cs="Arial"/>
                <w:color w:val="000000"/>
                <w:spacing w:val="-5"/>
              </w:rPr>
              <w:t>55,0</w:t>
            </w:r>
          </w:p>
        </w:tc>
        <w:tc>
          <w:tcPr>
            <w:tcW w:w="851"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ind w:left="-37" w:firstLine="5"/>
              <w:jc w:val="center"/>
              <w:rPr>
                <w:rFonts w:ascii="Arial" w:hAnsi="Arial" w:cs="Arial"/>
                <w:color w:val="000000"/>
              </w:rPr>
            </w:pPr>
            <w:r w:rsidRPr="00284571">
              <w:rPr>
                <w:rFonts w:ascii="Arial" w:hAnsi="Arial" w:cs="Arial"/>
                <w:color w:val="000000"/>
              </w:rPr>
              <w:t>55,0</w:t>
            </w:r>
          </w:p>
        </w:tc>
        <w:tc>
          <w:tcPr>
            <w:tcW w:w="992"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jc w:val="center"/>
              <w:rPr>
                <w:rFonts w:ascii="Arial" w:hAnsi="Arial" w:cs="Arial"/>
                <w:color w:val="000000"/>
              </w:rPr>
            </w:pPr>
            <w:r w:rsidRPr="00284571">
              <w:rPr>
                <w:rFonts w:ascii="Arial" w:hAnsi="Arial" w:cs="Arial"/>
                <w:color w:val="000000"/>
              </w:rPr>
              <w:t>270,0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BD3DE2" w:rsidRPr="00284571" w:rsidRDefault="00BD3DE2">
            <w:pPr>
              <w:shd w:val="clear" w:color="auto" w:fill="FFFFFF"/>
              <w:snapToGrid w:val="0"/>
              <w:jc w:val="center"/>
              <w:rPr>
                <w:rFonts w:ascii="Arial" w:hAnsi="Arial" w:cs="Arial"/>
                <w:color w:val="000000"/>
              </w:rPr>
            </w:pPr>
            <w:r w:rsidRPr="00284571">
              <w:rPr>
                <w:rFonts w:ascii="Arial" w:hAnsi="Arial" w:cs="Arial"/>
                <w:color w:val="000000"/>
              </w:rPr>
              <w:t>700,0</w:t>
            </w:r>
          </w:p>
        </w:tc>
      </w:tr>
      <w:tr w:rsidR="00BD3DE2" w:rsidRPr="00284571" w:rsidTr="00BD3DE2">
        <w:trPr>
          <w:trHeight w:hRule="exact" w:val="283"/>
        </w:trPr>
        <w:tc>
          <w:tcPr>
            <w:tcW w:w="476" w:type="dxa"/>
            <w:tcBorders>
              <w:top w:val="single" w:sz="4" w:space="0" w:color="000000"/>
              <w:left w:val="single" w:sz="4" w:space="0" w:color="000000"/>
              <w:bottom w:val="single" w:sz="4" w:space="0" w:color="000000"/>
              <w:right w:val="nil"/>
            </w:tcBorders>
            <w:shd w:val="clear" w:color="auto" w:fill="FFFFFF"/>
            <w:vAlign w:val="center"/>
          </w:tcPr>
          <w:p w:rsidR="00BD3DE2" w:rsidRPr="00284571" w:rsidRDefault="00BD3DE2">
            <w:pPr>
              <w:shd w:val="clear" w:color="auto" w:fill="FFFFFF"/>
              <w:snapToGrid w:val="0"/>
              <w:jc w:val="center"/>
              <w:rPr>
                <w:rFonts w:ascii="Arial" w:hAnsi="Arial" w:cs="Arial"/>
                <w:color w:val="000000"/>
              </w:rPr>
            </w:pPr>
          </w:p>
        </w:tc>
        <w:tc>
          <w:tcPr>
            <w:tcW w:w="1504" w:type="dxa"/>
            <w:tcBorders>
              <w:top w:val="single" w:sz="4" w:space="0" w:color="000000"/>
              <w:left w:val="single" w:sz="4" w:space="0" w:color="000000"/>
              <w:bottom w:val="single" w:sz="4" w:space="0" w:color="000000"/>
              <w:right w:val="nil"/>
            </w:tcBorders>
            <w:shd w:val="clear" w:color="auto" w:fill="FFFFFF"/>
          </w:tcPr>
          <w:p w:rsidR="00BD3DE2" w:rsidRPr="00284571" w:rsidRDefault="00BD3DE2">
            <w:pPr>
              <w:shd w:val="clear" w:color="auto" w:fill="FFFFFF"/>
              <w:snapToGrid w:val="0"/>
              <w:rPr>
                <w:rFonts w:ascii="Arial" w:hAnsi="Arial" w:cs="Arial"/>
                <w:color w:val="000000"/>
              </w:rPr>
            </w:pPr>
          </w:p>
        </w:tc>
        <w:tc>
          <w:tcPr>
            <w:tcW w:w="1706" w:type="dxa"/>
            <w:tcBorders>
              <w:top w:val="single" w:sz="4" w:space="0" w:color="000000"/>
              <w:left w:val="single" w:sz="4" w:space="0" w:color="000000"/>
              <w:bottom w:val="single" w:sz="4" w:space="0" w:color="000000"/>
              <w:right w:val="nil"/>
            </w:tcBorders>
            <w:shd w:val="clear" w:color="auto" w:fill="FFFFFF"/>
            <w:vAlign w:val="center"/>
          </w:tcPr>
          <w:p w:rsidR="00BD3DE2" w:rsidRPr="00284571" w:rsidRDefault="00BD3DE2">
            <w:pPr>
              <w:shd w:val="clear" w:color="auto" w:fill="FFFFFF"/>
              <w:snapToGrid w:val="0"/>
              <w:jc w:val="center"/>
              <w:rPr>
                <w:rFonts w:ascii="Arial" w:hAnsi="Arial" w:cs="Arial"/>
                <w:color w:val="000000"/>
              </w:rPr>
            </w:pPr>
          </w:p>
        </w:tc>
        <w:tc>
          <w:tcPr>
            <w:tcW w:w="850" w:type="dxa"/>
            <w:tcBorders>
              <w:top w:val="single" w:sz="4" w:space="0" w:color="000000"/>
              <w:left w:val="single" w:sz="4" w:space="0" w:color="000000"/>
              <w:bottom w:val="single" w:sz="4" w:space="0" w:color="000000"/>
              <w:right w:val="nil"/>
            </w:tcBorders>
            <w:shd w:val="clear" w:color="auto" w:fill="FFFFFF"/>
            <w:vAlign w:val="center"/>
          </w:tcPr>
          <w:p w:rsidR="00BD3DE2" w:rsidRPr="00284571" w:rsidRDefault="00BD3DE2">
            <w:pPr>
              <w:shd w:val="clear" w:color="auto" w:fill="FFFFFF"/>
              <w:snapToGrid w:val="0"/>
              <w:jc w:val="center"/>
              <w:rPr>
                <w:rFonts w:ascii="Arial" w:hAnsi="Arial" w:cs="Arial"/>
                <w:color w:val="000000"/>
              </w:rPr>
            </w:pPr>
          </w:p>
        </w:tc>
        <w:tc>
          <w:tcPr>
            <w:tcW w:w="827" w:type="dxa"/>
            <w:tcBorders>
              <w:top w:val="single" w:sz="4" w:space="0" w:color="000000"/>
              <w:left w:val="single" w:sz="4" w:space="0" w:color="000000"/>
              <w:bottom w:val="single" w:sz="4" w:space="0" w:color="000000"/>
              <w:right w:val="nil"/>
            </w:tcBorders>
            <w:shd w:val="clear" w:color="auto" w:fill="FFFFFF"/>
            <w:vAlign w:val="center"/>
          </w:tcPr>
          <w:p w:rsidR="00BD3DE2" w:rsidRPr="00284571" w:rsidRDefault="00BD3DE2">
            <w:pPr>
              <w:shd w:val="clear" w:color="auto" w:fill="FFFFFF"/>
              <w:snapToGrid w:val="0"/>
              <w:ind w:left="-15"/>
              <w:jc w:val="center"/>
              <w:rPr>
                <w:rFonts w:ascii="Arial" w:hAnsi="Arial" w:cs="Arial"/>
                <w:color w:val="000000"/>
                <w:spacing w:val="-2"/>
              </w:rPr>
            </w:pPr>
          </w:p>
        </w:tc>
        <w:tc>
          <w:tcPr>
            <w:tcW w:w="874" w:type="dxa"/>
            <w:tcBorders>
              <w:top w:val="single" w:sz="4" w:space="0" w:color="000000"/>
              <w:left w:val="single" w:sz="4" w:space="0" w:color="000000"/>
              <w:bottom w:val="single" w:sz="4" w:space="0" w:color="000000"/>
              <w:right w:val="nil"/>
            </w:tcBorders>
            <w:shd w:val="clear" w:color="auto" w:fill="FFFFFF"/>
            <w:vAlign w:val="center"/>
          </w:tcPr>
          <w:p w:rsidR="00BD3DE2" w:rsidRPr="00284571" w:rsidRDefault="00BD3DE2">
            <w:pPr>
              <w:shd w:val="clear" w:color="auto" w:fill="FFFFFF"/>
              <w:snapToGrid w:val="0"/>
              <w:jc w:val="center"/>
              <w:rPr>
                <w:rFonts w:ascii="Arial" w:hAnsi="Arial" w:cs="Arial"/>
                <w:color w:val="000000"/>
                <w:spacing w:val="-5"/>
              </w:rPr>
            </w:pPr>
          </w:p>
        </w:tc>
        <w:tc>
          <w:tcPr>
            <w:tcW w:w="851" w:type="dxa"/>
            <w:tcBorders>
              <w:top w:val="single" w:sz="4" w:space="0" w:color="000000"/>
              <w:left w:val="single" w:sz="4" w:space="0" w:color="000000"/>
              <w:bottom w:val="single" w:sz="4" w:space="0" w:color="000000"/>
              <w:right w:val="nil"/>
            </w:tcBorders>
            <w:shd w:val="clear" w:color="auto" w:fill="FFFFFF"/>
            <w:vAlign w:val="center"/>
          </w:tcPr>
          <w:p w:rsidR="00BD3DE2" w:rsidRPr="00284571" w:rsidRDefault="00BD3DE2">
            <w:pPr>
              <w:shd w:val="clear" w:color="auto" w:fill="FFFFFF"/>
              <w:snapToGrid w:val="0"/>
              <w:ind w:left="-37" w:firstLine="5"/>
              <w:jc w:val="center"/>
              <w:rPr>
                <w:rFonts w:ascii="Arial" w:hAnsi="Arial" w:cs="Arial"/>
                <w:color w:val="000000"/>
              </w:rPr>
            </w:pPr>
          </w:p>
        </w:tc>
        <w:tc>
          <w:tcPr>
            <w:tcW w:w="992" w:type="dxa"/>
            <w:tcBorders>
              <w:top w:val="single" w:sz="4" w:space="0" w:color="000000"/>
              <w:left w:val="single" w:sz="4" w:space="0" w:color="000000"/>
              <w:bottom w:val="single" w:sz="4" w:space="0" w:color="000000"/>
              <w:right w:val="nil"/>
            </w:tcBorders>
            <w:shd w:val="clear" w:color="auto" w:fill="FFFFFF"/>
            <w:vAlign w:val="center"/>
          </w:tcPr>
          <w:p w:rsidR="00BD3DE2" w:rsidRPr="00284571" w:rsidRDefault="00BD3DE2">
            <w:pPr>
              <w:shd w:val="clear" w:color="auto" w:fill="FFFFFF"/>
              <w:snapToGrid w:val="0"/>
              <w:jc w:val="center"/>
              <w:rPr>
                <w:rFonts w:ascii="Arial" w:hAnsi="Arial" w:cs="Arial"/>
                <w:color w:val="000000"/>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D3DE2" w:rsidRPr="00284571" w:rsidRDefault="00BD3DE2">
            <w:pPr>
              <w:shd w:val="clear" w:color="auto" w:fill="FFFFFF"/>
              <w:snapToGrid w:val="0"/>
              <w:jc w:val="center"/>
              <w:rPr>
                <w:rFonts w:ascii="Arial" w:hAnsi="Arial" w:cs="Arial"/>
                <w:color w:val="000000"/>
              </w:rPr>
            </w:pPr>
          </w:p>
        </w:tc>
      </w:tr>
    </w:tbl>
    <w:p w:rsidR="00BD3DE2" w:rsidRPr="00512337" w:rsidRDefault="00BD3DE2" w:rsidP="00BD3DE2">
      <w:pPr>
        <w:shd w:val="clear" w:color="auto" w:fill="FFFFFF"/>
        <w:ind w:right="-52"/>
        <w:jc w:val="both"/>
        <w:rPr>
          <w:rFonts w:ascii="Arial" w:hAnsi="Arial" w:cs="Arial"/>
          <w:sz w:val="20"/>
          <w:szCs w:val="20"/>
        </w:rPr>
      </w:pPr>
    </w:p>
    <w:tbl>
      <w:tblPr>
        <w:tblW w:w="12882" w:type="dxa"/>
        <w:tblCellSpacing w:w="0" w:type="dxa"/>
        <w:tblInd w:w="-948" w:type="dxa"/>
        <w:tblCellMar>
          <w:top w:w="45" w:type="dxa"/>
          <w:left w:w="45" w:type="dxa"/>
          <w:bottom w:w="45" w:type="dxa"/>
          <w:right w:w="45" w:type="dxa"/>
        </w:tblCellMar>
        <w:tblLook w:val="04A0"/>
      </w:tblPr>
      <w:tblGrid>
        <w:gridCol w:w="11254"/>
        <w:gridCol w:w="1628"/>
      </w:tblGrid>
      <w:tr w:rsidR="00BD3DE2" w:rsidTr="00BD3DE2">
        <w:trPr>
          <w:tblCellSpacing w:w="0" w:type="dxa"/>
        </w:trPr>
        <w:tc>
          <w:tcPr>
            <w:tcW w:w="11254" w:type="dxa"/>
            <w:shd w:val="clear" w:color="auto" w:fill="FFFFFF"/>
            <w:hideMark/>
          </w:tcPr>
          <w:p w:rsidR="00A37635" w:rsidRDefault="00A37635" w:rsidP="00284571">
            <w:pPr>
              <w:spacing w:before="100" w:beforeAutospacing="1" w:after="100" w:afterAutospacing="1"/>
              <w:rPr>
                <w:rFonts w:ascii="Arial" w:hAnsi="Arial" w:cs="Arial"/>
                <w:b/>
              </w:rPr>
            </w:pPr>
          </w:p>
          <w:p w:rsidR="00BD3DE2" w:rsidRDefault="00BD3DE2">
            <w:pPr>
              <w:spacing w:before="100" w:beforeAutospacing="1" w:after="100" w:afterAutospacing="1"/>
              <w:jc w:val="center"/>
              <w:rPr>
                <w:rFonts w:ascii="Arial" w:hAnsi="Arial" w:cs="Arial"/>
                <w:b/>
              </w:rPr>
            </w:pPr>
            <w:r>
              <w:rPr>
                <w:rFonts w:ascii="Arial" w:hAnsi="Arial" w:cs="Arial"/>
                <w:b/>
              </w:rPr>
              <w:t>8.Объемы финансирования программы по годам</w:t>
            </w:r>
          </w:p>
          <w:p w:rsidR="00BD3DE2" w:rsidRDefault="00BD3DE2">
            <w:pPr>
              <w:rPr>
                <w:rFonts w:ascii="Arial" w:hAnsi="Arial" w:cs="Arial"/>
              </w:rPr>
            </w:pPr>
            <w:r>
              <w:rPr>
                <w:rFonts w:ascii="Arial" w:hAnsi="Arial" w:cs="Arial"/>
              </w:rPr>
              <w:t>Период реализации программы</w:t>
            </w:r>
            <w:r>
              <w:rPr>
                <w:rFonts w:ascii="Arial" w:hAnsi="Arial" w:cs="Arial"/>
              </w:rPr>
              <w:br/>
              <w:t>Источники  и распорядители финансирования</w:t>
            </w:r>
            <w:r>
              <w:rPr>
                <w:rFonts w:ascii="Arial" w:hAnsi="Arial" w:cs="Arial"/>
              </w:rPr>
              <w:tab/>
            </w:r>
            <w:r>
              <w:rPr>
                <w:rFonts w:ascii="Arial" w:hAnsi="Arial" w:cs="Arial"/>
              </w:rPr>
              <w:tab/>
            </w:r>
            <w:r>
              <w:rPr>
                <w:rFonts w:ascii="Arial" w:hAnsi="Arial" w:cs="Arial"/>
              </w:rPr>
              <w:tab/>
            </w:r>
          </w:p>
          <w:p w:rsidR="00BD3DE2" w:rsidRDefault="00BD3DE2">
            <w:pPr>
              <w:rPr>
                <w:rFonts w:ascii="Arial" w:hAnsi="Arial" w:cs="Arial"/>
              </w:rPr>
            </w:pPr>
            <w:r>
              <w:rPr>
                <w:rFonts w:ascii="Arial" w:hAnsi="Arial" w:cs="Arial"/>
              </w:rPr>
              <w:t xml:space="preserve"> ( тыс. руб.)                                                                                                  таблица 11.</w:t>
            </w:r>
          </w:p>
          <w:tbl>
            <w:tblPr>
              <w:tblW w:w="969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783"/>
              <w:gridCol w:w="849"/>
              <w:gridCol w:w="915"/>
              <w:gridCol w:w="788"/>
              <w:gridCol w:w="992"/>
              <w:gridCol w:w="992"/>
              <w:gridCol w:w="1134"/>
              <w:gridCol w:w="1242"/>
            </w:tblGrid>
            <w:tr w:rsidR="00BD3DE2" w:rsidRPr="00284571">
              <w:trPr>
                <w:gridAfter w:val="7"/>
                <w:wAfter w:w="6912" w:type="dxa"/>
                <w:trHeight w:val="370"/>
                <w:tblCellSpacing w:w="0" w:type="dxa"/>
              </w:trPr>
              <w:tc>
                <w:tcPr>
                  <w:tcW w:w="2783" w:type="dxa"/>
                  <w:vMerge w:val="restart"/>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Источники и распорядители бюджетных средств</w:t>
                  </w:r>
                </w:p>
              </w:tc>
            </w:tr>
            <w:tr w:rsidR="00BD3DE2" w:rsidRPr="00284571">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D3DE2" w:rsidRPr="00284571" w:rsidRDefault="00BD3DE2">
                  <w:pPr>
                    <w:rPr>
                      <w:rFonts w:ascii="Arial" w:hAnsi="Arial" w:cs="Arial"/>
                    </w:rPr>
                  </w:pPr>
                </w:p>
              </w:tc>
              <w:tc>
                <w:tcPr>
                  <w:tcW w:w="849"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2016</w:t>
                  </w:r>
                </w:p>
              </w:tc>
              <w:tc>
                <w:tcPr>
                  <w:tcW w:w="915"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2017</w:t>
                  </w:r>
                </w:p>
              </w:tc>
              <w:tc>
                <w:tcPr>
                  <w:tcW w:w="788"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2018</w:t>
                  </w:r>
                </w:p>
              </w:tc>
              <w:tc>
                <w:tcPr>
                  <w:tcW w:w="992"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2019</w:t>
                  </w:r>
                </w:p>
              </w:tc>
              <w:tc>
                <w:tcPr>
                  <w:tcW w:w="992"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2020</w:t>
                  </w:r>
                </w:p>
              </w:tc>
              <w:tc>
                <w:tcPr>
                  <w:tcW w:w="1134"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2021-2025</w:t>
                  </w:r>
                </w:p>
              </w:tc>
              <w:tc>
                <w:tcPr>
                  <w:tcW w:w="1242"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Всего</w:t>
                  </w:r>
                </w:p>
              </w:tc>
            </w:tr>
            <w:tr w:rsidR="00BD3DE2" w:rsidRPr="00284571">
              <w:trPr>
                <w:tblCellSpacing w:w="0" w:type="dxa"/>
              </w:trPr>
              <w:tc>
                <w:tcPr>
                  <w:tcW w:w="2783"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rPr>
                      <w:rFonts w:ascii="Arial" w:hAnsi="Arial" w:cs="Arial"/>
                    </w:rPr>
                  </w:pPr>
                  <w:r w:rsidRPr="00284571">
                    <w:rPr>
                      <w:rFonts w:ascii="Arial" w:hAnsi="Arial" w:cs="Arial"/>
                    </w:rPr>
                    <w:t>Бюджет Польяновского сельсовета (акцизы)</w:t>
                  </w:r>
                </w:p>
              </w:tc>
              <w:tc>
                <w:tcPr>
                  <w:tcW w:w="849"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75,0</w:t>
                  </w:r>
                </w:p>
              </w:tc>
              <w:tc>
                <w:tcPr>
                  <w:tcW w:w="915"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416,8</w:t>
                  </w:r>
                </w:p>
              </w:tc>
              <w:tc>
                <w:tcPr>
                  <w:tcW w:w="788"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416,7</w:t>
                  </w:r>
                </w:p>
              </w:tc>
              <w:tc>
                <w:tcPr>
                  <w:tcW w:w="992"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75,0</w:t>
                  </w:r>
                </w:p>
              </w:tc>
              <w:tc>
                <w:tcPr>
                  <w:tcW w:w="992"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75,0</w:t>
                  </w:r>
                </w:p>
              </w:tc>
              <w:tc>
                <w:tcPr>
                  <w:tcW w:w="1134"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375,0</w:t>
                  </w:r>
                </w:p>
              </w:tc>
              <w:tc>
                <w:tcPr>
                  <w:tcW w:w="1242"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1433,5</w:t>
                  </w:r>
                </w:p>
              </w:tc>
            </w:tr>
            <w:tr w:rsidR="00BD3DE2" w:rsidRPr="00284571">
              <w:trPr>
                <w:tblCellSpacing w:w="0" w:type="dxa"/>
              </w:trPr>
              <w:tc>
                <w:tcPr>
                  <w:tcW w:w="2783"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rPr>
                      <w:rFonts w:ascii="Arial" w:hAnsi="Arial" w:cs="Arial"/>
                    </w:rPr>
                  </w:pPr>
                  <w:r w:rsidRPr="00284571">
                    <w:rPr>
                      <w:rFonts w:ascii="Arial" w:hAnsi="Arial" w:cs="Arial"/>
                    </w:rPr>
                    <w:t>Бюджет Польяновского сельсовета (собственные доходы)</w:t>
                  </w:r>
                </w:p>
              </w:tc>
              <w:tc>
                <w:tcPr>
                  <w:tcW w:w="849"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0</w:t>
                  </w:r>
                </w:p>
              </w:tc>
              <w:tc>
                <w:tcPr>
                  <w:tcW w:w="915"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170,0</w:t>
                  </w:r>
                </w:p>
              </w:tc>
              <w:tc>
                <w:tcPr>
                  <w:tcW w:w="788"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150,0</w:t>
                  </w:r>
                </w:p>
              </w:tc>
              <w:tc>
                <w:tcPr>
                  <w:tcW w:w="992"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55,0</w:t>
                  </w:r>
                </w:p>
              </w:tc>
              <w:tc>
                <w:tcPr>
                  <w:tcW w:w="992"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55,0</w:t>
                  </w:r>
                </w:p>
              </w:tc>
              <w:tc>
                <w:tcPr>
                  <w:tcW w:w="1134"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270,0</w:t>
                  </w:r>
                </w:p>
              </w:tc>
              <w:tc>
                <w:tcPr>
                  <w:tcW w:w="1242"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750,0</w:t>
                  </w:r>
                </w:p>
              </w:tc>
            </w:tr>
            <w:tr w:rsidR="00BD3DE2" w:rsidRPr="00284571">
              <w:trPr>
                <w:tblCellSpacing w:w="0" w:type="dxa"/>
              </w:trPr>
              <w:tc>
                <w:tcPr>
                  <w:tcW w:w="2783"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rPr>
                      <w:rFonts w:ascii="Arial" w:hAnsi="Arial" w:cs="Arial"/>
                    </w:rPr>
                  </w:pPr>
                  <w:r w:rsidRPr="00284571">
                    <w:rPr>
                      <w:rFonts w:ascii="Arial" w:hAnsi="Arial" w:cs="Arial"/>
                    </w:rPr>
                    <w:t>Областной бюджет, средства дорожного фонда</w:t>
                  </w:r>
                </w:p>
                <w:p w:rsidR="00BD3DE2" w:rsidRPr="00284571" w:rsidRDefault="00BD3DE2">
                  <w:pPr>
                    <w:spacing w:before="100" w:beforeAutospacing="1" w:after="100" w:afterAutospacing="1" w:line="276" w:lineRule="auto"/>
                    <w:rPr>
                      <w:rFonts w:ascii="Arial" w:hAnsi="Arial" w:cs="Arial"/>
                    </w:rPr>
                  </w:pPr>
                  <w:r w:rsidRPr="00284571">
                    <w:rPr>
                      <w:rFonts w:ascii="Arial" w:hAnsi="Arial" w:cs="Arial"/>
                    </w:rPr>
                    <w:t> </w:t>
                  </w:r>
                </w:p>
              </w:tc>
              <w:tc>
                <w:tcPr>
                  <w:tcW w:w="849"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0</w:t>
                  </w:r>
                </w:p>
              </w:tc>
              <w:tc>
                <w:tcPr>
                  <w:tcW w:w="915"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6493,6</w:t>
                  </w:r>
                </w:p>
              </w:tc>
              <w:tc>
                <w:tcPr>
                  <w:tcW w:w="788" w:type="dxa"/>
                  <w:tcBorders>
                    <w:top w:val="outset" w:sz="6" w:space="0" w:color="auto"/>
                    <w:left w:val="outset" w:sz="6" w:space="0" w:color="auto"/>
                    <w:bottom w:val="outset" w:sz="6" w:space="0" w:color="auto"/>
                    <w:right w:val="outset" w:sz="6" w:space="0" w:color="auto"/>
                  </w:tcBorders>
                </w:tcPr>
                <w:p w:rsidR="00BD3DE2" w:rsidRPr="00284571" w:rsidRDefault="00BD3DE2">
                  <w:pPr>
                    <w:pStyle w:val="ab"/>
                    <w:jc w:val="center"/>
                    <w:rPr>
                      <w:rFonts w:ascii="Arial" w:hAnsi="Arial" w:cs="Arial"/>
                    </w:rPr>
                  </w:pPr>
                  <w:r w:rsidRPr="00284571">
                    <w:rPr>
                      <w:rFonts w:ascii="Arial" w:hAnsi="Arial" w:cs="Arial"/>
                    </w:rPr>
                    <w:t>6493,6</w:t>
                  </w:r>
                </w:p>
                <w:p w:rsidR="00BD3DE2" w:rsidRPr="00284571" w:rsidRDefault="00BD3DE2">
                  <w:pPr>
                    <w:pStyle w:val="ab"/>
                    <w:rPr>
                      <w:rFonts w:ascii="Arial" w:hAnsi="Arial" w:cs="Arial"/>
                    </w:rPr>
                  </w:pPr>
                </w:p>
              </w:tc>
              <w:tc>
                <w:tcPr>
                  <w:tcW w:w="992"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0</w:t>
                  </w:r>
                </w:p>
              </w:tc>
              <w:tc>
                <w:tcPr>
                  <w:tcW w:w="992"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0</w:t>
                  </w:r>
                </w:p>
              </w:tc>
              <w:tc>
                <w:tcPr>
                  <w:tcW w:w="1134"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0</w:t>
                  </w:r>
                </w:p>
              </w:tc>
              <w:tc>
                <w:tcPr>
                  <w:tcW w:w="1242"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12987,2</w:t>
                  </w:r>
                </w:p>
              </w:tc>
            </w:tr>
            <w:tr w:rsidR="00BD3DE2" w:rsidRPr="00284571">
              <w:trPr>
                <w:tblCellSpacing w:w="0" w:type="dxa"/>
              </w:trPr>
              <w:tc>
                <w:tcPr>
                  <w:tcW w:w="2783" w:type="dxa"/>
                  <w:tcBorders>
                    <w:top w:val="outset" w:sz="6" w:space="0" w:color="auto"/>
                    <w:left w:val="outset" w:sz="6" w:space="0" w:color="auto"/>
                    <w:bottom w:val="outset" w:sz="6" w:space="0" w:color="auto"/>
                    <w:right w:val="outset" w:sz="6" w:space="0" w:color="auto"/>
                  </w:tcBorders>
                </w:tcPr>
                <w:p w:rsidR="00BD3DE2" w:rsidRPr="00284571" w:rsidRDefault="00BD3DE2">
                  <w:pPr>
                    <w:spacing w:before="100" w:beforeAutospacing="1" w:after="100" w:afterAutospacing="1"/>
                    <w:rPr>
                      <w:rFonts w:ascii="Arial" w:hAnsi="Arial" w:cs="Arial"/>
                    </w:rPr>
                  </w:pPr>
                  <w:r w:rsidRPr="00284571">
                    <w:rPr>
                      <w:rFonts w:ascii="Arial" w:hAnsi="Arial" w:cs="Arial"/>
                    </w:rPr>
                    <w:t>Всего</w:t>
                  </w:r>
                </w:p>
                <w:p w:rsidR="00BD3DE2" w:rsidRPr="00284571" w:rsidRDefault="00BD3DE2">
                  <w:pPr>
                    <w:spacing w:before="100" w:beforeAutospacing="1" w:after="100" w:afterAutospacing="1" w:line="276" w:lineRule="auto"/>
                    <w:rPr>
                      <w:rFonts w:ascii="Arial" w:hAnsi="Arial" w:cs="Arial"/>
                    </w:rPr>
                  </w:pPr>
                </w:p>
              </w:tc>
              <w:tc>
                <w:tcPr>
                  <w:tcW w:w="849"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75,0</w:t>
                  </w:r>
                </w:p>
              </w:tc>
              <w:tc>
                <w:tcPr>
                  <w:tcW w:w="915"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7080,4</w:t>
                  </w:r>
                </w:p>
              </w:tc>
              <w:tc>
                <w:tcPr>
                  <w:tcW w:w="788"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7060,3</w:t>
                  </w:r>
                </w:p>
              </w:tc>
              <w:tc>
                <w:tcPr>
                  <w:tcW w:w="992"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130,0</w:t>
                  </w:r>
                </w:p>
              </w:tc>
              <w:tc>
                <w:tcPr>
                  <w:tcW w:w="992"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130,0</w:t>
                  </w:r>
                </w:p>
              </w:tc>
              <w:tc>
                <w:tcPr>
                  <w:tcW w:w="1134"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645,0</w:t>
                  </w:r>
                </w:p>
              </w:tc>
              <w:tc>
                <w:tcPr>
                  <w:tcW w:w="1242" w:type="dxa"/>
                  <w:tcBorders>
                    <w:top w:val="outset" w:sz="6" w:space="0" w:color="auto"/>
                    <w:left w:val="outset" w:sz="6" w:space="0" w:color="auto"/>
                    <w:bottom w:val="outset" w:sz="6" w:space="0" w:color="auto"/>
                    <w:right w:val="outset" w:sz="6" w:space="0" w:color="auto"/>
                  </w:tcBorders>
                  <w:hideMark/>
                </w:tcPr>
                <w:p w:rsidR="00BD3DE2" w:rsidRPr="00284571" w:rsidRDefault="00BD3DE2">
                  <w:pPr>
                    <w:spacing w:before="100" w:beforeAutospacing="1" w:after="100" w:afterAutospacing="1" w:line="276" w:lineRule="auto"/>
                    <w:jc w:val="center"/>
                    <w:rPr>
                      <w:rFonts w:ascii="Arial" w:hAnsi="Arial" w:cs="Arial"/>
                    </w:rPr>
                  </w:pPr>
                  <w:r w:rsidRPr="00284571">
                    <w:rPr>
                      <w:rFonts w:ascii="Arial" w:hAnsi="Arial" w:cs="Arial"/>
                    </w:rPr>
                    <w:t>15120,7</w:t>
                  </w:r>
                </w:p>
              </w:tc>
            </w:tr>
          </w:tbl>
          <w:p w:rsidR="00BD3DE2" w:rsidRDefault="00BD3DE2">
            <w:pPr>
              <w:rPr>
                <w:sz w:val="20"/>
                <w:szCs w:val="20"/>
              </w:rPr>
            </w:pPr>
          </w:p>
        </w:tc>
        <w:tc>
          <w:tcPr>
            <w:tcW w:w="1628" w:type="dxa"/>
            <w:shd w:val="clear" w:color="auto" w:fill="FFFFFF"/>
            <w:hideMark/>
          </w:tcPr>
          <w:p w:rsidR="00BD3DE2" w:rsidRDefault="00BD3DE2">
            <w:pPr>
              <w:rPr>
                <w:rFonts w:ascii="Arial" w:hAnsi="Arial" w:cs="Arial"/>
              </w:rPr>
            </w:pPr>
            <w:r>
              <w:rPr>
                <w:rFonts w:ascii="Arial" w:hAnsi="Arial" w:cs="Arial"/>
              </w:rPr>
              <w:br/>
            </w:r>
          </w:p>
        </w:tc>
      </w:tr>
    </w:tbl>
    <w:p w:rsidR="00BD3DE2" w:rsidRDefault="00BD3DE2" w:rsidP="00BD3DE2">
      <w:pPr>
        <w:shd w:val="clear" w:color="auto" w:fill="FFFFFF"/>
        <w:ind w:right="-52" w:firstLine="540"/>
        <w:jc w:val="both"/>
        <w:rPr>
          <w:rFonts w:ascii="Arial" w:hAnsi="Arial" w:cs="Arial"/>
        </w:rPr>
      </w:pPr>
    </w:p>
    <w:p w:rsidR="00BD3DE2" w:rsidRDefault="00BD3DE2" w:rsidP="00BD3DE2">
      <w:pPr>
        <w:shd w:val="clear" w:color="auto" w:fill="FFFFFF"/>
        <w:ind w:right="-52" w:firstLine="540"/>
        <w:jc w:val="both"/>
        <w:rPr>
          <w:rFonts w:ascii="Arial" w:hAnsi="Arial" w:cs="Arial"/>
        </w:rPr>
      </w:pPr>
      <w:r>
        <w:rPr>
          <w:rFonts w:ascii="Arial" w:hAnsi="Arial" w:cs="Arial"/>
        </w:rPr>
        <w:t xml:space="preserve">В результате анализа </w:t>
      </w:r>
      <w:r>
        <w:rPr>
          <w:rFonts w:ascii="Arial" w:hAnsi="Arial" w:cs="Arial"/>
          <w:bCs/>
        </w:rPr>
        <w:t xml:space="preserve">состояния   </w:t>
      </w:r>
      <w:r w:rsidR="00FC5DFB">
        <w:rPr>
          <w:rFonts w:ascii="Arial" w:hAnsi="Arial" w:cs="Arial"/>
          <w:bCs/>
        </w:rPr>
        <w:t>улично-дорожной</w:t>
      </w:r>
      <w:r>
        <w:rPr>
          <w:rFonts w:ascii="Arial" w:hAnsi="Arial" w:cs="Arial"/>
          <w:bCs/>
        </w:rPr>
        <w:t xml:space="preserve"> сети  Польяновского сельсовета</w:t>
      </w:r>
      <w:r>
        <w:rPr>
          <w:rFonts w:ascii="Arial" w:hAnsi="Arial" w:cs="Arial"/>
        </w:rPr>
        <w:t xml:space="preserve"> видно, что экономика поселе</w:t>
      </w:r>
      <w:r>
        <w:rPr>
          <w:rFonts w:ascii="Arial" w:hAnsi="Arial" w:cs="Arial"/>
        </w:rPr>
        <w:softHyphen/>
        <w:t>ния является малопривлекательной для частных инвестиций</w:t>
      </w:r>
      <w:r>
        <w:rPr>
          <w:rFonts w:ascii="Arial" w:hAnsi="Arial" w:cs="Arial"/>
          <w:spacing w:val="-1"/>
        </w:rPr>
        <w:t>.</w:t>
      </w:r>
      <w:r>
        <w:rPr>
          <w:rFonts w:ascii="Arial" w:hAnsi="Arial" w:cs="Arial"/>
        </w:rPr>
        <w:t xml:space="preserve"> Причинами тому служат </w:t>
      </w:r>
      <w:r>
        <w:rPr>
          <w:rFonts w:ascii="Arial" w:hAnsi="Arial" w:cs="Arial"/>
          <w:spacing w:val="-1"/>
        </w:rPr>
        <w:t xml:space="preserve">низкий уровень доходов населения, отсутствие роста объёмов производства, относительно </w:t>
      </w:r>
      <w:r>
        <w:rPr>
          <w:rFonts w:ascii="Arial" w:hAnsi="Arial" w:cs="Arial"/>
        </w:rPr>
        <w:t>стабильная численность населения. Наряду с этим бюджетная обеспеченность поселения находится на низком уровне. На настоящий момент предприятия, обслуживающие объек</w:t>
      </w:r>
      <w:r>
        <w:rPr>
          <w:rFonts w:ascii="Arial" w:hAnsi="Arial" w:cs="Arial"/>
        </w:rPr>
        <w:softHyphen/>
        <w:t>ты транспортной  инфраструктуры поселения отсутствуют. Поэтому в ка</w:t>
      </w:r>
      <w:r>
        <w:rPr>
          <w:rFonts w:ascii="Arial" w:hAnsi="Arial" w:cs="Arial"/>
        </w:rPr>
        <w:softHyphen/>
        <w:t>честве основного источника инвестиций планируем поступления от вы</w:t>
      </w:r>
      <w:r>
        <w:rPr>
          <w:rFonts w:ascii="Arial" w:hAnsi="Arial" w:cs="Arial"/>
        </w:rPr>
        <w:softHyphen/>
        <w:t>шестоящих бюджетов.</w:t>
      </w:r>
    </w:p>
    <w:p w:rsidR="00BD3DE2" w:rsidRDefault="00BD3DE2" w:rsidP="00BD3DE2">
      <w:pPr>
        <w:shd w:val="clear" w:color="auto" w:fill="FFFFFF"/>
        <w:ind w:right="-52" w:firstLine="708"/>
        <w:jc w:val="both"/>
        <w:rPr>
          <w:rFonts w:ascii="Arial" w:hAnsi="Arial" w:cs="Arial"/>
        </w:rPr>
      </w:pPr>
      <w:r>
        <w:rPr>
          <w:rFonts w:ascii="Arial" w:hAnsi="Arial" w:cs="Arial"/>
          <w:spacing w:val="-1"/>
        </w:rPr>
        <w:t>Оценочное распределение денежных средств на реализацию программы</w:t>
      </w:r>
      <w:r>
        <w:rPr>
          <w:rFonts w:ascii="Arial" w:hAnsi="Arial" w:cs="Arial"/>
        </w:rPr>
        <w:t xml:space="preserve">  приведено в таб.12</w:t>
      </w:r>
    </w:p>
    <w:p w:rsidR="00BD3DE2" w:rsidRDefault="00BD3DE2" w:rsidP="00BD3DE2">
      <w:pPr>
        <w:shd w:val="clear" w:color="auto" w:fill="FFFFFF"/>
        <w:ind w:firstLine="708"/>
        <w:jc w:val="both"/>
        <w:rPr>
          <w:rFonts w:ascii="Arial" w:hAnsi="Arial" w:cs="Arial"/>
          <w:color w:val="000000"/>
          <w:spacing w:val="-1"/>
        </w:rPr>
      </w:pPr>
    </w:p>
    <w:p w:rsidR="00BD3DE2" w:rsidRDefault="00BD3DE2" w:rsidP="00BD3DE2">
      <w:pPr>
        <w:shd w:val="clear" w:color="auto" w:fill="FFFFFF"/>
        <w:ind w:firstLine="708"/>
        <w:jc w:val="both"/>
        <w:rPr>
          <w:rFonts w:ascii="Arial" w:hAnsi="Arial" w:cs="Arial"/>
          <w:color w:val="000000"/>
          <w:spacing w:val="-1"/>
        </w:rPr>
      </w:pPr>
    </w:p>
    <w:p w:rsidR="00BD3DE2" w:rsidRDefault="00BD3DE2" w:rsidP="00BD3DE2">
      <w:pPr>
        <w:shd w:val="clear" w:color="auto" w:fill="FFFFFF"/>
        <w:ind w:firstLine="708"/>
        <w:jc w:val="both"/>
        <w:rPr>
          <w:rFonts w:ascii="Arial" w:hAnsi="Arial" w:cs="Arial"/>
          <w:color w:val="000000"/>
          <w:spacing w:val="-1"/>
        </w:rPr>
      </w:pPr>
      <w:r>
        <w:rPr>
          <w:rFonts w:ascii="Arial" w:hAnsi="Arial" w:cs="Arial"/>
          <w:color w:val="000000"/>
          <w:spacing w:val="-1"/>
        </w:rPr>
        <w:lastRenderedPageBreak/>
        <w:t>Таблица 12. Источники привлечения денежных средств на реализацию программы Польяновского  сельсовета, тыс. руб.</w:t>
      </w:r>
    </w:p>
    <w:tbl>
      <w:tblPr>
        <w:tblW w:w="9540" w:type="dxa"/>
        <w:tblInd w:w="40" w:type="dxa"/>
        <w:tblLayout w:type="fixed"/>
        <w:tblCellMar>
          <w:left w:w="40" w:type="dxa"/>
          <w:right w:w="40" w:type="dxa"/>
        </w:tblCellMar>
        <w:tblLook w:val="04A0"/>
      </w:tblPr>
      <w:tblGrid>
        <w:gridCol w:w="551"/>
        <w:gridCol w:w="2014"/>
        <w:gridCol w:w="1517"/>
        <w:gridCol w:w="1315"/>
        <w:gridCol w:w="1440"/>
        <w:gridCol w:w="1260"/>
        <w:gridCol w:w="1443"/>
      </w:tblGrid>
      <w:tr w:rsidR="00BD3DE2" w:rsidRPr="00284571" w:rsidTr="00BD3DE2">
        <w:trPr>
          <w:trHeight w:hRule="exact" w:val="1835"/>
        </w:trPr>
        <w:tc>
          <w:tcPr>
            <w:tcW w:w="552"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ind w:left="58"/>
              <w:jc w:val="center"/>
              <w:rPr>
                <w:rFonts w:ascii="Arial" w:eastAsia="Arial" w:hAnsi="Arial" w:cs="Arial"/>
                <w:b/>
              </w:rPr>
            </w:pPr>
            <w:r w:rsidRPr="00284571">
              <w:rPr>
                <w:rFonts w:ascii="Arial" w:eastAsia="Arial" w:hAnsi="Arial" w:cs="Arial"/>
                <w:b/>
              </w:rPr>
              <w:t>№</w:t>
            </w:r>
          </w:p>
        </w:tc>
        <w:tc>
          <w:tcPr>
            <w:tcW w:w="2016"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ind w:left="149"/>
              <w:jc w:val="center"/>
              <w:rPr>
                <w:rFonts w:ascii="Arial" w:hAnsi="Arial" w:cs="Arial"/>
                <w:b/>
                <w:spacing w:val="-3"/>
              </w:rPr>
            </w:pPr>
            <w:r w:rsidRPr="00284571">
              <w:rPr>
                <w:rFonts w:ascii="Arial" w:hAnsi="Arial" w:cs="Arial"/>
                <w:b/>
                <w:spacing w:val="-3"/>
              </w:rPr>
              <w:t>Наименование</w:t>
            </w:r>
          </w:p>
        </w:tc>
        <w:tc>
          <w:tcPr>
            <w:tcW w:w="1517"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spacing w:line="274" w:lineRule="exact"/>
              <w:ind w:left="86" w:right="86" w:firstLine="72"/>
              <w:jc w:val="center"/>
              <w:rPr>
                <w:rFonts w:ascii="Arial" w:hAnsi="Arial" w:cs="Arial"/>
                <w:b/>
              </w:rPr>
            </w:pPr>
            <w:r w:rsidRPr="00284571">
              <w:rPr>
                <w:rFonts w:ascii="Arial" w:hAnsi="Arial" w:cs="Arial"/>
                <w:b/>
                <w:spacing w:val="-2"/>
              </w:rPr>
              <w:t>Бюджеты всех уров</w:t>
            </w:r>
            <w:r w:rsidRPr="00284571">
              <w:rPr>
                <w:rFonts w:ascii="Arial" w:hAnsi="Arial" w:cs="Arial"/>
                <w:b/>
                <w:spacing w:val="-2"/>
              </w:rPr>
              <w:softHyphen/>
            </w:r>
            <w:r w:rsidRPr="00284571">
              <w:rPr>
                <w:rFonts w:ascii="Arial" w:hAnsi="Arial" w:cs="Arial"/>
                <w:b/>
                <w:spacing w:val="-4"/>
              </w:rPr>
              <w:t>ней и част</w:t>
            </w:r>
            <w:r w:rsidRPr="00284571">
              <w:rPr>
                <w:rFonts w:ascii="Arial" w:hAnsi="Arial" w:cs="Arial"/>
                <w:b/>
                <w:spacing w:val="-4"/>
              </w:rPr>
              <w:softHyphen/>
            </w:r>
            <w:r w:rsidRPr="00284571">
              <w:rPr>
                <w:rFonts w:ascii="Arial" w:hAnsi="Arial" w:cs="Arial"/>
                <w:b/>
                <w:spacing w:val="-2"/>
              </w:rPr>
              <w:t>ные инве</w:t>
            </w:r>
            <w:r w:rsidRPr="00284571">
              <w:rPr>
                <w:rFonts w:ascii="Arial" w:hAnsi="Arial" w:cs="Arial"/>
                <w:b/>
                <w:spacing w:val="-2"/>
              </w:rPr>
              <w:softHyphen/>
            </w:r>
            <w:r w:rsidRPr="00284571">
              <w:rPr>
                <w:rFonts w:ascii="Arial" w:hAnsi="Arial" w:cs="Arial"/>
                <w:b/>
              </w:rPr>
              <w:t>сторы</w:t>
            </w:r>
          </w:p>
        </w:tc>
        <w:tc>
          <w:tcPr>
            <w:tcW w:w="1315"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spacing w:line="278" w:lineRule="exact"/>
              <w:ind w:left="38" w:right="53"/>
              <w:jc w:val="center"/>
              <w:rPr>
                <w:rFonts w:ascii="Arial" w:hAnsi="Arial" w:cs="Arial"/>
                <w:b/>
              </w:rPr>
            </w:pPr>
            <w:r w:rsidRPr="00284571">
              <w:rPr>
                <w:rFonts w:ascii="Arial" w:hAnsi="Arial" w:cs="Arial"/>
                <w:b/>
                <w:spacing w:val="-1"/>
              </w:rPr>
              <w:t xml:space="preserve">В т.ч.  федеральный </w:t>
            </w:r>
            <w:r w:rsidRPr="00284571">
              <w:rPr>
                <w:rFonts w:ascii="Arial" w:hAnsi="Arial" w:cs="Arial"/>
                <w:b/>
              </w:rPr>
              <w:t xml:space="preserve">бюджет </w:t>
            </w:r>
          </w:p>
        </w:tc>
        <w:tc>
          <w:tcPr>
            <w:tcW w:w="1440"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spacing w:line="274" w:lineRule="exact"/>
              <w:ind w:left="110" w:right="120"/>
              <w:jc w:val="center"/>
              <w:rPr>
                <w:rFonts w:ascii="Arial" w:hAnsi="Arial" w:cs="Arial"/>
                <w:b/>
              </w:rPr>
            </w:pPr>
            <w:r w:rsidRPr="00284571">
              <w:rPr>
                <w:rFonts w:ascii="Arial" w:hAnsi="Arial" w:cs="Arial"/>
                <w:b/>
                <w:spacing w:val="-3"/>
              </w:rPr>
              <w:t xml:space="preserve">В т.ч. </w:t>
            </w:r>
            <w:r w:rsidRPr="00284571">
              <w:rPr>
                <w:rFonts w:ascii="Arial" w:hAnsi="Arial" w:cs="Arial"/>
                <w:b/>
              </w:rPr>
              <w:t>бюджет областной</w:t>
            </w:r>
          </w:p>
        </w:tc>
        <w:tc>
          <w:tcPr>
            <w:tcW w:w="1260" w:type="dxa"/>
            <w:tcBorders>
              <w:top w:val="single" w:sz="4" w:space="0" w:color="000000"/>
              <w:left w:val="single" w:sz="4" w:space="0" w:color="000000"/>
              <w:bottom w:val="single" w:sz="4" w:space="0" w:color="000000"/>
              <w:right w:val="nil"/>
            </w:tcBorders>
            <w:shd w:val="clear" w:color="auto" w:fill="FFFFFF"/>
            <w:vAlign w:val="center"/>
          </w:tcPr>
          <w:p w:rsidR="00BD3DE2" w:rsidRPr="00284571" w:rsidRDefault="00BD3DE2">
            <w:pPr>
              <w:shd w:val="clear" w:color="auto" w:fill="FFFFFF"/>
              <w:snapToGrid w:val="0"/>
              <w:spacing w:line="274" w:lineRule="exact"/>
              <w:jc w:val="center"/>
              <w:rPr>
                <w:rFonts w:ascii="Arial" w:hAnsi="Arial" w:cs="Arial"/>
                <w:b/>
              </w:rPr>
            </w:pPr>
            <w:r w:rsidRPr="00284571">
              <w:rPr>
                <w:rFonts w:ascii="Arial" w:hAnsi="Arial" w:cs="Arial"/>
                <w:b/>
              </w:rPr>
              <w:t>В т.ч.</w:t>
            </w:r>
          </w:p>
          <w:p w:rsidR="00BD3DE2" w:rsidRPr="00284571" w:rsidRDefault="00BD3DE2">
            <w:pPr>
              <w:shd w:val="clear" w:color="auto" w:fill="FFFFFF"/>
              <w:spacing w:line="274" w:lineRule="exact"/>
              <w:jc w:val="center"/>
              <w:rPr>
                <w:rFonts w:ascii="Arial" w:hAnsi="Arial" w:cs="Arial"/>
                <w:b/>
                <w:spacing w:val="-1"/>
              </w:rPr>
            </w:pPr>
            <w:r w:rsidRPr="00284571">
              <w:rPr>
                <w:rFonts w:ascii="Arial" w:hAnsi="Arial" w:cs="Arial"/>
                <w:b/>
                <w:spacing w:val="-1"/>
              </w:rPr>
              <w:t>Местный бюджет</w:t>
            </w:r>
          </w:p>
          <w:p w:rsidR="00BD3DE2" w:rsidRPr="00284571" w:rsidRDefault="00BD3DE2">
            <w:pPr>
              <w:shd w:val="clear" w:color="auto" w:fill="FFFFFF"/>
              <w:spacing w:line="274" w:lineRule="exact"/>
              <w:jc w:val="center"/>
              <w:rPr>
                <w:rFonts w:ascii="Arial" w:hAnsi="Arial" w:cs="Arial"/>
                <w:b/>
                <w:spacing w:val="-2"/>
              </w:rPr>
            </w:pPr>
          </w:p>
        </w:tc>
        <w:tc>
          <w:tcPr>
            <w:tcW w:w="14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BD3DE2" w:rsidRPr="00284571" w:rsidRDefault="00BD3DE2">
            <w:pPr>
              <w:shd w:val="clear" w:color="auto" w:fill="FFFFFF"/>
              <w:snapToGrid w:val="0"/>
              <w:spacing w:line="278" w:lineRule="exact"/>
              <w:ind w:left="86" w:right="115"/>
              <w:jc w:val="center"/>
              <w:rPr>
                <w:rFonts w:ascii="Arial" w:hAnsi="Arial" w:cs="Arial"/>
                <w:b/>
                <w:spacing w:val="-1"/>
              </w:rPr>
            </w:pPr>
            <w:r w:rsidRPr="00284571">
              <w:rPr>
                <w:rFonts w:ascii="Arial" w:hAnsi="Arial" w:cs="Arial"/>
                <w:b/>
                <w:spacing w:val="-1"/>
              </w:rPr>
              <w:t>В т.ч. вне</w:t>
            </w:r>
            <w:r w:rsidRPr="00284571">
              <w:rPr>
                <w:rFonts w:ascii="Arial" w:hAnsi="Arial" w:cs="Arial"/>
                <w:b/>
                <w:spacing w:val="-1"/>
              </w:rPr>
              <w:softHyphen/>
            </w:r>
            <w:r w:rsidRPr="00284571">
              <w:rPr>
                <w:rFonts w:ascii="Arial" w:hAnsi="Arial" w:cs="Arial"/>
                <w:b/>
                <w:spacing w:val="-3"/>
              </w:rPr>
              <w:t xml:space="preserve">бюджетные </w:t>
            </w:r>
            <w:r w:rsidRPr="00284571">
              <w:rPr>
                <w:rFonts w:ascii="Arial" w:hAnsi="Arial" w:cs="Arial"/>
                <w:b/>
                <w:spacing w:val="-1"/>
              </w:rPr>
              <w:t>источники</w:t>
            </w:r>
          </w:p>
        </w:tc>
      </w:tr>
      <w:tr w:rsidR="00BD3DE2" w:rsidRPr="00284571" w:rsidTr="00BD3DE2">
        <w:trPr>
          <w:trHeight w:hRule="exact" w:val="283"/>
        </w:trPr>
        <w:tc>
          <w:tcPr>
            <w:tcW w:w="552"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ind w:left="14"/>
              <w:jc w:val="center"/>
              <w:rPr>
                <w:rFonts w:ascii="Arial" w:hAnsi="Arial" w:cs="Arial"/>
              </w:rPr>
            </w:pPr>
            <w:r w:rsidRPr="00284571">
              <w:rPr>
                <w:rFonts w:ascii="Arial" w:hAnsi="Arial" w:cs="Arial"/>
              </w:rPr>
              <w:t>1</w:t>
            </w:r>
          </w:p>
        </w:tc>
        <w:tc>
          <w:tcPr>
            <w:tcW w:w="2016" w:type="dxa"/>
            <w:tcBorders>
              <w:top w:val="single" w:sz="4" w:space="0" w:color="000000"/>
              <w:left w:val="single" w:sz="4" w:space="0" w:color="000000"/>
              <w:bottom w:val="single" w:sz="4" w:space="0" w:color="000000"/>
              <w:right w:val="nil"/>
            </w:tcBorders>
            <w:shd w:val="clear" w:color="auto" w:fill="FFFFFF"/>
            <w:vAlign w:val="center"/>
          </w:tcPr>
          <w:p w:rsidR="00BD3DE2" w:rsidRPr="00284571" w:rsidRDefault="00BD3DE2">
            <w:pPr>
              <w:shd w:val="clear" w:color="auto" w:fill="FFFFFF"/>
              <w:snapToGrid w:val="0"/>
              <w:rPr>
                <w:rFonts w:ascii="Arial" w:hAnsi="Arial" w:cs="Arial"/>
                <w:color w:val="000000"/>
              </w:rPr>
            </w:pPr>
            <w:r w:rsidRPr="00284571">
              <w:rPr>
                <w:rFonts w:ascii="Arial" w:hAnsi="Arial" w:cs="Arial"/>
                <w:color w:val="000000"/>
              </w:rPr>
              <w:t>Ремонт дорог</w:t>
            </w:r>
          </w:p>
          <w:p w:rsidR="00BD3DE2" w:rsidRPr="00284571" w:rsidRDefault="00BD3DE2">
            <w:pPr>
              <w:shd w:val="clear" w:color="auto" w:fill="FFFFFF"/>
              <w:snapToGrid w:val="0"/>
              <w:rPr>
                <w:rFonts w:ascii="Arial" w:hAnsi="Arial" w:cs="Arial"/>
                <w:color w:val="000000"/>
              </w:rPr>
            </w:pPr>
          </w:p>
          <w:p w:rsidR="00BD3DE2" w:rsidRPr="00284571" w:rsidRDefault="00BD3DE2">
            <w:pPr>
              <w:shd w:val="clear" w:color="auto" w:fill="FFFFFF"/>
              <w:snapToGrid w:val="0"/>
              <w:rPr>
                <w:rFonts w:ascii="Arial" w:hAnsi="Arial" w:cs="Arial"/>
                <w:color w:val="000000"/>
              </w:rPr>
            </w:pPr>
          </w:p>
          <w:p w:rsidR="00BD3DE2" w:rsidRPr="00284571" w:rsidRDefault="00BD3DE2">
            <w:pPr>
              <w:shd w:val="clear" w:color="auto" w:fill="FFFFFF"/>
              <w:snapToGrid w:val="0"/>
              <w:rPr>
                <w:rFonts w:ascii="Arial" w:hAnsi="Arial" w:cs="Arial"/>
                <w:color w:val="000000"/>
              </w:rPr>
            </w:pPr>
            <w:proofErr w:type="spellStart"/>
            <w:r w:rsidRPr="00284571">
              <w:rPr>
                <w:rFonts w:ascii="Arial" w:hAnsi="Arial" w:cs="Arial"/>
                <w:color w:val="000000"/>
              </w:rPr>
              <w:t>сетидорожной</w:t>
            </w:r>
            <w:proofErr w:type="spellEnd"/>
            <w:r w:rsidRPr="00284571">
              <w:rPr>
                <w:rFonts w:ascii="Arial" w:hAnsi="Arial" w:cs="Arial"/>
                <w:color w:val="000000"/>
              </w:rPr>
              <w:t xml:space="preserve"> </w:t>
            </w:r>
          </w:p>
        </w:tc>
        <w:tc>
          <w:tcPr>
            <w:tcW w:w="1517" w:type="dxa"/>
            <w:tcBorders>
              <w:top w:val="single" w:sz="4" w:space="0" w:color="000000"/>
              <w:left w:val="single" w:sz="4" w:space="0" w:color="000000"/>
              <w:bottom w:val="single" w:sz="4" w:space="0" w:color="000000"/>
              <w:right w:val="nil"/>
            </w:tcBorders>
            <w:shd w:val="clear" w:color="auto" w:fill="FFFFFF"/>
            <w:hideMark/>
          </w:tcPr>
          <w:p w:rsidR="00BD3DE2" w:rsidRPr="00284571" w:rsidRDefault="00BD3DE2">
            <w:pPr>
              <w:shd w:val="clear" w:color="auto" w:fill="FFFFFF"/>
              <w:snapToGrid w:val="0"/>
              <w:ind w:left="-56"/>
              <w:jc w:val="center"/>
              <w:rPr>
                <w:rFonts w:ascii="Arial" w:hAnsi="Arial" w:cs="Arial"/>
              </w:rPr>
            </w:pPr>
            <w:r w:rsidRPr="00284571">
              <w:rPr>
                <w:rFonts w:ascii="Arial" w:hAnsi="Arial" w:cs="Arial"/>
              </w:rPr>
              <w:t>13670,7</w:t>
            </w:r>
          </w:p>
        </w:tc>
        <w:tc>
          <w:tcPr>
            <w:tcW w:w="1315" w:type="dxa"/>
            <w:tcBorders>
              <w:top w:val="single" w:sz="4" w:space="0" w:color="000000"/>
              <w:left w:val="single" w:sz="4" w:space="0" w:color="000000"/>
              <w:bottom w:val="single" w:sz="4" w:space="0" w:color="000000"/>
              <w:right w:val="nil"/>
            </w:tcBorders>
            <w:shd w:val="clear" w:color="auto" w:fill="FFFFFF"/>
            <w:hideMark/>
          </w:tcPr>
          <w:p w:rsidR="00BD3DE2" w:rsidRPr="00284571" w:rsidRDefault="00BD3DE2">
            <w:pPr>
              <w:shd w:val="clear" w:color="auto" w:fill="FFFFFF"/>
              <w:snapToGrid w:val="0"/>
              <w:ind w:right="5"/>
              <w:jc w:val="center"/>
              <w:rPr>
                <w:rFonts w:ascii="Arial" w:hAnsi="Arial" w:cs="Arial"/>
              </w:rPr>
            </w:pPr>
            <w:r w:rsidRPr="00284571">
              <w:rPr>
                <w:rFonts w:ascii="Arial" w:hAnsi="Arial" w:cs="Arial"/>
              </w:rPr>
              <w:t>0</w:t>
            </w:r>
          </w:p>
        </w:tc>
        <w:tc>
          <w:tcPr>
            <w:tcW w:w="1440" w:type="dxa"/>
            <w:tcBorders>
              <w:top w:val="single" w:sz="4" w:space="0" w:color="000000"/>
              <w:left w:val="single" w:sz="4" w:space="0" w:color="000000"/>
              <w:bottom w:val="single" w:sz="4" w:space="0" w:color="000000"/>
              <w:right w:val="nil"/>
            </w:tcBorders>
            <w:shd w:val="clear" w:color="auto" w:fill="FFFFFF"/>
            <w:hideMark/>
          </w:tcPr>
          <w:p w:rsidR="00BD3DE2" w:rsidRPr="00284571" w:rsidRDefault="00BD3DE2">
            <w:pPr>
              <w:shd w:val="clear" w:color="auto" w:fill="FFFFFF"/>
              <w:snapToGrid w:val="0"/>
              <w:jc w:val="center"/>
              <w:rPr>
                <w:rFonts w:ascii="Arial" w:hAnsi="Arial" w:cs="Arial"/>
              </w:rPr>
            </w:pPr>
            <w:r w:rsidRPr="00284571">
              <w:rPr>
                <w:rFonts w:ascii="Arial" w:hAnsi="Arial" w:cs="Arial"/>
              </w:rPr>
              <w:t>12987,2</w:t>
            </w:r>
          </w:p>
        </w:tc>
        <w:tc>
          <w:tcPr>
            <w:tcW w:w="1260" w:type="dxa"/>
            <w:tcBorders>
              <w:top w:val="single" w:sz="4" w:space="0" w:color="000000"/>
              <w:left w:val="single" w:sz="4" w:space="0" w:color="000000"/>
              <w:bottom w:val="single" w:sz="4" w:space="0" w:color="000000"/>
              <w:right w:val="nil"/>
            </w:tcBorders>
            <w:shd w:val="clear" w:color="auto" w:fill="FFFFFF"/>
            <w:hideMark/>
          </w:tcPr>
          <w:p w:rsidR="00BD3DE2" w:rsidRPr="00284571" w:rsidRDefault="00BD3DE2">
            <w:pPr>
              <w:shd w:val="clear" w:color="auto" w:fill="FFFFFF"/>
              <w:snapToGrid w:val="0"/>
              <w:jc w:val="center"/>
              <w:rPr>
                <w:rFonts w:ascii="Arial" w:hAnsi="Arial" w:cs="Arial"/>
              </w:rPr>
            </w:pPr>
            <w:r w:rsidRPr="00284571">
              <w:rPr>
                <w:rFonts w:ascii="Arial" w:hAnsi="Arial" w:cs="Arial"/>
              </w:rPr>
              <w:t>683,5</w:t>
            </w:r>
          </w:p>
        </w:tc>
        <w:tc>
          <w:tcPr>
            <w:tcW w:w="1443" w:type="dxa"/>
            <w:tcBorders>
              <w:top w:val="single" w:sz="4" w:space="0" w:color="000000"/>
              <w:left w:val="single" w:sz="4" w:space="0" w:color="000000"/>
              <w:bottom w:val="single" w:sz="4" w:space="0" w:color="000000"/>
              <w:right w:val="single" w:sz="4" w:space="0" w:color="000000"/>
            </w:tcBorders>
            <w:shd w:val="clear" w:color="auto" w:fill="FFFFFF"/>
            <w:hideMark/>
          </w:tcPr>
          <w:p w:rsidR="00BD3DE2" w:rsidRPr="00284571" w:rsidRDefault="00BD3DE2">
            <w:pPr>
              <w:shd w:val="clear" w:color="auto" w:fill="FFFFFF"/>
              <w:snapToGrid w:val="0"/>
              <w:jc w:val="center"/>
              <w:rPr>
                <w:rFonts w:ascii="Arial" w:hAnsi="Arial" w:cs="Arial"/>
              </w:rPr>
            </w:pPr>
            <w:r w:rsidRPr="00284571">
              <w:rPr>
                <w:rFonts w:ascii="Arial" w:hAnsi="Arial" w:cs="Arial"/>
              </w:rPr>
              <w:t>0</w:t>
            </w:r>
          </w:p>
        </w:tc>
      </w:tr>
      <w:tr w:rsidR="00BD3DE2" w:rsidRPr="00284571" w:rsidTr="00BD3DE2">
        <w:trPr>
          <w:trHeight w:hRule="exact" w:val="283"/>
        </w:trPr>
        <w:tc>
          <w:tcPr>
            <w:tcW w:w="552"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ind w:left="14"/>
              <w:jc w:val="center"/>
              <w:rPr>
                <w:rFonts w:ascii="Arial" w:hAnsi="Arial" w:cs="Arial"/>
              </w:rPr>
            </w:pPr>
            <w:r w:rsidRPr="00284571">
              <w:rPr>
                <w:rFonts w:ascii="Arial" w:hAnsi="Arial" w:cs="Arial"/>
              </w:rPr>
              <w:t>2</w:t>
            </w:r>
          </w:p>
        </w:tc>
        <w:tc>
          <w:tcPr>
            <w:tcW w:w="2016" w:type="dxa"/>
            <w:tcBorders>
              <w:top w:val="single" w:sz="4" w:space="0" w:color="000000"/>
              <w:left w:val="single" w:sz="4" w:space="0" w:color="000000"/>
              <w:bottom w:val="single" w:sz="4" w:space="0" w:color="000000"/>
              <w:right w:val="nil"/>
            </w:tcBorders>
            <w:shd w:val="clear" w:color="auto" w:fill="FFFFFF"/>
            <w:hideMark/>
          </w:tcPr>
          <w:p w:rsidR="00BD3DE2" w:rsidRPr="00284571" w:rsidRDefault="00BD3DE2">
            <w:pPr>
              <w:shd w:val="clear" w:color="auto" w:fill="FFFFFF"/>
              <w:snapToGrid w:val="0"/>
              <w:rPr>
                <w:rFonts w:ascii="Arial" w:hAnsi="Arial" w:cs="Arial"/>
                <w:color w:val="000000"/>
              </w:rPr>
            </w:pPr>
            <w:r w:rsidRPr="00284571">
              <w:rPr>
                <w:rFonts w:ascii="Arial" w:hAnsi="Arial" w:cs="Arial"/>
                <w:color w:val="000000"/>
              </w:rPr>
              <w:t xml:space="preserve">Освещение </w:t>
            </w:r>
          </w:p>
        </w:tc>
        <w:tc>
          <w:tcPr>
            <w:tcW w:w="1517" w:type="dxa"/>
            <w:tcBorders>
              <w:top w:val="single" w:sz="4" w:space="0" w:color="000000"/>
              <w:left w:val="single" w:sz="4" w:space="0" w:color="000000"/>
              <w:bottom w:val="single" w:sz="4" w:space="0" w:color="000000"/>
              <w:right w:val="nil"/>
            </w:tcBorders>
            <w:shd w:val="clear" w:color="auto" w:fill="FFFFFF"/>
            <w:hideMark/>
          </w:tcPr>
          <w:p w:rsidR="00BD3DE2" w:rsidRPr="00284571" w:rsidRDefault="00BD3DE2">
            <w:pPr>
              <w:shd w:val="clear" w:color="auto" w:fill="FFFFFF"/>
              <w:snapToGrid w:val="0"/>
              <w:jc w:val="center"/>
              <w:rPr>
                <w:rFonts w:ascii="Arial" w:hAnsi="Arial" w:cs="Arial"/>
              </w:rPr>
            </w:pPr>
            <w:r w:rsidRPr="00284571">
              <w:rPr>
                <w:rFonts w:ascii="Arial" w:hAnsi="Arial" w:cs="Arial"/>
              </w:rPr>
              <w:t>700,0</w:t>
            </w:r>
          </w:p>
        </w:tc>
        <w:tc>
          <w:tcPr>
            <w:tcW w:w="1315" w:type="dxa"/>
            <w:tcBorders>
              <w:top w:val="single" w:sz="4" w:space="0" w:color="000000"/>
              <w:left w:val="single" w:sz="4" w:space="0" w:color="000000"/>
              <w:bottom w:val="single" w:sz="4" w:space="0" w:color="000000"/>
              <w:right w:val="nil"/>
            </w:tcBorders>
            <w:shd w:val="clear" w:color="auto" w:fill="FFFFFF"/>
            <w:hideMark/>
          </w:tcPr>
          <w:p w:rsidR="00BD3DE2" w:rsidRPr="00284571" w:rsidRDefault="00BD3DE2">
            <w:pPr>
              <w:shd w:val="clear" w:color="auto" w:fill="FFFFFF"/>
              <w:snapToGrid w:val="0"/>
              <w:ind w:right="5"/>
              <w:jc w:val="center"/>
              <w:rPr>
                <w:rFonts w:ascii="Arial" w:hAnsi="Arial" w:cs="Arial"/>
              </w:rPr>
            </w:pPr>
            <w:r w:rsidRPr="00284571">
              <w:rPr>
                <w:rFonts w:ascii="Arial" w:hAnsi="Arial" w:cs="Arial"/>
              </w:rPr>
              <w:t>0</w:t>
            </w:r>
          </w:p>
        </w:tc>
        <w:tc>
          <w:tcPr>
            <w:tcW w:w="1440" w:type="dxa"/>
            <w:tcBorders>
              <w:top w:val="single" w:sz="4" w:space="0" w:color="000000"/>
              <w:left w:val="single" w:sz="4" w:space="0" w:color="000000"/>
              <w:bottom w:val="single" w:sz="4" w:space="0" w:color="000000"/>
              <w:right w:val="nil"/>
            </w:tcBorders>
            <w:shd w:val="clear" w:color="auto" w:fill="FFFFFF"/>
            <w:hideMark/>
          </w:tcPr>
          <w:p w:rsidR="00BD3DE2" w:rsidRPr="00284571" w:rsidRDefault="00BD3DE2">
            <w:pPr>
              <w:shd w:val="clear" w:color="auto" w:fill="FFFFFF"/>
              <w:snapToGrid w:val="0"/>
              <w:jc w:val="center"/>
              <w:rPr>
                <w:rFonts w:ascii="Arial" w:hAnsi="Arial" w:cs="Arial"/>
              </w:rPr>
            </w:pPr>
            <w:r w:rsidRPr="00284571">
              <w:rPr>
                <w:rFonts w:ascii="Arial" w:hAnsi="Arial" w:cs="Arial"/>
              </w:rPr>
              <w:t>0</w:t>
            </w:r>
          </w:p>
        </w:tc>
        <w:tc>
          <w:tcPr>
            <w:tcW w:w="1260" w:type="dxa"/>
            <w:tcBorders>
              <w:top w:val="single" w:sz="4" w:space="0" w:color="000000"/>
              <w:left w:val="single" w:sz="4" w:space="0" w:color="000000"/>
              <w:bottom w:val="single" w:sz="4" w:space="0" w:color="000000"/>
              <w:right w:val="nil"/>
            </w:tcBorders>
            <w:shd w:val="clear" w:color="auto" w:fill="FFFFFF"/>
            <w:hideMark/>
          </w:tcPr>
          <w:p w:rsidR="00BD3DE2" w:rsidRPr="00284571" w:rsidRDefault="00BD3DE2">
            <w:pPr>
              <w:shd w:val="clear" w:color="auto" w:fill="FFFFFF"/>
              <w:snapToGrid w:val="0"/>
              <w:jc w:val="center"/>
              <w:rPr>
                <w:rFonts w:ascii="Arial" w:hAnsi="Arial" w:cs="Arial"/>
              </w:rPr>
            </w:pPr>
            <w:r w:rsidRPr="00284571">
              <w:rPr>
                <w:rFonts w:ascii="Arial" w:hAnsi="Arial" w:cs="Arial"/>
              </w:rPr>
              <w:t>700,0</w:t>
            </w:r>
          </w:p>
        </w:tc>
        <w:tc>
          <w:tcPr>
            <w:tcW w:w="1443" w:type="dxa"/>
            <w:tcBorders>
              <w:top w:val="single" w:sz="4" w:space="0" w:color="000000"/>
              <w:left w:val="single" w:sz="4" w:space="0" w:color="000000"/>
              <w:bottom w:val="single" w:sz="4" w:space="0" w:color="000000"/>
              <w:right w:val="single" w:sz="4" w:space="0" w:color="000000"/>
            </w:tcBorders>
            <w:shd w:val="clear" w:color="auto" w:fill="FFFFFF"/>
            <w:hideMark/>
          </w:tcPr>
          <w:p w:rsidR="00BD3DE2" w:rsidRPr="00284571" w:rsidRDefault="00BD3DE2">
            <w:pPr>
              <w:shd w:val="clear" w:color="auto" w:fill="FFFFFF"/>
              <w:snapToGrid w:val="0"/>
              <w:jc w:val="center"/>
              <w:rPr>
                <w:rFonts w:ascii="Arial" w:hAnsi="Arial" w:cs="Arial"/>
              </w:rPr>
            </w:pPr>
            <w:r w:rsidRPr="00284571">
              <w:rPr>
                <w:rFonts w:ascii="Arial" w:hAnsi="Arial" w:cs="Arial"/>
              </w:rPr>
              <w:t>0</w:t>
            </w:r>
          </w:p>
        </w:tc>
      </w:tr>
      <w:tr w:rsidR="00BD3DE2" w:rsidRPr="00284571" w:rsidTr="00BD3DE2">
        <w:trPr>
          <w:trHeight w:hRule="exact" w:val="283"/>
        </w:trPr>
        <w:tc>
          <w:tcPr>
            <w:tcW w:w="552" w:type="dxa"/>
            <w:tcBorders>
              <w:top w:val="single" w:sz="4" w:space="0" w:color="000000"/>
              <w:left w:val="single" w:sz="4" w:space="0" w:color="000000"/>
              <w:bottom w:val="single" w:sz="4" w:space="0" w:color="000000"/>
              <w:right w:val="nil"/>
            </w:tcBorders>
            <w:shd w:val="clear" w:color="auto" w:fill="FFFFFF"/>
            <w:vAlign w:val="center"/>
            <w:hideMark/>
          </w:tcPr>
          <w:p w:rsidR="00BD3DE2" w:rsidRPr="00284571" w:rsidRDefault="00BD3DE2">
            <w:pPr>
              <w:shd w:val="clear" w:color="auto" w:fill="FFFFFF"/>
              <w:snapToGrid w:val="0"/>
              <w:ind w:left="14"/>
              <w:jc w:val="center"/>
              <w:rPr>
                <w:rFonts w:ascii="Arial" w:hAnsi="Arial" w:cs="Arial"/>
              </w:rPr>
            </w:pPr>
            <w:r w:rsidRPr="00284571">
              <w:rPr>
                <w:rFonts w:ascii="Arial" w:hAnsi="Arial" w:cs="Arial"/>
              </w:rPr>
              <w:t>3</w:t>
            </w:r>
          </w:p>
        </w:tc>
        <w:tc>
          <w:tcPr>
            <w:tcW w:w="2016" w:type="dxa"/>
            <w:tcBorders>
              <w:top w:val="single" w:sz="4" w:space="0" w:color="000000"/>
              <w:left w:val="single" w:sz="4" w:space="0" w:color="000000"/>
              <w:bottom w:val="single" w:sz="4" w:space="0" w:color="000000"/>
              <w:right w:val="nil"/>
            </w:tcBorders>
            <w:shd w:val="clear" w:color="auto" w:fill="FFFFFF"/>
            <w:hideMark/>
          </w:tcPr>
          <w:p w:rsidR="00BD3DE2" w:rsidRPr="00284571" w:rsidRDefault="00BD3DE2">
            <w:pPr>
              <w:shd w:val="clear" w:color="auto" w:fill="FFFFFF"/>
              <w:snapToGrid w:val="0"/>
              <w:rPr>
                <w:rFonts w:ascii="Arial" w:hAnsi="Arial" w:cs="Arial"/>
                <w:color w:val="000000"/>
              </w:rPr>
            </w:pPr>
            <w:r w:rsidRPr="00284571">
              <w:rPr>
                <w:rFonts w:ascii="Arial" w:hAnsi="Arial" w:cs="Arial"/>
                <w:color w:val="000000"/>
              </w:rPr>
              <w:t>Содержание дорог</w:t>
            </w:r>
          </w:p>
        </w:tc>
        <w:tc>
          <w:tcPr>
            <w:tcW w:w="1517" w:type="dxa"/>
            <w:tcBorders>
              <w:top w:val="single" w:sz="4" w:space="0" w:color="000000"/>
              <w:left w:val="single" w:sz="4" w:space="0" w:color="000000"/>
              <w:bottom w:val="single" w:sz="4" w:space="0" w:color="000000"/>
              <w:right w:val="nil"/>
            </w:tcBorders>
            <w:shd w:val="clear" w:color="auto" w:fill="FFFFFF"/>
            <w:hideMark/>
          </w:tcPr>
          <w:p w:rsidR="00BD3DE2" w:rsidRPr="00284571" w:rsidRDefault="00BD3DE2">
            <w:pPr>
              <w:shd w:val="clear" w:color="auto" w:fill="FFFFFF"/>
              <w:snapToGrid w:val="0"/>
              <w:jc w:val="center"/>
              <w:rPr>
                <w:rFonts w:ascii="Arial" w:hAnsi="Arial" w:cs="Arial"/>
              </w:rPr>
            </w:pPr>
            <w:r w:rsidRPr="00284571">
              <w:rPr>
                <w:rFonts w:ascii="Arial" w:hAnsi="Arial" w:cs="Arial"/>
              </w:rPr>
              <w:t>750,0</w:t>
            </w:r>
          </w:p>
        </w:tc>
        <w:tc>
          <w:tcPr>
            <w:tcW w:w="1315" w:type="dxa"/>
            <w:tcBorders>
              <w:top w:val="single" w:sz="4" w:space="0" w:color="000000"/>
              <w:left w:val="single" w:sz="4" w:space="0" w:color="000000"/>
              <w:bottom w:val="single" w:sz="4" w:space="0" w:color="000000"/>
              <w:right w:val="nil"/>
            </w:tcBorders>
            <w:shd w:val="clear" w:color="auto" w:fill="FFFFFF"/>
            <w:hideMark/>
          </w:tcPr>
          <w:p w:rsidR="00BD3DE2" w:rsidRPr="00284571" w:rsidRDefault="00BD3DE2">
            <w:pPr>
              <w:shd w:val="clear" w:color="auto" w:fill="FFFFFF"/>
              <w:snapToGrid w:val="0"/>
              <w:ind w:right="5"/>
              <w:jc w:val="center"/>
              <w:rPr>
                <w:rFonts w:ascii="Arial" w:hAnsi="Arial" w:cs="Arial"/>
              </w:rPr>
            </w:pPr>
            <w:r w:rsidRPr="00284571">
              <w:rPr>
                <w:rFonts w:ascii="Arial" w:hAnsi="Arial" w:cs="Arial"/>
              </w:rPr>
              <w:t>0</w:t>
            </w:r>
          </w:p>
        </w:tc>
        <w:tc>
          <w:tcPr>
            <w:tcW w:w="1440" w:type="dxa"/>
            <w:tcBorders>
              <w:top w:val="single" w:sz="4" w:space="0" w:color="000000"/>
              <w:left w:val="single" w:sz="4" w:space="0" w:color="000000"/>
              <w:bottom w:val="single" w:sz="4" w:space="0" w:color="000000"/>
              <w:right w:val="nil"/>
            </w:tcBorders>
            <w:shd w:val="clear" w:color="auto" w:fill="FFFFFF"/>
            <w:hideMark/>
          </w:tcPr>
          <w:p w:rsidR="00BD3DE2" w:rsidRPr="00284571" w:rsidRDefault="00BD3DE2">
            <w:pPr>
              <w:shd w:val="clear" w:color="auto" w:fill="FFFFFF"/>
              <w:snapToGrid w:val="0"/>
              <w:jc w:val="center"/>
              <w:rPr>
                <w:rFonts w:ascii="Arial" w:hAnsi="Arial" w:cs="Arial"/>
              </w:rPr>
            </w:pPr>
            <w:r w:rsidRPr="00284571">
              <w:rPr>
                <w:rFonts w:ascii="Arial" w:hAnsi="Arial" w:cs="Arial"/>
              </w:rPr>
              <w:t>0</w:t>
            </w:r>
          </w:p>
        </w:tc>
        <w:tc>
          <w:tcPr>
            <w:tcW w:w="1260" w:type="dxa"/>
            <w:tcBorders>
              <w:top w:val="single" w:sz="4" w:space="0" w:color="000000"/>
              <w:left w:val="single" w:sz="4" w:space="0" w:color="000000"/>
              <w:bottom w:val="single" w:sz="4" w:space="0" w:color="000000"/>
              <w:right w:val="nil"/>
            </w:tcBorders>
            <w:shd w:val="clear" w:color="auto" w:fill="FFFFFF"/>
            <w:hideMark/>
          </w:tcPr>
          <w:p w:rsidR="00BD3DE2" w:rsidRPr="00284571" w:rsidRDefault="00BD3DE2">
            <w:pPr>
              <w:shd w:val="clear" w:color="auto" w:fill="FFFFFF"/>
              <w:snapToGrid w:val="0"/>
              <w:jc w:val="center"/>
              <w:rPr>
                <w:rFonts w:ascii="Arial" w:hAnsi="Arial" w:cs="Arial"/>
              </w:rPr>
            </w:pPr>
            <w:r w:rsidRPr="00284571">
              <w:rPr>
                <w:rFonts w:ascii="Arial" w:hAnsi="Arial" w:cs="Arial"/>
              </w:rPr>
              <w:t>750,0</w:t>
            </w:r>
          </w:p>
        </w:tc>
        <w:tc>
          <w:tcPr>
            <w:tcW w:w="1443" w:type="dxa"/>
            <w:tcBorders>
              <w:top w:val="single" w:sz="4" w:space="0" w:color="000000"/>
              <w:left w:val="single" w:sz="4" w:space="0" w:color="000000"/>
              <w:bottom w:val="single" w:sz="4" w:space="0" w:color="000000"/>
              <w:right w:val="single" w:sz="4" w:space="0" w:color="000000"/>
            </w:tcBorders>
            <w:shd w:val="clear" w:color="auto" w:fill="FFFFFF"/>
            <w:hideMark/>
          </w:tcPr>
          <w:p w:rsidR="00BD3DE2" w:rsidRPr="00284571" w:rsidRDefault="00BD3DE2">
            <w:pPr>
              <w:shd w:val="clear" w:color="auto" w:fill="FFFFFF"/>
              <w:snapToGrid w:val="0"/>
              <w:jc w:val="center"/>
              <w:rPr>
                <w:rFonts w:ascii="Arial" w:hAnsi="Arial" w:cs="Arial"/>
              </w:rPr>
            </w:pPr>
            <w:r w:rsidRPr="00284571">
              <w:rPr>
                <w:rFonts w:ascii="Arial" w:hAnsi="Arial" w:cs="Arial"/>
              </w:rPr>
              <w:t>0</w:t>
            </w:r>
          </w:p>
        </w:tc>
      </w:tr>
    </w:tbl>
    <w:p w:rsidR="0058740E" w:rsidRDefault="0058740E" w:rsidP="00BD3DE2">
      <w:pPr>
        <w:shd w:val="clear" w:color="auto" w:fill="FFFFFF"/>
        <w:ind w:right="-52" w:firstLine="708"/>
        <w:jc w:val="both"/>
        <w:rPr>
          <w:rFonts w:ascii="Arial" w:hAnsi="Arial" w:cs="Arial"/>
        </w:rPr>
      </w:pPr>
    </w:p>
    <w:p w:rsidR="00BD3DE2" w:rsidRDefault="00BD3DE2" w:rsidP="00BD3DE2">
      <w:pPr>
        <w:shd w:val="clear" w:color="auto" w:fill="FFFFFF"/>
        <w:ind w:right="-52" w:firstLine="708"/>
        <w:jc w:val="both"/>
        <w:rPr>
          <w:rFonts w:ascii="Arial" w:hAnsi="Arial" w:cs="Arial"/>
        </w:rPr>
      </w:pPr>
      <w:r>
        <w:rPr>
          <w:rFonts w:ascii="Arial" w:hAnsi="Arial" w:cs="Arial"/>
        </w:rPr>
        <w:t>Под внебюджетными источниками понимаются средства пред</w:t>
      </w:r>
      <w:r>
        <w:rPr>
          <w:rFonts w:ascii="Arial" w:hAnsi="Arial" w:cs="Arial"/>
        </w:rPr>
        <w:softHyphen/>
        <w:t>приятий, внешних инвесторов и потребителей. Более конкретно распределение источни</w:t>
      </w:r>
      <w:r>
        <w:rPr>
          <w:rFonts w:ascii="Arial" w:hAnsi="Arial" w:cs="Arial"/>
        </w:rPr>
        <w:softHyphen/>
        <w:t>ков финансирования определяется при разработке инвестиционных проектов.</w:t>
      </w:r>
    </w:p>
    <w:p w:rsidR="00BD3DE2" w:rsidRDefault="00BD3DE2" w:rsidP="00BD3DE2">
      <w:pPr>
        <w:shd w:val="clear" w:color="auto" w:fill="FFFFFF"/>
        <w:spacing w:line="274" w:lineRule="exact"/>
        <w:ind w:left="67" w:right="130"/>
        <w:jc w:val="both"/>
        <w:rPr>
          <w:rFonts w:ascii="Arial" w:hAnsi="Arial" w:cs="Arial"/>
        </w:rPr>
      </w:pPr>
      <w:r>
        <w:rPr>
          <w:rFonts w:ascii="Arial" w:hAnsi="Arial" w:cs="Arial"/>
          <w:spacing w:val="-1"/>
        </w:rPr>
        <w:t>Перспективы сельского поселения до 2025 года связаны с расширением производ</w:t>
      </w:r>
      <w:r>
        <w:rPr>
          <w:rFonts w:ascii="Arial" w:hAnsi="Arial" w:cs="Arial"/>
          <w:spacing w:val="-1"/>
        </w:rPr>
        <w:softHyphen/>
        <w:t>ства в сельском хозяйстве, растениеводстве, животноводстве, личных подсобных хозяйст</w:t>
      </w:r>
      <w:r>
        <w:rPr>
          <w:rFonts w:ascii="Arial" w:hAnsi="Arial" w:cs="Arial"/>
          <w:spacing w:val="-1"/>
        </w:rPr>
        <w:softHyphen/>
      </w:r>
      <w:r>
        <w:rPr>
          <w:rFonts w:ascii="Arial" w:hAnsi="Arial" w:cs="Arial"/>
        </w:rPr>
        <w:t>вах.</w:t>
      </w:r>
    </w:p>
    <w:p w:rsidR="00BD3DE2" w:rsidRDefault="00BD3DE2" w:rsidP="00BD3DE2">
      <w:pPr>
        <w:shd w:val="clear" w:color="auto" w:fill="FFFFFF"/>
        <w:spacing w:line="274" w:lineRule="exact"/>
        <w:ind w:left="72" w:right="130"/>
        <w:jc w:val="both"/>
        <w:rPr>
          <w:rFonts w:ascii="Arial" w:hAnsi="Arial" w:cs="Arial"/>
          <w:spacing w:val="-1"/>
        </w:rPr>
      </w:pPr>
      <w:r>
        <w:rPr>
          <w:rFonts w:ascii="Arial" w:hAnsi="Arial" w:cs="Arial"/>
        </w:rPr>
        <w:t>Рассматривая показатели текущего уровня социально-</w:t>
      </w:r>
      <w:r>
        <w:rPr>
          <w:rFonts w:ascii="Arial" w:hAnsi="Arial" w:cs="Arial"/>
          <w:spacing w:val="-1"/>
        </w:rPr>
        <w:t>экономического развития Польяновского сельсовета, отмечается следующее:</w:t>
      </w:r>
    </w:p>
    <w:p w:rsidR="00BD3DE2" w:rsidRDefault="00BD3DE2" w:rsidP="00BD3DE2">
      <w:pPr>
        <w:widowControl w:val="0"/>
        <w:numPr>
          <w:ilvl w:val="0"/>
          <w:numId w:val="8"/>
        </w:numPr>
        <w:shd w:val="clear" w:color="auto" w:fill="FFFFFF"/>
        <w:tabs>
          <w:tab w:val="left" w:pos="917"/>
        </w:tabs>
        <w:suppressAutoHyphens/>
        <w:autoSpaceDE w:val="0"/>
        <w:spacing w:line="274" w:lineRule="exact"/>
        <w:ind w:left="782"/>
        <w:jc w:val="both"/>
        <w:rPr>
          <w:rFonts w:ascii="Arial" w:hAnsi="Arial" w:cs="Arial"/>
        </w:rPr>
      </w:pPr>
      <w:r>
        <w:rPr>
          <w:rFonts w:ascii="Arial" w:hAnsi="Arial" w:cs="Arial"/>
        </w:rPr>
        <w:t>бюджетная обеспеченность низкая.</w:t>
      </w:r>
    </w:p>
    <w:p w:rsidR="00BD3DE2" w:rsidRDefault="00BD3DE2" w:rsidP="00BD3DE2">
      <w:pPr>
        <w:widowControl w:val="0"/>
        <w:numPr>
          <w:ilvl w:val="0"/>
          <w:numId w:val="8"/>
        </w:numPr>
        <w:shd w:val="clear" w:color="auto" w:fill="FFFFFF"/>
        <w:tabs>
          <w:tab w:val="left" w:pos="917"/>
        </w:tabs>
        <w:suppressAutoHyphens/>
        <w:autoSpaceDE w:val="0"/>
        <w:spacing w:line="274" w:lineRule="exact"/>
        <w:ind w:left="782"/>
        <w:jc w:val="both"/>
        <w:rPr>
          <w:rFonts w:ascii="Arial" w:hAnsi="Arial" w:cs="Arial"/>
        </w:rPr>
      </w:pPr>
      <w:r>
        <w:rPr>
          <w:rFonts w:ascii="Arial" w:hAnsi="Arial" w:cs="Arial"/>
        </w:rPr>
        <w:t>транспортная доступность населенного пункта низкая;</w:t>
      </w:r>
    </w:p>
    <w:p w:rsidR="00BD3DE2" w:rsidRDefault="00BD3DE2" w:rsidP="00BD3DE2">
      <w:pPr>
        <w:widowControl w:val="0"/>
        <w:numPr>
          <w:ilvl w:val="0"/>
          <w:numId w:val="8"/>
        </w:numPr>
        <w:shd w:val="clear" w:color="auto" w:fill="FFFFFF"/>
        <w:tabs>
          <w:tab w:val="left" w:pos="917"/>
        </w:tabs>
        <w:suppressAutoHyphens/>
        <w:autoSpaceDE w:val="0"/>
        <w:spacing w:line="274" w:lineRule="exact"/>
        <w:ind w:left="72" w:right="125" w:firstLine="710"/>
        <w:jc w:val="both"/>
        <w:rPr>
          <w:rFonts w:ascii="Arial" w:hAnsi="Arial" w:cs="Arial"/>
        </w:rPr>
      </w:pPr>
      <w:r>
        <w:rPr>
          <w:rFonts w:ascii="Arial" w:hAnsi="Arial" w:cs="Arial"/>
        </w:rPr>
        <w:t>наличие трудовых ресурсов позволяет обеспечить потребности населения и рас</w:t>
      </w:r>
      <w:r>
        <w:rPr>
          <w:rFonts w:ascii="Arial" w:hAnsi="Arial" w:cs="Arial"/>
        </w:rPr>
        <w:softHyphen/>
        <w:t>ширение производства;</w:t>
      </w:r>
    </w:p>
    <w:p w:rsidR="00BD3DE2" w:rsidRDefault="00BD3DE2" w:rsidP="00BD3DE2">
      <w:pPr>
        <w:widowControl w:val="0"/>
        <w:numPr>
          <w:ilvl w:val="0"/>
          <w:numId w:val="8"/>
        </w:numPr>
        <w:shd w:val="clear" w:color="auto" w:fill="FFFFFF"/>
        <w:tabs>
          <w:tab w:val="left" w:pos="917"/>
        </w:tabs>
        <w:suppressAutoHyphens/>
        <w:autoSpaceDE w:val="0"/>
        <w:spacing w:line="274" w:lineRule="exact"/>
        <w:ind w:left="72" w:right="125" w:firstLine="710"/>
        <w:jc w:val="both"/>
        <w:rPr>
          <w:rFonts w:ascii="Arial" w:hAnsi="Arial" w:cs="Arial"/>
        </w:rPr>
      </w:pPr>
      <w:r>
        <w:rPr>
          <w:rFonts w:ascii="Arial" w:hAnsi="Arial" w:cs="Arial"/>
        </w:rPr>
        <w:t>состояние жилищного фонда - в большей части приемлемое с достаточно высо</w:t>
      </w:r>
      <w:r>
        <w:rPr>
          <w:rFonts w:ascii="Arial" w:hAnsi="Arial" w:cs="Arial"/>
        </w:rPr>
        <w:softHyphen/>
        <w:t>кой долей ветхого жилья;</w:t>
      </w:r>
    </w:p>
    <w:p w:rsidR="00BD3DE2" w:rsidRDefault="00BD3DE2" w:rsidP="00BD3DE2">
      <w:pPr>
        <w:shd w:val="clear" w:color="auto" w:fill="FFFFFF"/>
        <w:jc w:val="both"/>
        <w:rPr>
          <w:rFonts w:ascii="Arial" w:hAnsi="Arial" w:cs="Arial"/>
          <w:b/>
          <w:bCs/>
        </w:rPr>
      </w:pPr>
      <w:r>
        <w:rPr>
          <w:rFonts w:ascii="Arial" w:hAnsi="Arial" w:cs="Arial"/>
          <w:spacing w:val="-1"/>
        </w:rPr>
        <w:t xml:space="preserve">доходы населения на уровне </w:t>
      </w:r>
      <w:proofErr w:type="gramStart"/>
      <w:r>
        <w:rPr>
          <w:rFonts w:ascii="Arial" w:hAnsi="Arial" w:cs="Arial"/>
          <w:spacing w:val="-1"/>
        </w:rPr>
        <w:t>средних</w:t>
      </w:r>
      <w:proofErr w:type="gramEnd"/>
      <w:r>
        <w:rPr>
          <w:rFonts w:ascii="Arial" w:hAnsi="Arial" w:cs="Arial"/>
          <w:spacing w:val="-1"/>
        </w:rPr>
        <w:t xml:space="preserve"> по району.</w:t>
      </w:r>
    </w:p>
    <w:p w:rsidR="00BD3DE2" w:rsidRPr="00284571" w:rsidRDefault="00BD3DE2" w:rsidP="00BD3DE2">
      <w:pPr>
        <w:pStyle w:val="af8"/>
        <w:spacing w:before="0" w:beforeAutospacing="0" w:after="150" w:afterAutospacing="0" w:line="238" w:lineRule="atLeast"/>
        <w:rPr>
          <w:rFonts w:ascii="Arial" w:hAnsi="Arial" w:cs="Arial"/>
          <w:b/>
        </w:rPr>
      </w:pPr>
      <w:r>
        <w:rPr>
          <w:rFonts w:ascii="Arial" w:hAnsi="Arial" w:cs="Arial"/>
          <w:b/>
          <w:color w:val="242424"/>
        </w:rPr>
        <w:t>9</w:t>
      </w:r>
      <w:r w:rsidRPr="00284571">
        <w:rPr>
          <w:rFonts w:ascii="Arial" w:hAnsi="Arial" w:cs="Arial"/>
          <w:b/>
        </w:rPr>
        <w:t>. Оценка эффективности мероприятий развития транспортной инфраструктуры.</w:t>
      </w:r>
    </w:p>
    <w:p w:rsidR="00BD3DE2" w:rsidRDefault="00BD3DE2" w:rsidP="00BD3DE2">
      <w:pPr>
        <w:shd w:val="clear" w:color="auto" w:fill="FFFFFF"/>
        <w:spacing w:line="240" w:lineRule="atLeast"/>
        <w:jc w:val="both"/>
        <w:rPr>
          <w:rFonts w:ascii="Arial" w:hAnsi="Arial" w:cs="Arial"/>
          <w:bCs/>
        </w:rPr>
      </w:pPr>
      <w:r>
        <w:rPr>
          <w:rFonts w:ascii="Arial" w:hAnsi="Arial" w:cs="Arial"/>
          <w:bCs/>
        </w:rPr>
        <w:t xml:space="preserve">- </w:t>
      </w:r>
      <w:proofErr w:type="gramStart"/>
      <w:r>
        <w:rPr>
          <w:rFonts w:ascii="Arial" w:hAnsi="Arial" w:cs="Arial"/>
          <w:bCs/>
        </w:rPr>
        <w:t>р</w:t>
      </w:r>
      <w:proofErr w:type="gramEnd"/>
      <w:r>
        <w:rPr>
          <w:rFonts w:ascii="Arial" w:hAnsi="Arial" w:cs="Arial"/>
          <w:bCs/>
        </w:rPr>
        <w:t xml:space="preserve">азвитие транспортной инфраструктуры поселения </w:t>
      </w:r>
    </w:p>
    <w:p w:rsidR="00BD3DE2" w:rsidRDefault="00BD3DE2" w:rsidP="00BD3DE2">
      <w:pPr>
        <w:shd w:val="clear" w:color="auto" w:fill="FFFFFF"/>
        <w:spacing w:line="240" w:lineRule="atLeast"/>
        <w:jc w:val="both"/>
        <w:rPr>
          <w:rFonts w:ascii="Arial" w:hAnsi="Arial" w:cs="Arial"/>
          <w:bCs/>
        </w:rPr>
      </w:pPr>
      <w:r>
        <w:rPr>
          <w:rFonts w:ascii="Arial" w:hAnsi="Arial" w:cs="Arial"/>
          <w:bCs/>
        </w:rPr>
        <w:t>-</w:t>
      </w:r>
      <w:proofErr w:type="gramStart"/>
      <w:r>
        <w:rPr>
          <w:rFonts w:ascii="Arial" w:hAnsi="Arial" w:cs="Arial"/>
          <w:bCs/>
        </w:rPr>
        <w:t>сбалансированное</w:t>
      </w:r>
      <w:proofErr w:type="gramEnd"/>
      <w:r>
        <w:rPr>
          <w:rFonts w:ascii="Arial" w:hAnsi="Arial" w:cs="Arial"/>
          <w:bCs/>
        </w:rPr>
        <w:t xml:space="preserve"> и скоординированное с иными сферами жизни деятельности</w:t>
      </w:r>
    </w:p>
    <w:p w:rsidR="00BD3DE2" w:rsidRDefault="00BD3DE2" w:rsidP="00BD3DE2">
      <w:pPr>
        <w:shd w:val="clear" w:color="auto" w:fill="FFFFFF"/>
        <w:spacing w:line="240" w:lineRule="atLeast"/>
        <w:jc w:val="both"/>
        <w:rPr>
          <w:rFonts w:ascii="Arial" w:hAnsi="Arial" w:cs="Arial"/>
          <w:bCs/>
        </w:rPr>
      </w:pPr>
      <w:r>
        <w:rPr>
          <w:rFonts w:ascii="Arial" w:hAnsi="Arial" w:cs="Arial"/>
          <w:bCs/>
        </w:rPr>
        <w:t>- формирование условий для социально- экономического развития</w:t>
      </w:r>
    </w:p>
    <w:p w:rsidR="00BD3DE2" w:rsidRDefault="00BD3DE2" w:rsidP="00BD3DE2">
      <w:pPr>
        <w:shd w:val="clear" w:color="auto" w:fill="FFFFFF"/>
        <w:spacing w:line="240" w:lineRule="atLeast"/>
        <w:jc w:val="both"/>
        <w:rPr>
          <w:rFonts w:ascii="Arial" w:hAnsi="Arial" w:cs="Arial"/>
          <w:bCs/>
        </w:rPr>
      </w:pPr>
      <w:r>
        <w:rPr>
          <w:rFonts w:ascii="Arial" w:hAnsi="Arial" w:cs="Arial"/>
          <w:bCs/>
        </w:rPr>
        <w:t xml:space="preserve">-повышение безопасности </w:t>
      </w:r>
    </w:p>
    <w:p w:rsidR="00BD3DE2" w:rsidRDefault="00BD3DE2" w:rsidP="00BD3DE2">
      <w:pPr>
        <w:shd w:val="clear" w:color="auto" w:fill="FFFFFF"/>
        <w:spacing w:line="240" w:lineRule="atLeast"/>
        <w:jc w:val="both"/>
        <w:rPr>
          <w:rFonts w:ascii="Arial" w:hAnsi="Arial" w:cs="Arial"/>
          <w:bCs/>
        </w:rPr>
      </w:pPr>
      <w:r>
        <w:rPr>
          <w:rFonts w:ascii="Arial" w:hAnsi="Arial" w:cs="Arial"/>
          <w:bCs/>
        </w:rPr>
        <w:t xml:space="preserve">-качество эффективности транспортного обслуживания населения, юридических лиц и индивидуальных предпринимателей, осуществляющих экономическую деятельность  </w:t>
      </w:r>
    </w:p>
    <w:p w:rsidR="00BD3DE2" w:rsidRDefault="00BD3DE2" w:rsidP="00BD3DE2">
      <w:pPr>
        <w:shd w:val="clear" w:color="auto" w:fill="FFFFFF"/>
        <w:spacing w:line="240" w:lineRule="atLeast"/>
        <w:jc w:val="both"/>
        <w:rPr>
          <w:rFonts w:ascii="Arial" w:hAnsi="Arial" w:cs="Arial"/>
          <w:bCs/>
        </w:rPr>
      </w:pPr>
      <w:r>
        <w:rPr>
          <w:rFonts w:ascii="Arial" w:hAnsi="Arial" w:cs="Arial"/>
        </w:rPr>
        <w:t>-снижение негативного воздействия транспортной инфраструктуры на окружающую среду поселения.</w:t>
      </w:r>
    </w:p>
    <w:p w:rsidR="00BD3DE2" w:rsidRDefault="00BD3DE2" w:rsidP="00BD3DE2">
      <w:pPr>
        <w:pStyle w:val="af8"/>
        <w:spacing w:before="0" w:beforeAutospacing="0" w:after="150" w:afterAutospacing="0" w:line="238" w:lineRule="atLeast"/>
        <w:rPr>
          <w:rFonts w:ascii="Arial" w:hAnsi="Arial" w:cs="Arial"/>
          <w:b/>
        </w:rPr>
      </w:pPr>
      <w:r w:rsidRPr="00284571">
        <w:rPr>
          <w:rFonts w:ascii="Arial" w:hAnsi="Arial" w:cs="Arial"/>
          <w:b/>
        </w:rPr>
        <w:t>10.</w:t>
      </w:r>
      <w:r>
        <w:rPr>
          <w:rFonts w:ascii="Arial" w:hAnsi="Arial" w:cs="Arial"/>
          <w:b/>
          <w:color w:val="242424"/>
        </w:rPr>
        <w:t xml:space="preserve"> </w:t>
      </w:r>
      <w:proofErr w:type="gramStart"/>
      <w:r>
        <w:rPr>
          <w:rFonts w:ascii="Arial" w:hAnsi="Arial" w:cs="Arial"/>
          <w:b/>
        </w:rPr>
        <w:t>Контроль за</w:t>
      </w:r>
      <w:proofErr w:type="gramEnd"/>
      <w:r>
        <w:rPr>
          <w:rFonts w:ascii="Arial" w:hAnsi="Arial" w:cs="Arial"/>
          <w:b/>
        </w:rPr>
        <w:t xml:space="preserve"> ходом реализации мероприятий Программы. </w:t>
      </w:r>
    </w:p>
    <w:p w:rsidR="00BD3DE2" w:rsidRDefault="00BD3DE2" w:rsidP="00BD3DE2">
      <w:pPr>
        <w:pStyle w:val="af8"/>
        <w:spacing w:before="0" w:beforeAutospacing="0" w:after="150" w:afterAutospacing="0" w:line="238" w:lineRule="atLeast"/>
        <w:rPr>
          <w:rFonts w:ascii="Arial" w:hAnsi="Arial" w:cs="Arial"/>
        </w:rPr>
      </w:pPr>
      <w:r>
        <w:rPr>
          <w:rFonts w:ascii="Arial" w:hAnsi="Arial" w:cs="Arial"/>
        </w:rPr>
        <w:t xml:space="preserve">Администрация Польяновского  сельсовета осуществляет общий </w:t>
      </w:r>
      <w:proofErr w:type="gramStart"/>
      <w:r>
        <w:rPr>
          <w:rFonts w:ascii="Arial" w:hAnsi="Arial" w:cs="Arial"/>
        </w:rPr>
        <w:t>контроль за</w:t>
      </w:r>
      <w:proofErr w:type="gramEnd"/>
      <w:r>
        <w:rPr>
          <w:rFonts w:ascii="Arial" w:hAnsi="Arial" w:cs="Arial"/>
        </w:rPr>
        <w:t xml:space="preserve"> ходом реализации мероприятий Программы, а также непосредственно организационные, методические и контрольные функции в ходе реализации Программы, которые обеспечивают:</w:t>
      </w:r>
    </w:p>
    <w:p w:rsidR="00BD3DE2" w:rsidRDefault="00BD3DE2" w:rsidP="00BD3DE2">
      <w:pPr>
        <w:jc w:val="both"/>
        <w:rPr>
          <w:rFonts w:ascii="Arial" w:hAnsi="Arial" w:cs="Arial"/>
        </w:rPr>
      </w:pPr>
      <w:r>
        <w:rPr>
          <w:rFonts w:ascii="Arial" w:hAnsi="Arial" w:cs="Arial"/>
        </w:rPr>
        <w:t>- разработку ежегодного плана мероприятий по реализации Программы с уточнением объемов и источников финансирования мероприятий;</w:t>
      </w:r>
    </w:p>
    <w:p w:rsidR="00BD3DE2" w:rsidRDefault="00BD3DE2" w:rsidP="00BD3DE2">
      <w:pPr>
        <w:jc w:val="both"/>
        <w:rPr>
          <w:rFonts w:ascii="Arial" w:hAnsi="Arial" w:cs="Arial"/>
        </w:rPr>
      </w:pPr>
      <w:r>
        <w:rPr>
          <w:rFonts w:ascii="Arial" w:hAnsi="Arial" w:cs="Arial"/>
        </w:rPr>
        <w:t>- контроль реализации программных мероприятий по срокам, содержанию, финансовым затратам и ресурсам;</w:t>
      </w:r>
    </w:p>
    <w:p w:rsidR="00BD3DE2" w:rsidRDefault="00BD3DE2" w:rsidP="00BD3DE2">
      <w:pPr>
        <w:jc w:val="both"/>
        <w:rPr>
          <w:rFonts w:ascii="Arial" w:hAnsi="Arial" w:cs="Arial"/>
        </w:rPr>
      </w:pPr>
      <w:r>
        <w:rPr>
          <w:rFonts w:ascii="Arial" w:hAnsi="Arial" w:cs="Arial"/>
        </w:rPr>
        <w:t>- методическое, информационное и организационное сопровождение работы по реализации комплекса программных мероприятий.</w:t>
      </w:r>
    </w:p>
    <w:p w:rsidR="00BD3DE2" w:rsidRDefault="00BD3DE2" w:rsidP="00BD3DE2">
      <w:pPr>
        <w:jc w:val="both"/>
        <w:rPr>
          <w:rFonts w:ascii="Arial" w:hAnsi="Arial" w:cs="Arial"/>
        </w:rPr>
      </w:pPr>
      <w:r>
        <w:rPr>
          <w:rFonts w:ascii="Arial" w:hAnsi="Arial" w:cs="Arial"/>
        </w:rPr>
        <w:lastRenderedPageBreak/>
        <w:t>Программа разрабатывается сроком на 10 лет и подлежит корректировке ежегодно.</w:t>
      </w:r>
    </w:p>
    <w:p w:rsidR="00BD3DE2" w:rsidRDefault="00BD3DE2" w:rsidP="00BD3DE2">
      <w:pPr>
        <w:jc w:val="both"/>
        <w:rPr>
          <w:rFonts w:ascii="Arial" w:hAnsi="Arial" w:cs="Arial"/>
        </w:rPr>
      </w:pPr>
      <w:r>
        <w:rPr>
          <w:rFonts w:ascii="Arial" w:hAnsi="Arial" w:cs="Arial"/>
        </w:rPr>
        <w:t>План-график работ по реализации программы должен соответствовать плану мероприятий. Утверждение тарифов и принятие решений по выделению бюджетных средств из бюджета МО, подготовка и проведение конкурсов на привлечение инвесторов, принимаются в соответствии с действующим законодательством.</w:t>
      </w:r>
    </w:p>
    <w:p w:rsidR="00BD3DE2" w:rsidRDefault="00BD3DE2" w:rsidP="00BD3DE2">
      <w:pPr>
        <w:jc w:val="both"/>
        <w:rPr>
          <w:rFonts w:ascii="Arial" w:hAnsi="Arial" w:cs="Arial"/>
        </w:rPr>
      </w:pPr>
      <w:r>
        <w:rPr>
          <w:rFonts w:ascii="Arial" w:hAnsi="Arial" w:cs="Arial"/>
          <w:b/>
        </w:rPr>
        <w:t>11.Мониторинг и корректировка Программы.</w:t>
      </w:r>
    </w:p>
    <w:p w:rsidR="00BD3DE2" w:rsidRDefault="00BD3DE2" w:rsidP="00BD3DE2">
      <w:pPr>
        <w:jc w:val="both"/>
        <w:rPr>
          <w:rFonts w:ascii="Arial" w:hAnsi="Arial" w:cs="Arial"/>
        </w:rPr>
      </w:pPr>
      <w:r>
        <w:rPr>
          <w:rFonts w:ascii="Arial" w:hAnsi="Arial" w:cs="Arial"/>
        </w:rPr>
        <w:t>Мониторинг Программы включает следующие этапы:</w:t>
      </w:r>
    </w:p>
    <w:p w:rsidR="00BD3DE2" w:rsidRDefault="00BD3DE2" w:rsidP="00BD3DE2">
      <w:pPr>
        <w:jc w:val="both"/>
        <w:rPr>
          <w:rFonts w:ascii="Arial" w:hAnsi="Arial" w:cs="Arial"/>
        </w:rPr>
      </w:pPr>
      <w:r>
        <w:rPr>
          <w:rFonts w:ascii="Arial" w:hAnsi="Arial" w:cs="Arial"/>
        </w:rPr>
        <w:t>1.Периодический сбор информации о результатах проводимых преобразований в транспортном  хозяйстве, а также информации о состоянии и развитии транспортной  инфраструктуры;</w:t>
      </w:r>
    </w:p>
    <w:p w:rsidR="00BD3DE2" w:rsidRDefault="00BD3DE2" w:rsidP="00BD3DE2">
      <w:pPr>
        <w:jc w:val="both"/>
        <w:rPr>
          <w:rFonts w:ascii="Arial" w:hAnsi="Arial" w:cs="Arial"/>
        </w:rPr>
      </w:pPr>
      <w:r>
        <w:rPr>
          <w:rFonts w:ascii="Arial" w:hAnsi="Arial" w:cs="Arial"/>
        </w:rPr>
        <w:t>2.Анализ данных о результатах проводимых преобразований транспортной  инфраструктуры.</w:t>
      </w:r>
    </w:p>
    <w:p w:rsidR="00BD3DE2" w:rsidRDefault="00BD3DE2" w:rsidP="00BD3DE2">
      <w:pPr>
        <w:jc w:val="both"/>
        <w:rPr>
          <w:rFonts w:ascii="Arial" w:hAnsi="Arial" w:cs="Arial"/>
        </w:rPr>
      </w:pPr>
      <w:r>
        <w:rPr>
          <w:rFonts w:ascii="Arial" w:hAnsi="Arial" w:cs="Arial"/>
        </w:rPr>
        <w:t xml:space="preserve">Мониторинг осуществляется посредством сбора, обработки и анализа информации. Сбор исходной информации производится по показателям, характеризующим выполнение программы, а также состоянию транспортной  инфраструктуры. </w:t>
      </w:r>
    </w:p>
    <w:p w:rsidR="00BD3DE2" w:rsidRDefault="00BD3DE2" w:rsidP="00BD3DE2">
      <w:pPr>
        <w:jc w:val="both"/>
        <w:rPr>
          <w:rFonts w:ascii="Arial" w:hAnsi="Arial" w:cs="Arial"/>
        </w:rPr>
      </w:pPr>
      <w:r>
        <w:rPr>
          <w:rFonts w:ascii="Arial" w:hAnsi="Arial" w:cs="Arial"/>
        </w:rPr>
        <w:t xml:space="preserve">Разработка и последующая корректировка Программы комплексного развития транспортной  инфраструктуры основывается на необходимости </w:t>
      </w:r>
      <w:proofErr w:type="gramStart"/>
      <w:r>
        <w:rPr>
          <w:rFonts w:ascii="Arial" w:hAnsi="Arial" w:cs="Arial"/>
        </w:rPr>
        <w:t>достижения целевых уровней муниципальных стандартов качества предоставления транспортных услуг</w:t>
      </w:r>
      <w:proofErr w:type="gramEnd"/>
      <w:r>
        <w:rPr>
          <w:rFonts w:ascii="Arial" w:hAnsi="Arial" w:cs="Arial"/>
        </w:rPr>
        <w:t>.</w:t>
      </w:r>
    </w:p>
    <w:p w:rsidR="00BD3DE2" w:rsidRDefault="00BD3DE2" w:rsidP="00BD3DE2">
      <w:pPr>
        <w:ind w:firstLine="708"/>
        <w:jc w:val="both"/>
        <w:rPr>
          <w:rFonts w:ascii="Arial" w:hAnsi="Arial" w:cs="Arial"/>
          <w:b/>
        </w:rPr>
      </w:pPr>
    </w:p>
    <w:p w:rsidR="00BD3DE2" w:rsidRDefault="00BD3DE2" w:rsidP="00BD3DE2">
      <w:pPr>
        <w:ind w:firstLine="708"/>
        <w:jc w:val="both"/>
        <w:rPr>
          <w:rFonts w:ascii="Arial" w:hAnsi="Arial" w:cs="Arial"/>
          <w:b/>
        </w:rPr>
      </w:pPr>
    </w:p>
    <w:p w:rsidR="00D6413B" w:rsidRDefault="00D6413B"/>
    <w:sectPr w:rsidR="00D6413B" w:rsidSect="003C1F54">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4"/>
    <w:lvl w:ilvl="0">
      <w:numFmt w:val="bullet"/>
      <w:lvlText w:val="-"/>
      <w:lvlJc w:val="left"/>
      <w:pPr>
        <w:tabs>
          <w:tab w:val="num" w:pos="1035"/>
        </w:tabs>
        <w:ind w:left="900" w:firstLine="0"/>
      </w:pPr>
      <w:rPr>
        <w:rFonts w:ascii="Times New Roman" w:hAnsi="Times New Roman" w:cs="Times New Roman"/>
      </w:rPr>
    </w:lvl>
  </w:abstractNum>
  <w:abstractNum w:abstractNumId="1">
    <w:nsid w:val="00000008"/>
    <w:multiLevelType w:val="multilevel"/>
    <w:tmpl w:val="00000008"/>
    <w:name w:val="WW8Num11"/>
    <w:lvl w:ilvl="0">
      <w:start w:val="1"/>
      <w:numFmt w:val="decimal"/>
      <w:lvlText w:val="%1."/>
      <w:lvlJc w:val="left"/>
      <w:pPr>
        <w:tabs>
          <w:tab w:val="num" w:pos="-218"/>
        </w:tabs>
        <w:ind w:left="502" w:hanging="360"/>
      </w:pPr>
      <w:rPr>
        <w:rFonts w:cs="Times New Roman"/>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2">
    <w:nsid w:val="0000000A"/>
    <w:multiLevelType w:val="singleLevel"/>
    <w:tmpl w:val="0000000A"/>
    <w:name w:val="WW8Num13"/>
    <w:lvl w:ilvl="0">
      <w:start w:val="1"/>
      <w:numFmt w:val="decimal"/>
      <w:lvlText w:val="4.%1."/>
      <w:lvlJc w:val="left"/>
      <w:pPr>
        <w:tabs>
          <w:tab w:val="num" w:pos="2141"/>
        </w:tabs>
        <w:ind w:left="2141" w:hanging="360"/>
      </w:pPr>
    </w:lvl>
  </w:abstractNum>
  <w:abstractNum w:abstractNumId="3">
    <w:nsid w:val="0000000C"/>
    <w:multiLevelType w:val="singleLevel"/>
    <w:tmpl w:val="0000000C"/>
    <w:name w:val="WW8Num15"/>
    <w:lvl w:ilvl="0">
      <w:start w:val="1"/>
      <w:numFmt w:val="decimal"/>
      <w:lvlText w:val="%1)"/>
      <w:lvlJc w:val="left"/>
      <w:pPr>
        <w:tabs>
          <w:tab w:val="num" w:pos="1421"/>
        </w:tabs>
        <w:ind w:left="1421" w:hanging="360"/>
      </w:pPr>
    </w:lvl>
  </w:abstractNum>
  <w:abstractNum w:abstractNumId="4">
    <w:nsid w:val="0000000D"/>
    <w:multiLevelType w:val="singleLevel"/>
    <w:tmpl w:val="0000000D"/>
    <w:name w:val="WW8Num16"/>
    <w:lvl w:ilvl="0">
      <w:start w:val="1"/>
      <w:numFmt w:val="decimal"/>
      <w:lvlText w:val="5.%1."/>
      <w:lvlJc w:val="left"/>
      <w:pPr>
        <w:tabs>
          <w:tab w:val="num" w:pos="2141"/>
        </w:tabs>
        <w:ind w:left="2141" w:hanging="360"/>
      </w:pPr>
    </w:lvl>
  </w:abstractNum>
  <w:abstractNum w:abstractNumId="5">
    <w:nsid w:val="00000011"/>
    <w:multiLevelType w:val="singleLevel"/>
    <w:tmpl w:val="00000011"/>
    <w:name w:val="WW8Num22"/>
    <w:lvl w:ilvl="0">
      <w:start w:val="1"/>
      <w:numFmt w:val="decimal"/>
      <w:lvlText w:val="6.%1."/>
      <w:lvlJc w:val="left"/>
      <w:pPr>
        <w:tabs>
          <w:tab w:val="num" w:pos="786"/>
        </w:tabs>
        <w:ind w:left="786" w:hanging="360"/>
      </w:pPr>
    </w:lvl>
  </w:abstractNum>
  <w:abstractNum w:abstractNumId="6">
    <w:nsid w:val="365F0704"/>
    <w:multiLevelType w:val="hybridMultilevel"/>
    <w:tmpl w:val="A13ADE9A"/>
    <w:lvl w:ilvl="0" w:tplc="C0B8DCF2">
      <w:numFmt w:val="bullet"/>
      <w:lvlText w:val="-"/>
      <w:lvlJc w:val="left"/>
      <w:pPr>
        <w:ind w:left="100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36D237D"/>
    <w:multiLevelType w:val="multilevel"/>
    <w:tmpl w:val="FFFA9CC8"/>
    <w:lvl w:ilvl="0">
      <w:start w:val="1"/>
      <w:numFmt w:val="bullet"/>
      <w:pStyle w:val="a"/>
      <w:suff w:val="space"/>
      <w:lvlText w:val="–"/>
      <w:lvlJc w:val="left"/>
      <w:pPr>
        <w:ind w:left="425" w:firstLine="567"/>
      </w:pPr>
      <w:rPr>
        <w:rFonts w:ascii="Times New Roman" w:hAnsi="Times New Roman" w:cs="Times New Roman" w:hint="default"/>
      </w:rPr>
    </w:lvl>
    <w:lvl w:ilvl="1">
      <w:start w:val="1"/>
      <w:numFmt w:val="bullet"/>
      <w:suff w:val="space"/>
      <w:lvlText w:val="–"/>
      <w:lvlJc w:val="left"/>
      <w:pPr>
        <w:ind w:left="424" w:firstLine="567"/>
      </w:pPr>
      <w:rPr>
        <w:rFonts w:ascii="Times New Roman" w:hAnsi="Times New Roman" w:cs="Times New Roman" w:hint="default"/>
      </w:rPr>
    </w:lvl>
    <w:lvl w:ilvl="2">
      <w:start w:val="1"/>
      <w:numFmt w:val="bullet"/>
      <w:suff w:val="space"/>
      <w:lvlText w:val=""/>
      <w:lvlJc w:val="left"/>
      <w:pPr>
        <w:ind w:left="424" w:firstLine="567"/>
      </w:pPr>
      <w:rPr>
        <w:rFonts w:ascii="Symbol" w:hAnsi="Symbol" w:hint="default"/>
      </w:rPr>
    </w:lvl>
    <w:lvl w:ilvl="3">
      <w:start w:val="1"/>
      <w:numFmt w:val="bullet"/>
      <w:suff w:val="space"/>
      <w:lvlText w:val="–"/>
      <w:lvlJc w:val="left"/>
      <w:pPr>
        <w:ind w:left="424" w:firstLine="567"/>
      </w:pPr>
      <w:rPr>
        <w:rFonts w:ascii="Times New Roman" w:hAnsi="Times New Roman" w:cs="Times New Roman" w:hint="default"/>
      </w:rPr>
    </w:lvl>
    <w:lvl w:ilvl="4">
      <w:start w:val="1"/>
      <w:numFmt w:val="bullet"/>
      <w:suff w:val="space"/>
      <w:lvlText w:val="–"/>
      <w:lvlJc w:val="left"/>
      <w:pPr>
        <w:ind w:left="424" w:firstLine="567"/>
      </w:pPr>
      <w:rPr>
        <w:rFonts w:ascii="Times New Roman" w:hAnsi="Times New Roman" w:cs="Times New Roman" w:hint="default"/>
      </w:rPr>
    </w:lvl>
    <w:lvl w:ilvl="5">
      <w:start w:val="1"/>
      <w:numFmt w:val="bullet"/>
      <w:suff w:val="space"/>
      <w:lvlText w:val="–"/>
      <w:lvlJc w:val="left"/>
      <w:pPr>
        <w:ind w:left="424" w:firstLine="567"/>
      </w:pPr>
      <w:rPr>
        <w:rFonts w:ascii="Times New Roman" w:hAnsi="Times New Roman" w:cs="Times New Roman" w:hint="default"/>
      </w:rPr>
    </w:lvl>
    <w:lvl w:ilvl="6">
      <w:start w:val="1"/>
      <w:numFmt w:val="bullet"/>
      <w:suff w:val="space"/>
      <w:lvlText w:val=""/>
      <w:lvlJc w:val="left"/>
      <w:pPr>
        <w:ind w:left="424" w:firstLine="567"/>
      </w:pPr>
      <w:rPr>
        <w:rFonts w:ascii="Symbol" w:hAnsi="Symbol" w:hint="default"/>
      </w:rPr>
    </w:lvl>
    <w:lvl w:ilvl="7">
      <w:start w:val="1"/>
      <w:numFmt w:val="bullet"/>
      <w:suff w:val="space"/>
      <w:lvlText w:val="–"/>
      <w:lvlJc w:val="left"/>
      <w:pPr>
        <w:ind w:left="141" w:firstLine="567"/>
      </w:pPr>
      <w:rPr>
        <w:rFonts w:ascii="Times New Roman" w:hAnsi="Times New Roman" w:cs="Times New Roman" w:hint="default"/>
      </w:rPr>
    </w:lvl>
    <w:lvl w:ilvl="8">
      <w:start w:val="1"/>
      <w:numFmt w:val="bullet"/>
      <w:suff w:val="space"/>
      <w:lvlText w:val=""/>
      <w:lvlJc w:val="left"/>
      <w:pPr>
        <w:ind w:left="424" w:firstLine="567"/>
      </w:pPr>
      <w:rPr>
        <w:rFonts w:ascii="Symbol" w:hAnsi="Symbol" w:hint="default"/>
      </w:rPr>
    </w:lvl>
  </w:abstractNum>
  <w:num w:numId="1">
    <w:abstractNumId w:val="7"/>
  </w:num>
  <w:num w:numId="2">
    <w:abstractNumId w:val="7"/>
  </w:num>
  <w:num w:numId="3">
    <w:abstractNumId w:val="1"/>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num>
  <w:num w:numId="9">
    <w:abstractNumId w:val="2"/>
  </w:num>
  <w:num w:numId="10">
    <w:abstractNumId w:val="3"/>
  </w:num>
  <w:num w:numId="11">
    <w:abstractNumId w:val="4"/>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BD3DE2"/>
    <w:rsid w:val="000001A4"/>
    <w:rsid w:val="0000020E"/>
    <w:rsid w:val="0000065F"/>
    <w:rsid w:val="000007CF"/>
    <w:rsid w:val="00000976"/>
    <w:rsid w:val="00000A47"/>
    <w:rsid w:val="00000E62"/>
    <w:rsid w:val="00000FE9"/>
    <w:rsid w:val="00001252"/>
    <w:rsid w:val="000017A3"/>
    <w:rsid w:val="000018CF"/>
    <w:rsid w:val="000018ED"/>
    <w:rsid w:val="00002057"/>
    <w:rsid w:val="000020CA"/>
    <w:rsid w:val="000025FF"/>
    <w:rsid w:val="00002796"/>
    <w:rsid w:val="0000298D"/>
    <w:rsid w:val="00002DD0"/>
    <w:rsid w:val="00002E0D"/>
    <w:rsid w:val="0000336C"/>
    <w:rsid w:val="0000360F"/>
    <w:rsid w:val="00003714"/>
    <w:rsid w:val="00003715"/>
    <w:rsid w:val="000037B7"/>
    <w:rsid w:val="00003BA0"/>
    <w:rsid w:val="00003C96"/>
    <w:rsid w:val="00003EFB"/>
    <w:rsid w:val="0000439C"/>
    <w:rsid w:val="000045D1"/>
    <w:rsid w:val="000049E7"/>
    <w:rsid w:val="00004C14"/>
    <w:rsid w:val="00004E86"/>
    <w:rsid w:val="00004EB7"/>
    <w:rsid w:val="00005234"/>
    <w:rsid w:val="00005332"/>
    <w:rsid w:val="00005376"/>
    <w:rsid w:val="00005564"/>
    <w:rsid w:val="00005B5E"/>
    <w:rsid w:val="00005D10"/>
    <w:rsid w:val="00005E88"/>
    <w:rsid w:val="0000621C"/>
    <w:rsid w:val="00006268"/>
    <w:rsid w:val="00006708"/>
    <w:rsid w:val="00006779"/>
    <w:rsid w:val="000067F3"/>
    <w:rsid w:val="00006A23"/>
    <w:rsid w:val="00006F9F"/>
    <w:rsid w:val="00007581"/>
    <w:rsid w:val="00007849"/>
    <w:rsid w:val="00007CDF"/>
    <w:rsid w:val="00007D5F"/>
    <w:rsid w:val="00007FE3"/>
    <w:rsid w:val="0001006C"/>
    <w:rsid w:val="0001027C"/>
    <w:rsid w:val="000105D0"/>
    <w:rsid w:val="000109E5"/>
    <w:rsid w:val="00010AA8"/>
    <w:rsid w:val="00010D0B"/>
    <w:rsid w:val="00010DC6"/>
    <w:rsid w:val="000110C3"/>
    <w:rsid w:val="000111EB"/>
    <w:rsid w:val="000112EE"/>
    <w:rsid w:val="00011964"/>
    <w:rsid w:val="00011A6E"/>
    <w:rsid w:val="00011B42"/>
    <w:rsid w:val="00011CAE"/>
    <w:rsid w:val="0001218A"/>
    <w:rsid w:val="000121EE"/>
    <w:rsid w:val="00012441"/>
    <w:rsid w:val="00012A4A"/>
    <w:rsid w:val="00012E05"/>
    <w:rsid w:val="0001319F"/>
    <w:rsid w:val="00013369"/>
    <w:rsid w:val="00013B61"/>
    <w:rsid w:val="00013E8B"/>
    <w:rsid w:val="00013F6D"/>
    <w:rsid w:val="0001420E"/>
    <w:rsid w:val="000142FF"/>
    <w:rsid w:val="00014490"/>
    <w:rsid w:val="00014611"/>
    <w:rsid w:val="00014965"/>
    <w:rsid w:val="00014B19"/>
    <w:rsid w:val="00014F3D"/>
    <w:rsid w:val="000150FB"/>
    <w:rsid w:val="0001516B"/>
    <w:rsid w:val="0001527D"/>
    <w:rsid w:val="00015293"/>
    <w:rsid w:val="0001570B"/>
    <w:rsid w:val="00015730"/>
    <w:rsid w:val="00015C8A"/>
    <w:rsid w:val="00015D44"/>
    <w:rsid w:val="00016055"/>
    <w:rsid w:val="00016156"/>
    <w:rsid w:val="000166D9"/>
    <w:rsid w:val="000167ED"/>
    <w:rsid w:val="000169C4"/>
    <w:rsid w:val="00016D63"/>
    <w:rsid w:val="00016F95"/>
    <w:rsid w:val="00017180"/>
    <w:rsid w:val="000175A7"/>
    <w:rsid w:val="00017714"/>
    <w:rsid w:val="000179FA"/>
    <w:rsid w:val="00017A62"/>
    <w:rsid w:val="00017ABB"/>
    <w:rsid w:val="0002011B"/>
    <w:rsid w:val="00020211"/>
    <w:rsid w:val="000205BC"/>
    <w:rsid w:val="00020808"/>
    <w:rsid w:val="00020B14"/>
    <w:rsid w:val="00020ED4"/>
    <w:rsid w:val="00021064"/>
    <w:rsid w:val="000213A1"/>
    <w:rsid w:val="000213C7"/>
    <w:rsid w:val="000214EE"/>
    <w:rsid w:val="0002174E"/>
    <w:rsid w:val="000217AA"/>
    <w:rsid w:val="000217FB"/>
    <w:rsid w:val="00021B15"/>
    <w:rsid w:val="000221A5"/>
    <w:rsid w:val="0002234D"/>
    <w:rsid w:val="000223D0"/>
    <w:rsid w:val="000227AB"/>
    <w:rsid w:val="00022B5C"/>
    <w:rsid w:val="00022C6A"/>
    <w:rsid w:val="00022D7C"/>
    <w:rsid w:val="00022F27"/>
    <w:rsid w:val="00023176"/>
    <w:rsid w:val="000236AC"/>
    <w:rsid w:val="000237CE"/>
    <w:rsid w:val="00023B71"/>
    <w:rsid w:val="00023E88"/>
    <w:rsid w:val="00023F15"/>
    <w:rsid w:val="000245C5"/>
    <w:rsid w:val="0002465C"/>
    <w:rsid w:val="00024664"/>
    <w:rsid w:val="00024712"/>
    <w:rsid w:val="0002490F"/>
    <w:rsid w:val="00024CB8"/>
    <w:rsid w:val="00024CE0"/>
    <w:rsid w:val="00024D01"/>
    <w:rsid w:val="00024D2E"/>
    <w:rsid w:val="000250E0"/>
    <w:rsid w:val="000251ED"/>
    <w:rsid w:val="00025227"/>
    <w:rsid w:val="0002522E"/>
    <w:rsid w:val="00025243"/>
    <w:rsid w:val="000252B1"/>
    <w:rsid w:val="00025887"/>
    <w:rsid w:val="00025A8A"/>
    <w:rsid w:val="00025AFD"/>
    <w:rsid w:val="00025D73"/>
    <w:rsid w:val="00025DD9"/>
    <w:rsid w:val="00025ED1"/>
    <w:rsid w:val="0002619C"/>
    <w:rsid w:val="000264D7"/>
    <w:rsid w:val="00026507"/>
    <w:rsid w:val="000266C6"/>
    <w:rsid w:val="00026824"/>
    <w:rsid w:val="00026D7B"/>
    <w:rsid w:val="00027012"/>
    <w:rsid w:val="000271D9"/>
    <w:rsid w:val="00027214"/>
    <w:rsid w:val="000274BE"/>
    <w:rsid w:val="0002769C"/>
    <w:rsid w:val="000276CD"/>
    <w:rsid w:val="000278C6"/>
    <w:rsid w:val="000279CB"/>
    <w:rsid w:val="00027A2A"/>
    <w:rsid w:val="00027D50"/>
    <w:rsid w:val="00027E7C"/>
    <w:rsid w:val="0003053D"/>
    <w:rsid w:val="00030A75"/>
    <w:rsid w:val="00030DCF"/>
    <w:rsid w:val="00030E89"/>
    <w:rsid w:val="00030ECA"/>
    <w:rsid w:val="00030ECF"/>
    <w:rsid w:val="00030FA6"/>
    <w:rsid w:val="00031285"/>
    <w:rsid w:val="0003183D"/>
    <w:rsid w:val="00031C75"/>
    <w:rsid w:val="00031EF4"/>
    <w:rsid w:val="00031F43"/>
    <w:rsid w:val="0003215B"/>
    <w:rsid w:val="000321FD"/>
    <w:rsid w:val="000324D0"/>
    <w:rsid w:val="000326FC"/>
    <w:rsid w:val="00032BAD"/>
    <w:rsid w:val="00032BCF"/>
    <w:rsid w:val="00032CAB"/>
    <w:rsid w:val="00032D8A"/>
    <w:rsid w:val="00032DF6"/>
    <w:rsid w:val="00033120"/>
    <w:rsid w:val="00033B96"/>
    <w:rsid w:val="0003427E"/>
    <w:rsid w:val="00034375"/>
    <w:rsid w:val="00034520"/>
    <w:rsid w:val="00034A07"/>
    <w:rsid w:val="000352A2"/>
    <w:rsid w:val="000352BC"/>
    <w:rsid w:val="0003532C"/>
    <w:rsid w:val="0003533B"/>
    <w:rsid w:val="00035D7F"/>
    <w:rsid w:val="00035E15"/>
    <w:rsid w:val="000365BB"/>
    <w:rsid w:val="000367BF"/>
    <w:rsid w:val="00036C67"/>
    <w:rsid w:val="00036E8C"/>
    <w:rsid w:val="00036FE2"/>
    <w:rsid w:val="000377A3"/>
    <w:rsid w:val="00037C1A"/>
    <w:rsid w:val="00037DA3"/>
    <w:rsid w:val="00037E88"/>
    <w:rsid w:val="000400E8"/>
    <w:rsid w:val="0004027C"/>
    <w:rsid w:val="000404C8"/>
    <w:rsid w:val="00040749"/>
    <w:rsid w:val="000408B6"/>
    <w:rsid w:val="000408C4"/>
    <w:rsid w:val="000408D5"/>
    <w:rsid w:val="00040DF1"/>
    <w:rsid w:val="00040E76"/>
    <w:rsid w:val="00040ED3"/>
    <w:rsid w:val="000413F6"/>
    <w:rsid w:val="000413FD"/>
    <w:rsid w:val="000416B4"/>
    <w:rsid w:val="00041C7E"/>
    <w:rsid w:val="00041C82"/>
    <w:rsid w:val="00041CAA"/>
    <w:rsid w:val="00041D56"/>
    <w:rsid w:val="00041EF0"/>
    <w:rsid w:val="00042077"/>
    <w:rsid w:val="00042169"/>
    <w:rsid w:val="000421CD"/>
    <w:rsid w:val="000422F4"/>
    <w:rsid w:val="00042419"/>
    <w:rsid w:val="000427BD"/>
    <w:rsid w:val="00042B67"/>
    <w:rsid w:val="00042CFD"/>
    <w:rsid w:val="00042D2C"/>
    <w:rsid w:val="00042D98"/>
    <w:rsid w:val="00042E74"/>
    <w:rsid w:val="00042F3C"/>
    <w:rsid w:val="00042FD9"/>
    <w:rsid w:val="00043046"/>
    <w:rsid w:val="0004351F"/>
    <w:rsid w:val="00043EF7"/>
    <w:rsid w:val="000445A3"/>
    <w:rsid w:val="000448F2"/>
    <w:rsid w:val="00044956"/>
    <w:rsid w:val="00045017"/>
    <w:rsid w:val="000450F5"/>
    <w:rsid w:val="00045177"/>
    <w:rsid w:val="00045186"/>
    <w:rsid w:val="00045825"/>
    <w:rsid w:val="00045887"/>
    <w:rsid w:val="00045A50"/>
    <w:rsid w:val="00045AEA"/>
    <w:rsid w:val="00045EB9"/>
    <w:rsid w:val="000463B2"/>
    <w:rsid w:val="00046416"/>
    <w:rsid w:val="000466A3"/>
    <w:rsid w:val="00046E20"/>
    <w:rsid w:val="0004717D"/>
    <w:rsid w:val="0004758B"/>
    <w:rsid w:val="00047734"/>
    <w:rsid w:val="00047B7A"/>
    <w:rsid w:val="00047EF1"/>
    <w:rsid w:val="00047FAE"/>
    <w:rsid w:val="0005006F"/>
    <w:rsid w:val="00050152"/>
    <w:rsid w:val="000501C5"/>
    <w:rsid w:val="000505A3"/>
    <w:rsid w:val="00050A45"/>
    <w:rsid w:val="00050C1D"/>
    <w:rsid w:val="00050E50"/>
    <w:rsid w:val="00050FD1"/>
    <w:rsid w:val="00051187"/>
    <w:rsid w:val="00051239"/>
    <w:rsid w:val="00051656"/>
    <w:rsid w:val="000518B6"/>
    <w:rsid w:val="00051BC9"/>
    <w:rsid w:val="00051DAB"/>
    <w:rsid w:val="00051DAD"/>
    <w:rsid w:val="00051F38"/>
    <w:rsid w:val="00051F5E"/>
    <w:rsid w:val="0005210F"/>
    <w:rsid w:val="000523AB"/>
    <w:rsid w:val="00052522"/>
    <w:rsid w:val="000525DD"/>
    <w:rsid w:val="00052773"/>
    <w:rsid w:val="000527F7"/>
    <w:rsid w:val="00052801"/>
    <w:rsid w:val="00052810"/>
    <w:rsid w:val="00052A06"/>
    <w:rsid w:val="00052DF9"/>
    <w:rsid w:val="00052F10"/>
    <w:rsid w:val="00052F36"/>
    <w:rsid w:val="00052F9B"/>
    <w:rsid w:val="00053062"/>
    <w:rsid w:val="000531C3"/>
    <w:rsid w:val="000532F6"/>
    <w:rsid w:val="000539BD"/>
    <w:rsid w:val="00053D38"/>
    <w:rsid w:val="00054245"/>
    <w:rsid w:val="00054378"/>
    <w:rsid w:val="000544D0"/>
    <w:rsid w:val="000545ED"/>
    <w:rsid w:val="0005473D"/>
    <w:rsid w:val="00054A5F"/>
    <w:rsid w:val="00054B18"/>
    <w:rsid w:val="00054BB3"/>
    <w:rsid w:val="00054CC4"/>
    <w:rsid w:val="000552FD"/>
    <w:rsid w:val="0005573C"/>
    <w:rsid w:val="000558C6"/>
    <w:rsid w:val="00055BDA"/>
    <w:rsid w:val="00056015"/>
    <w:rsid w:val="0005640C"/>
    <w:rsid w:val="00056603"/>
    <w:rsid w:val="00056613"/>
    <w:rsid w:val="000567CA"/>
    <w:rsid w:val="0005756D"/>
    <w:rsid w:val="0005758E"/>
    <w:rsid w:val="000575CD"/>
    <w:rsid w:val="000575EB"/>
    <w:rsid w:val="0005787F"/>
    <w:rsid w:val="00057A83"/>
    <w:rsid w:val="00057EB4"/>
    <w:rsid w:val="000605AB"/>
    <w:rsid w:val="00060692"/>
    <w:rsid w:val="0006098A"/>
    <w:rsid w:val="00060B4B"/>
    <w:rsid w:val="0006114E"/>
    <w:rsid w:val="000613E9"/>
    <w:rsid w:val="00061579"/>
    <w:rsid w:val="0006171E"/>
    <w:rsid w:val="00061837"/>
    <w:rsid w:val="000618C5"/>
    <w:rsid w:val="00061958"/>
    <w:rsid w:val="00061C12"/>
    <w:rsid w:val="00061C70"/>
    <w:rsid w:val="00061C84"/>
    <w:rsid w:val="00061D9D"/>
    <w:rsid w:val="00061F09"/>
    <w:rsid w:val="00061FD2"/>
    <w:rsid w:val="00062160"/>
    <w:rsid w:val="000621C3"/>
    <w:rsid w:val="00062649"/>
    <w:rsid w:val="0006285C"/>
    <w:rsid w:val="00062A73"/>
    <w:rsid w:val="00062ADF"/>
    <w:rsid w:val="00062B08"/>
    <w:rsid w:val="00062C93"/>
    <w:rsid w:val="00062D63"/>
    <w:rsid w:val="00062D66"/>
    <w:rsid w:val="00062EF0"/>
    <w:rsid w:val="00062F95"/>
    <w:rsid w:val="000631B8"/>
    <w:rsid w:val="0006322C"/>
    <w:rsid w:val="00063239"/>
    <w:rsid w:val="00063353"/>
    <w:rsid w:val="0006342B"/>
    <w:rsid w:val="00063811"/>
    <w:rsid w:val="0006385C"/>
    <w:rsid w:val="000638B7"/>
    <w:rsid w:val="00063C05"/>
    <w:rsid w:val="00063C07"/>
    <w:rsid w:val="00063C2A"/>
    <w:rsid w:val="00063D4B"/>
    <w:rsid w:val="00063E81"/>
    <w:rsid w:val="0006408B"/>
    <w:rsid w:val="00064143"/>
    <w:rsid w:val="0006451A"/>
    <w:rsid w:val="000646BA"/>
    <w:rsid w:val="000648AE"/>
    <w:rsid w:val="00064D05"/>
    <w:rsid w:val="00064E8A"/>
    <w:rsid w:val="00065054"/>
    <w:rsid w:val="00065318"/>
    <w:rsid w:val="000653C0"/>
    <w:rsid w:val="000653FF"/>
    <w:rsid w:val="000656CE"/>
    <w:rsid w:val="00065C98"/>
    <w:rsid w:val="00065CCE"/>
    <w:rsid w:val="00065E3C"/>
    <w:rsid w:val="00066039"/>
    <w:rsid w:val="0006609D"/>
    <w:rsid w:val="000662A4"/>
    <w:rsid w:val="00066347"/>
    <w:rsid w:val="00066845"/>
    <w:rsid w:val="000669EF"/>
    <w:rsid w:val="00066A9F"/>
    <w:rsid w:val="00066AB7"/>
    <w:rsid w:val="00066F11"/>
    <w:rsid w:val="000672A7"/>
    <w:rsid w:val="00067619"/>
    <w:rsid w:val="000677F1"/>
    <w:rsid w:val="00067B4A"/>
    <w:rsid w:val="00067B7E"/>
    <w:rsid w:val="00067F26"/>
    <w:rsid w:val="00070091"/>
    <w:rsid w:val="000702DA"/>
    <w:rsid w:val="000705D0"/>
    <w:rsid w:val="00070A6F"/>
    <w:rsid w:val="00070B5A"/>
    <w:rsid w:val="00070C05"/>
    <w:rsid w:val="00070E45"/>
    <w:rsid w:val="00070EAE"/>
    <w:rsid w:val="000710DC"/>
    <w:rsid w:val="00071112"/>
    <w:rsid w:val="000712F5"/>
    <w:rsid w:val="0007152B"/>
    <w:rsid w:val="000717B4"/>
    <w:rsid w:val="000718AA"/>
    <w:rsid w:val="00071CDB"/>
    <w:rsid w:val="00072276"/>
    <w:rsid w:val="00072334"/>
    <w:rsid w:val="000726B5"/>
    <w:rsid w:val="00072868"/>
    <w:rsid w:val="00072C35"/>
    <w:rsid w:val="000730E1"/>
    <w:rsid w:val="00073124"/>
    <w:rsid w:val="000733B1"/>
    <w:rsid w:val="0007351B"/>
    <w:rsid w:val="00073742"/>
    <w:rsid w:val="000748E4"/>
    <w:rsid w:val="00074C27"/>
    <w:rsid w:val="00074EA2"/>
    <w:rsid w:val="00074EC9"/>
    <w:rsid w:val="0007507E"/>
    <w:rsid w:val="0007653A"/>
    <w:rsid w:val="00076557"/>
    <w:rsid w:val="00076641"/>
    <w:rsid w:val="00076688"/>
    <w:rsid w:val="000767F0"/>
    <w:rsid w:val="00076A18"/>
    <w:rsid w:val="00076D4E"/>
    <w:rsid w:val="000770D9"/>
    <w:rsid w:val="0007723F"/>
    <w:rsid w:val="00077443"/>
    <w:rsid w:val="000778CA"/>
    <w:rsid w:val="00077909"/>
    <w:rsid w:val="00077A02"/>
    <w:rsid w:val="00077A7F"/>
    <w:rsid w:val="00077B4B"/>
    <w:rsid w:val="00077CCE"/>
    <w:rsid w:val="00077D43"/>
    <w:rsid w:val="000803F3"/>
    <w:rsid w:val="000805D2"/>
    <w:rsid w:val="00080731"/>
    <w:rsid w:val="000807E1"/>
    <w:rsid w:val="00080B77"/>
    <w:rsid w:val="00080BFD"/>
    <w:rsid w:val="00080C70"/>
    <w:rsid w:val="00080D31"/>
    <w:rsid w:val="00080D87"/>
    <w:rsid w:val="0008122B"/>
    <w:rsid w:val="00081281"/>
    <w:rsid w:val="000814F2"/>
    <w:rsid w:val="00081536"/>
    <w:rsid w:val="000815A1"/>
    <w:rsid w:val="000815E4"/>
    <w:rsid w:val="0008172B"/>
    <w:rsid w:val="00081923"/>
    <w:rsid w:val="00081981"/>
    <w:rsid w:val="000819FA"/>
    <w:rsid w:val="00081C90"/>
    <w:rsid w:val="00081CF8"/>
    <w:rsid w:val="00082072"/>
    <w:rsid w:val="00082279"/>
    <w:rsid w:val="000822BA"/>
    <w:rsid w:val="000824BD"/>
    <w:rsid w:val="0008277B"/>
    <w:rsid w:val="000828B3"/>
    <w:rsid w:val="00082A50"/>
    <w:rsid w:val="00082A95"/>
    <w:rsid w:val="00082B10"/>
    <w:rsid w:val="00083083"/>
    <w:rsid w:val="000831DE"/>
    <w:rsid w:val="0008320A"/>
    <w:rsid w:val="000833B3"/>
    <w:rsid w:val="00083426"/>
    <w:rsid w:val="00083A16"/>
    <w:rsid w:val="00083A89"/>
    <w:rsid w:val="00084018"/>
    <w:rsid w:val="00084153"/>
    <w:rsid w:val="000844D3"/>
    <w:rsid w:val="00084707"/>
    <w:rsid w:val="0008481D"/>
    <w:rsid w:val="00084A28"/>
    <w:rsid w:val="00084A40"/>
    <w:rsid w:val="00084B2A"/>
    <w:rsid w:val="00084B3C"/>
    <w:rsid w:val="00084D77"/>
    <w:rsid w:val="00084EFE"/>
    <w:rsid w:val="00084F12"/>
    <w:rsid w:val="00084F7F"/>
    <w:rsid w:val="00084FF8"/>
    <w:rsid w:val="0008517B"/>
    <w:rsid w:val="00085194"/>
    <w:rsid w:val="00085202"/>
    <w:rsid w:val="000853B9"/>
    <w:rsid w:val="00085565"/>
    <w:rsid w:val="00085703"/>
    <w:rsid w:val="00085A2A"/>
    <w:rsid w:val="00085C2C"/>
    <w:rsid w:val="00085E40"/>
    <w:rsid w:val="00085F32"/>
    <w:rsid w:val="000862B9"/>
    <w:rsid w:val="00086362"/>
    <w:rsid w:val="00086540"/>
    <w:rsid w:val="0008672A"/>
    <w:rsid w:val="00086784"/>
    <w:rsid w:val="00086813"/>
    <w:rsid w:val="00086853"/>
    <w:rsid w:val="000870A1"/>
    <w:rsid w:val="000874B2"/>
    <w:rsid w:val="00087510"/>
    <w:rsid w:val="00087BF4"/>
    <w:rsid w:val="00087DFB"/>
    <w:rsid w:val="00087E16"/>
    <w:rsid w:val="00087E45"/>
    <w:rsid w:val="00090069"/>
    <w:rsid w:val="000901D3"/>
    <w:rsid w:val="0009027C"/>
    <w:rsid w:val="00090694"/>
    <w:rsid w:val="00090735"/>
    <w:rsid w:val="000910EB"/>
    <w:rsid w:val="00091264"/>
    <w:rsid w:val="00091294"/>
    <w:rsid w:val="000912B5"/>
    <w:rsid w:val="000917FE"/>
    <w:rsid w:val="00091E43"/>
    <w:rsid w:val="00091E6B"/>
    <w:rsid w:val="00091EA5"/>
    <w:rsid w:val="000921E0"/>
    <w:rsid w:val="00092248"/>
    <w:rsid w:val="00092311"/>
    <w:rsid w:val="000928ED"/>
    <w:rsid w:val="0009292D"/>
    <w:rsid w:val="00092BAE"/>
    <w:rsid w:val="00092CBB"/>
    <w:rsid w:val="00092EA7"/>
    <w:rsid w:val="00092F85"/>
    <w:rsid w:val="000930D0"/>
    <w:rsid w:val="00093109"/>
    <w:rsid w:val="00093166"/>
    <w:rsid w:val="00093388"/>
    <w:rsid w:val="000936C3"/>
    <w:rsid w:val="0009372D"/>
    <w:rsid w:val="00093F6D"/>
    <w:rsid w:val="0009410E"/>
    <w:rsid w:val="000942BE"/>
    <w:rsid w:val="0009435D"/>
    <w:rsid w:val="000945CC"/>
    <w:rsid w:val="000946D8"/>
    <w:rsid w:val="000949F4"/>
    <w:rsid w:val="00094A28"/>
    <w:rsid w:val="00094A2E"/>
    <w:rsid w:val="00094A5D"/>
    <w:rsid w:val="00094E43"/>
    <w:rsid w:val="00095099"/>
    <w:rsid w:val="0009518F"/>
    <w:rsid w:val="000958BF"/>
    <w:rsid w:val="00095CE8"/>
    <w:rsid w:val="00096448"/>
    <w:rsid w:val="000965A5"/>
    <w:rsid w:val="000967AB"/>
    <w:rsid w:val="00096A60"/>
    <w:rsid w:val="00096C4D"/>
    <w:rsid w:val="00096CEA"/>
    <w:rsid w:val="00096D8A"/>
    <w:rsid w:val="00096E0A"/>
    <w:rsid w:val="00097228"/>
    <w:rsid w:val="000973B0"/>
    <w:rsid w:val="00097479"/>
    <w:rsid w:val="0009785D"/>
    <w:rsid w:val="000A04D8"/>
    <w:rsid w:val="000A06F8"/>
    <w:rsid w:val="000A0830"/>
    <w:rsid w:val="000A0CA6"/>
    <w:rsid w:val="000A0D61"/>
    <w:rsid w:val="000A0EBD"/>
    <w:rsid w:val="000A1445"/>
    <w:rsid w:val="000A15C2"/>
    <w:rsid w:val="000A16D5"/>
    <w:rsid w:val="000A17F0"/>
    <w:rsid w:val="000A191B"/>
    <w:rsid w:val="000A193C"/>
    <w:rsid w:val="000A1DC2"/>
    <w:rsid w:val="000A2399"/>
    <w:rsid w:val="000A25A1"/>
    <w:rsid w:val="000A27B8"/>
    <w:rsid w:val="000A2890"/>
    <w:rsid w:val="000A2969"/>
    <w:rsid w:val="000A2E41"/>
    <w:rsid w:val="000A2E4B"/>
    <w:rsid w:val="000A2F9C"/>
    <w:rsid w:val="000A30F0"/>
    <w:rsid w:val="000A315E"/>
    <w:rsid w:val="000A31C8"/>
    <w:rsid w:val="000A3561"/>
    <w:rsid w:val="000A3604"/>
    <w:rsid w:val="000A3977"/>
    <w:rsid w:val="000A3D9E"/>
    <w:rsid w:val="000A3E38"/>
    <w:rsid w:val="000A419E"/>
    <w:rsid w:val="000A443A"/>
    <w:rsid w:val="000A44F7"/>
    <w:rsid w:val="000A4ADF"/>
    <w:rsid w:val="000A4C2F"/>
    <w:rsid w:val="000A4D27"/>
    <w:rsid w:val="000A4F75"/>
    <w:rsid w:val="000A5328"/>
    <w:rsid w:val="000A5982"/>
    <w:rsid w:val="000A5C05"/>
    <w:rsid w:val="000A5EE9"/>
    <w:rsid w:val="000A5EED"/>
    <w:rsid w:val="000A60B6"/>
    <w:rsid w:val="000A64B6"/>
    <w:rsid w:val="000A7065"/>
    <w:rsid w:val="000A7134"/>
    <w:rsid w:val="000A7669"/>
    <w:rsid w:val="000A7737"/>
    <w:rsid w:val="000A7942"/>
    <w:rsid w:val="000A79B9"/>
    <w:rsid w:val="000A7A81"/>
    <w:rsid w:val="000A7ABB"/>
    <w:rsid w:val="000A7B66"/>
    <w:rsid w:val="000A7BE2"/>
    <w:rsid w:val="000A7DF0"/>
    <w:rsid w:val="000A7EB7"/>
    <w:rsid w:val="000B0105"/>
    <w:rsid w:val="000B0274"/>
    <w:rsid w:val="000B03A5"/>
    <w:rsid w:val="000B04F4"/>
    <w:rsid w:val="000B05D3"/>
    <w:rsid w:val="000B0869"/>
    <w:rsid w:val="000B091C"/>
    <w:rsid w:val="000B0B97"/>
    <w:rsid w:val="000B0E06"/>
    <w:rsid w:val="000B133C"/>
    <w:rsid w:val="000B138B"/>
    <w:rsid w:val="000B13A8"/>
    <w:rsid w:val="000B149C"/>
    <w:rsid w:val="000B1507"/>
    <w:rsid w:val="000B1555"/>
    <w:rsid w:val="000B1B80"/>
    <w:rsid w:val="000B1BF5"/>
    <w:rsid w:val="000B1D9E"/>
    <w:rsid w:val="000B1DC8"/>
    <w:rsid w:val="000B21E1"/>
    <w:rsid w:val="000B24F9"/>
    <w:rsid w:val="000B2584"/>
    <w:rsid w:val="000B25F0"/>
    <w:rsid w:val="000B29FB"/>
    <w:rsid w:val="000B2ACC"/>
    <w:rsid w:val="000B2B1E"/>
    <w:rsid w:val="000B30B8"/>
    <w:rsid w:val="000B32D7"/>
    <w:rsid w:val="000B36B9"/>
    <w:rsid w:val="000B38B9"/>
    <w:rsid w:val="000B39DA"/>
    <w:rsid w:val="000B4343"/>
    <w:rsid w:val="000B450A"/>
    <w:rsid w:val="000B455A"/>
    <w:rsid w:val="000B460A"/>
    <w:rsid w:val="000B4898"/>
    <w:rsid w:val="000B4EA3"/>
    <w:rsid w:val="000B5503"/>
    <w:rsid w:val="000B5740"/>
    <w:rsid w:val="000B577C"/>
    <w:rsid w:val="000B5E30"/>
    <w:rsid w:val="000B5EEB"/>
    <w:rsid w:val="000B5F44"/>
    <w:rsid w:val="000B6011"/>
    <w:rsid w:val="000B61D1"/>
    <w:rsid w:val="000B625E"/>
    <w:rsid w:val="000B6338"/>
    <w:rsid w:val="000B64F4"/>
    <w:rsid w:val="000B6502"/>
    <w:rsid w:val="000B66B0"/>
    <w:rsid w:val="000B66C5"/>
    <w:rsid w:val="000B6CAE"/>
    <w:rsid w:val="000B6D5C"/>
    <w:rsid w:val="000B6DF4"/>
    <w:rsid w:val="000B6E8A"/>
    <w:rsid w:val="000B70CF"/>
    <w:rsid w:val="000B72C6"/>
    <w:rsid w:val="000B72CC"/>
    <w:rsid w:val="000B76F9"/>
    <w:rsid w:val="000B773A"/>
    <w:rsid w:val="000B7A72"/>
    <w:rsid w:val="000B7AB5"/>
    <w:rsid w:val="000B7C65"/>
    <w:rsid w:val="000B7E1B"/>
    <w:rsid w:val="000C013D"/>
    <w:rsid w:val="000C01FC"/>
    <w:rsid w:val="000C02F8"/>
    <w:rsid w:val="000C07E3"/>
    <w:rsid w:val="000C0A88"/>
    <w:rsid w:val="000C1069"/>
    <w:rsid w:val="000C10E8"/>
    <w:rsid w:val="000C1134"/>
    <w:rsid w:val="000C11CF"/>
    <w:rsid w:val="000C12FD"/>
    <w:rsid w:val="000C137B"/>
    <w:rsid w:val="000C14B5"/>
    <w:rsid w:val="000C14B9"/>
    <w:rsid w:val="000C1541"/>
    <w:rsid w:val="000C1574"/>
    <w:rsid w:val="000C1672"/>
    <w:rsid w:val="000C16CF"/>
    <w:rsid w:val="000C1CFB"/>
    <w:rsid w:val="000C1DBC"/>
    <w:rsid w:val="000C1EB6"/>
    <w:rsid w:val="000C201C"/>
    <w:rsid w:val="000C2296"/>
    <w:rsid w:val="000C29E1"/>
    <w:rsid w:val="000C2C25"/>
    <w:rsid w:val="000C3344"/>
    <w:rsid w:val="000C35CE"/>
    <w:rsid w:val="000C3ADE"/>
    <w:rsid w:val="000C3BC5"/>
    <w:rsid w:val="000C3F31"/>
    <w:rsid w:val="000C4040"/>
    <w:rsid w:val="000C4194"/>
    <w:rsid w:val="000C419E"/>
    <w:rsid w:val="000C41A7"/>
    <w:rsid w:val="000C4326"/>
    <w:rsid w:val="000C4645"/>
    <w:rsid w:val="000C4D21"/>
    <w:rsid w:val="000C508A"/>
    <w:rsid w:val="000C5A36"/>
    <w:rsid w:val="000C5AC5"/>
    <w:rsid w:val="000C5BF2"/>
    <w:rsid w:val="000C5F89"/>
    <w:rsid w:val="000C604F"/>
    <w:rsid w:val="000C664A"/>
    <w:rsid w:val="000C6717"/>
    <w:rsid w:val="000C674D"/>
    <w:rsid w:val="000C68AD"/>
    <w:rsid w:val="000C69E5"/>
    <w:rsid w:val="000C6AD8"/>
    <w:rsid w:val="000C7040"/>
    <w:rsid w:val="000C729A"/>
    <w:rsid w:val="000C7313"/>
    <w:rsid w:val="000C7316"/>
    <w:rsid w:val="000C75D5"/>
    <w:rsid w:val="000C761F"/>
    <w:rsid w:val="000C767A"/>
    <w:rsid w:val="000C7B8A"/>
    <w:rsid w:val="000D029A"/>
    <w:rsid w:val="000D03A8"/>
    <w:rsid w:val="000D03F1"/>
    <w:rsid w:val="000D099D"/>
    <w:rsid w:val="000D0C0D"/>
    <w:rsid w:val="000D0D16"/>
    <w:rsid w:val="000D0D1C"/>
    <w:rsid w:val="000D0D7D"/>
    <w:rsid w:val="000D0FBC"/>
    <w:rsid w:val="000D13CA"/>
    <w:rsid w:val="000D148A"/>
    <w:rsid w:val="000D1A5F"/>
    <w:rsid w:val="000D1F65"/>
    <w:rsid w:val="000D20C0"/>
    <w:rsid w:val="000D20D6"/>
    <w:rsid w:val="000D22AC"/>
    <w:rsid w:val="000D2310"/>
    <w:rsid w:val="000D236F"/>
    <w:rsid w:val="000D2389"/>
    <w:rsid w:val="000D2489"/>
    <w:rsid w:val="000D24CA"/>
    <w:rsid w:val="000D2638"/>
    <w:rsid w:val="000D26A3"/>
    <w:rsid w:val="000D2B60"/>
    <w:rsid w:val="000D320D"/>
    <w:rsid w:val="000D327E"/>
    <w:rsid w:val="000D3378"/>
    <w:rsid w:val="000D35B4"/>
    <w:rsid w:val="000D3750"/>
    <w:rsid w:val="000D3963"/>
    <w:rsid w:val="000D3A9E"/>
    <w:rsid w:val="000D3AD2"/>
    <w:rsid w:val="000D3B14"/>
    <w:rsid w:val="000D4170"/>
    <w:rsid w:val="000D4239"/>
    <w:rsid w:val="000D4449"/>
    <w:rsid w:val="000D4471"/>
    <w:rsid w:val="000D46A9"/>
    <w:rsid w:val="000D46EB"/>
    <w:rsid w:val="000D47D7"/>
    <w:rsid w:val="000D4D17"/>
    <w:rsid w:val="000D533D"/>
    <w:rsid w:val="000D5398"/>
    <w:rsid w:val="000D54F0"/>
    <w:rsid w:val="000D557B"/>
    <w:rsid w:val="000D55F8"/>
    <w:rsid w:val="000D5FBF"/>
    <w:rsid w:val="000D62AA"/>
    <w:rsid w:val="000D62B6"/>
    <w:rsid w:val="000D62D4"/>
    <w:rsid w:val="000D6434"/>
    <w:rsid w:val="000D65AA"/>
    <w:rsid w:val="000D65F2"/>
    <w:rsid w:val="000D688C"/>
    <w:rsid w:val="000D68FC"/>
    <w:rsid w:val="000D6A41"/>
    <w:rsid w:val="000D6C02"/>
    <w:rsid w:val="000D6FC4"/>
    <w:rsid w:val="000D7631"/>
    <w:rsid w:val="000D7728"/>
    <w:rsid w:val="000D7B7D"/>
    <w:rsid w:val="000D7BAC"/>
    <w:rsid w:val="000D7C78"/>
    <w:rsid w:val="000E0126"/>
    <w:rsid w:val="000E07B0"/>
    <w:rsid w:val="000E07BB"/>
    <w:rsid w:val="000E0DD0"/>
    <w:rsid w:val="000E17B3"/>
    <w:rsid w:val="000E17B8"/>
    <w:rsid w:val="000E1854"/>
    <w:rsid w:val="000E2046"/>
    <w:rsid w:val="000E220B"/>
    <w:rsid w:val="000E2234"/>
    <w:rsid w:val="000E2324"/>
    <w:rsid w:val="000E264C"/>
    <w:rsid w:val="000E26E4"/>
    <w:rsid w:val="000E2818"/>
    <w:rsid w:val="000E2956"/>
    <w:rsid w:val="000E2AFD"/>
    <w:rsid w:val="000E315A"/>
    <w:rsid w:val="000E31CD"/>
    <w:rsid w:val="000E3203"/>
    <w:rsid w:val="000E39C9"/>
    <w:rsid w:val="000E3BAD"/>
    <w:rsid w:val="000E3C1D"/>
    <w:rsid w:val="000E3DAA"/>
    <w:rsid w:val="000E3DD9"/>
    <w:rsid w:val="000E4217"/>
    <w:rsid w:val="000E44F8"/>
    <w:rsid w:val="000E4501"/>
    <w:rsid w:val="000E499C"/>
    <w:rsid w:val="000E4A89"/>
    <w:rsid w:val="000E4B2F"/>
    <w:rsid w:val="000E4EBA"/>
    <w:rsid w:val="000E53A6"/>
    <w:rsid w:val="000E5427"/>
    <w:rsid w:val="000E54A8"/>
    <w:rsid w:val="000E55B6"/>
    <w:rsid w:val="000E5645"/>
    <w:rsid w:val="000E5B9C"/>
    <w:rsid w:val="000E5BBD"/>
    <w:rsid w:val="000E5C5F"/>
    <w:rsid w:val="000E5F8F"/>
    <w:rsid w:val="000E6140"/>
    <w:rsid w:val="000E6706"/>
    <w:rsid w:val="000E68E6"/>
    <w:rsid w:val="000E6A18"/>
    <w:rsid w:val="000E6C74"/>
    <w:rsid w:val="000E77FC"/>
    <w:rsid w:val="000E7A1A"/>
    <w:rsid w:val="000E7A34"/>
    <w:rsid w:val="000E7A4A"/>
    <w:rsid w:val="000E7B82"/>
    <w:rsid w:val="000E7FBC"/>
    <w:rsid w:val="000F009E"/>
    <w:rsid w:val="000F0213"/>
    <w:rsid w:val="000F02FF"/>
    <w:rsid w:val="000F05F3"/>
    <w:rsid w:val="000F0A9B"/>
    <w:rsid w:val="000F0C4E"/>
    <w:rsid w:val="000F0DE9"/>
    <w:rsid w:val="000F1417"/>
    <w:rsid w:val="000F171B"/>
    <w:rsid w:val="000F2023"/>
    <w:rsid w:val="000F30A8"/>
    <w:rsid w:val="000F3131"/>
    <w:rsid w:val="000F3194"/>
    <w:rsid w:val="000F3661"/>
    <w:rsid w:val="000F3D25"/>
    <w:rsid w:val="000F3FF9"/>
    <w:rsid w:val="000F42B1"/>
    <w:rsid w:val="000F42E2"/>
    <w:rsid w:val="000F47CA"/>
    <w:rsid w:val="000F4854"/>
    <w:rsid w:val="000F4B38"/>
    <w:rsid w:val="000F4CB5"/>
    <w:rsid w:val="000F4DFF"/>
    <w:rsid w:val="000F4F20"/>
    <w:rsid w:val="000F5113"/>
    <w:rsid w:val="000F54E0"/>
    <w:rsid w:val="000F5677"/>
    <w:rsid w:val="000F57C0"/>
    <w:rsid w:val="000F57DD"/>
    <w:rsid w:val="000F59F4"/>
    <w:rsid w:val="000F5CAD"/>
    <w:rsid w:val="000F5CF4"/>
    <w:rsid w:val="000F63EE"/>
    <w:rsid w:val="000F6407"/>
    <w:rsid w:val="000F6B4A"/>
    <w:rsid w:val="000F6B75"/>
    <w:rsid w:val="000F6D16"/>
    <w:rsid w:val="000F705C"/>
    <w:rsid w:val="000F70B0"/>
    <w:rsid w:val="000F70B4"/>
    <w:rsid w:val="000F7204"/>
    <w:rsid w:val="000F725D"/>
    <w:rsid w:val="000F73CA"/>
    <w:rsid w:val="000F7559"/>
    <w:rsid w:val="000F76E2"/>
    <w:rsid w:val="000F7D3B"/>
    <w:rsid w:val="0010017F"/>
    <w:rsid w:val="00100380"/>
    <w:rsid w:val="001009FD"/>
    <w:rsid w:val="00100A65"/>
    <w:rsid w:val="00100FD8"/>
    <w:rsid w:val="00101003"/>
    <w:rsid w:val="0010104D"/>
    <w:rsid w:val="0010146D"/>
    <w:rsid w:val="00101736"/>
    <w:rsid w:val="00101AD3"/>
    <w:rsid w:val="00101AEC"/>
    <w:rsid w:val="00101C3F"/>
    <w:rsid w:val="00101F82"/>
    <w:rsid w:val="001021CA"/>
    <w:rsid w:val="0010227E"/>
    <w:rsid w:val="0010260E"/>
    <w:rsid w:val="001027D3"/>
    <w:rsid w:val="0010285B"/>
    <w:rsid w:val="00102940"/>
    <w:rsid w:val="00102CBB"/>
    <w:rsid w:val="001031D2"/>
    <w:rsid w:val="001034E9"/>
    <w:rsid w:val="00103548"/>
    <w:rsid w:val="0010357A"/>
    <w:rsid w:val="001035F4"/>
    <w:rsid w:val="00103662"/>
    <w:rsid w:val="00103679"/>
    <w:rsid w:val="001036E4"/>
    <w:rsid w:val="0010389D"/>
    <w:rsid w:val="00103A32"/>
    <w:rsid w:val="00103C48"/>
    <w:rsid w:val="00104487"/>
    <w:rsid w:val="00104570"/>
    <w:rsid w:val="00104644"/>
    <w:rsid w:val="00104CD7"/>
    <w:rsid w:val="00104D46"/>
    <w:rsid w:val="00104EAE"/>
    <w:rsid w:val="00104F78"/>
    <w:rsid w:val="00105167"/>
    <w:rsid w:val="001051F6"/>
    <w:rsid w:val="0010536D"/>
    <w:rsid w:val="00105391"/>
    <w:rsid w:val="001057A1"/>
    <w:rsid w:val="001057B4"/>
    <w:rsid w:val="00105958"/>
    <w:rsid w:val="00105A3C"/>
    <w:rsid w:val="00105A66"/>
    <w:rsid w:val="00105AD5"/>
    <w:rsid w:val="00105DD1"/>
    <w:rsid w:val="00105E97"/>
    <w:rsid w:val="00106019"/>
    <w:rsid w:val="001060DD"/>
    <w:rsid w:val="0010627C"/>
    <w:rsid w:val="001067DC"/>
    <w:rsid w:val="00106A35"/>
    <w:rsid w:val="00106CF6"/>
    <w:rsid w:val="001076C0"/>
    <w:rsid w:val="0010797D"/>
    <w:rsid w:val="00107A0B"/>
    <w:rsid w:val="00107B83"/>
    <w:rsid w:val="00107D5C"/>
    <w:rsid w:val="00107F5B"/>
    <w:rsid w:val="00110189"/>
    <w:rsid w:val="001101F5"/>
    <w:rsid w:val="00110222"/>
    <w:rsid w:val="001108D5"/>
    <w:rsid w:val="00110B6C"/>
    <w:rsid w:val="001110B3"/>
    <w:rsid w:val="001110B5"/>
    <w:rsid w:val="001111A0"/>
    <w:rsid w:val="0011123A"/>
    <w:rsid w:val="00111272"/>
    <w:rsid w:val="00111422"/>
    <w:rsid w:val="00111594"/>
    <w:rsid w:val="001115A8"/>
    <w:rsid w:val="00111822"/>
    <w:rsid w:val="001118F3"/>
    <w:rsid w:val="00111959"/>
    <w:rsid w:val="00111F4D"/>
    <w:rsid w:val="00112250"/>
    <w:rsid w:val="001127DA"/>
    <w:rsid w:val="001128B1"/>
    <w:rsid w:val="00113203"/>
    <w:rsid w:val="001132F0"/>
    <w:rsid w:val="0011337D"/>
    <w:rsid w:val="0011358B"/>
    <w:rsid w:val="001137A6"/>
    <w:rsid w:val="001138DB"/>
    <w:rsid w:val="00113A71"/>
    <w:rsid w:val="00113A8D"/>
    <w:rsid w:val="00113D52"/>
    <w:rsid w:val="00113E01"/>
    <w:rsid w:val="00114023"/>
    <w:rsid w:val="00114123"/>
    <w:rsid w:val="0011415A"/>
    <w:rsid w:val="00114165"/>
    <w:rsid w:val="00114260"/>
    <w:rsid w:val="0011428C"/>
    <w:rsid w:val="001143EC"/>
    <w:rsid w:val="00114485"/>
    <w:rsid w:val="00114A85"/>
    <w:rsid w:val="00114C65"/>
    <w:rsid w:val="00115052"/>
    <w:rsid w:val="001151B5"/>
    <w:rsid w:val="001156E4"/>
    <w:rsid w:val="001158B1"/>
    <w:rsid w:val="00115B06"/>
    <w:rsid w:val="00115E7F"/>
    <w:rsid w:val="001163F4"/>
    <w:rsid w:val="00116473"/>
    <w:rsid w:val="00116951"/>
    <w:rsid w:val="00116A27"/>
    <w:rsid w:val="001174B6"/>
    <w:rsid w:val="00117588"/>
    <w:rsid w:val="00117778"/>
    <w:rsid w:val="00117974"/>
    <w:rsid w:val="00117BF9"/>
    <w:rsid w:val="00117DE4"/>
    <w:rsid w:val="00117E43"/>
    <w:rsid w:val="00120221"/>
    <w:rsid w:val="001202D1"/>
    <w:rsid w:val="00120628"/>
    <w:rsid w:val="0012073C"/>
    <w:rsid w:val="00120761"/>
    <w:rsid w:val="00120B8B"/>
    <w:rsid w:val="00120BB2"/>
    <w:rsid w:val="00120C8D"/>
    <w:rsid w:val="0012108A"/>
    <w:rsid w:val="00121315"/>
    <w:rsid w:val="00121446"/>
    <w:rsid w:val="001219E6"/>
    <w:rsid w:val="00121A56"/>
    <w:rsid w:val="00121A85"/>
    <w:rsid w:val="00121C55"/>
    <w:rsid w:val="0012206F"/>
    <w:rsid w:val="00122098"/>
    <w:rsid w:val="00122275"/>
    <w:rsid w:val="00122397"/>
    <w:rsid w:val="00122699"/>
    <w:rsid w:val="0012273B"/>
    <w:rsid w:val="00122791"/>
    <w:rsid w:val="0012292D"/>
    <w:rsid w:val="00122BE1"/>
    <w:rsid w:val="00122BF0"/>
    <w:rsid w:val="00122EF2"/>
    <w:rsid w:val="00123463"/>
    <w:rsid w:val="0012395B"/>
    <w:rsid w:val="00123AA6"/>
    <w:rsid w:val="00123E33"/>
    <w:rsid w:val="00123E46"/>
    <w:rsid w:val="001240C8"/>
    <w:rsid w:val="0012473F"/>
    <w:rsid w:val="00124C55"/>
    <w:rsid w:val="00124CED"/>
    <w:rsid w:val="00124DBB"/>
    <w:rsid w:val="00124FC3"/>
    <w:rsid w:val="0012503E"/>
    <w:rsid w:val="00125164"/>
    <w:rsid w:val="00125392"/>
    <w:rsid w:val="0012551F"/>
    <w:rsid w:val="00125831"/>
    <w:rsid w:val="00125B17"/>
    <w:rsid w:val="00125FC8"/>
    <w:rsid w:val="00126470"/>
    <w:rsid w:val="001264C9"/>
    <w:rsid w:val="001264D6"/>
    <w:rsid w:val="001264ED"/>
    <w:rsid w:val="001269EE"/>
    <w:rsid w:val="00126C5E"/>
    <w:rsid w:val="00127110"/>
    <w:rsid w:val="00127186"/>
    <w:rsid w:val="001272A6"/>
    <w:rsid w:val="001272C1"/>
    <w:rsid w:val="001277FE"/>
    <w:rsid w:val="001279E5"/>
    <w:rsid w:val="00127A5F"/>
    <w:rsid w:val="00127CC8"/>
    <w:rsid w:val="00127D54"/>
    <w:rsid w:val="001301DC"/>
    <w:rsid w:val="00130690"/>
    <w:rsid w:val="001306A4"/>
    <w:rsid w:val="00130784"/>
    <w:rsid w:val="00130849"/>
    <w:rsid w:val="00130F19"/>
    <w:rsid w:val="00130FDD"/>
    <w:rsid w:val="0013142D"/>
    <w:rsid w:val="001315A4"/>
    <w:rsid w:val="0013192D"/>
    <w:rsid w:val="00131C61"/>
    <w:rsid w:val="00132018"/>
    <w:rsid w:val="001320ED"/>
    <w:rsid w:val="00132173"/>
    <w:rsid w:val="0013263C"/>
    <w:rsid w:val="001326D2"/>
    <w:rsid w:val="001326F1"/>
    <w:rsid w:val="001327A4"/>
    <w:rsid w:val="0013283E"/>
    <w:rsid w:val="00132D9A"/>
    <w:rsid w:val="00132FBD"/>
    <w:rsid w:val="001330D5"/>
    <w:rsid w:val="001337AE"/>
    <w:rsid w:val="00133912"/>
    <w:rsid w:val="00133BC9"/>
    <w:rsid w:val="00133C32"/>
    <w:rsid w:val="00133E0C"/>
    <w:rsid w:val="00133FFA"/>
    <w:rsid w:val="001340DA"/>
    <w:rsid w:val="00134143"/>
    <w:rsid w:val="00134373"/>
    <w:rsid w:val="00134624"/>
    <w:rsid w:val="0013464F"/>
    <w:rsid w:val="00134A3D"/>
    <w:rsid w:val="00134C88"/>
    <w:rsid w:val="00134D40"/>
    <w:rsid w:val="00134D6E"/>
    <w:rsid w:val="00135302"/>
    <w:rsid w:val="001353B3"/>
    <w:rsid w:val="001354BD"/>
    <w:rsid w:val="001359B9"/>
    <w:rsid w:val="00135DDC"/>
    <w:rsid w:val="00136825"/>
    <w:rsid w:val="00136C02"/>
    <w:rsid w:val="00136CE0"/>
    <w:rsid w:val="00136D83"/>
    <w:rsid w:val="00136ED2"/>
    <w:rsid w:val="00137158"/>
    <w:rsid w:val="001374F9"/>
    <w:rsid w:val="0013787C"/>
    <w:rsid w:val="001378BC"/>
    <w:rsid w:val="00137BF0"/>
    <w:rsid w:val="00137E02"/>
    <w:rsid w:val="00137E87"/>
    <w:rsid w:val="00137F5C"/>
    <w:rsid w:val="0014064E"/>
    <w:rsid w:val="00140936"/>
    <w:rsid w:val="00140A51"/>
    <w:rsid w:val="001410EE"/>
    <w:rsid w:val="0014113F"/>
    <w:rsid w:val="0014128A"/>
    <w:rsid w:val="00141653"/>
    <w:rsid w:val="001417E5"/>
    <w:rsid w:val="00141916"/>
    <w:rsid w:val="00141A07"/>
    <w:rsid w:val="00141C3C"/>
    <w:rsid w:val="00141F45"/>
    <w:rsid w:val="0014210F"/>
    <w:rsid w:val="001428C6"/>
    <w:rsid w:val="00142C28"/>
    <w:rsid w:val="00142F52"/>
    <w:rsid w:val="001432CE"/>
    <w:rsid w:val="001432F0"/>
    <w:rsid w:val="00143584"/>
    <w:rsid w:val="0014361E"/>
    <w:rsid w:val="00143689"/>
    <w:rsid w:val="00143B9F"/>
    <w:rsid w:val="00144281"/>
    <w:rsid w:val="00144A9E"/>
    <w:rsid w:val="00144B3C"/>
    <w:rsid w:val="00144BD7"/>
    <w:rsid w:val="00144DFF"/>
    <w:rsid w:val="00144E13"/>
    <w:rsid w:val="00145734"/>
    <w:rsid w:val="00145E37"/>
    <w:rsid w:val="0014606B"/>
    <w:rsid w:val="001462D3"/>
    <w:rsid w:val="001464B6"/>
    <w:rsid w:val="00146AC9"/>
    <w:rsid w:val="00146B46"/>
    <w:rsid w:val="00146C48"/>
    <w:rsid w:val="00146CED"/>
    <w:rsid w:val="00146F07"/>
    <w:rsid w:val="0014764B"/>
    <w:rsid w:val="00147A47"/>
    <w:rsid w:val="00147A66"/>
    <w:rsid w:val="00147A8C"/>
    <w:rsid w:val="00147BDB"/>
    <w:rsid w:val="00147C19"/>
    <w:rsid w:val="00147D9E"/>
    <w:rsid w:val="00147E46"/>
    <w:rsid w:val="00147FD0"/>
    <w:rsid w:val="001500DE"/>
    <w:rsid w:val="00150250"/>
    <w:rsid w:val="00150A89"/>
    <w:rsid w:val="00150CC1"/>
    <w:rsid w:val="00151516"/>
    <w:rsid w:val="00151580"/>
    <w:rsid w:val="00151659"/>
    <w:rsid w:val="00151693"/>
    <w:rsid w:val="00151810"/>
    <w:rsid w:val="00151B0C"/>
    <w:rsid w:val="00151D0E"/>
    <w:rsid w:val="00151DD8"/>
    <w:rsid w:val="00151F10"/>
    <w:rsid w:val="00151F16"/>
    <w:rsid w:val="001521EB"/>
    <w:rsid w:val="00152B46"/>
    <w:rsid w:val="00152B91"/>
    <w:rsid w:val="00153143"/>
    <w:rsid w:val="00153156"/>
    <w:rsid w:val="001536D0"/>
    <w:rsid w:val="00153909"/>
    <w:rsid w:val="00153D47"/>
    <w:rsid w:val="00153E0B"/>
    <w:rsid w:val="0015414F"/>
    <w:rsid w:val="00154153"/>
    <w:rsid w:val="0015426A"/>
    <w:rsid w:val="001544B9"/>
    <w:rsid w:val="001548EA"/>
    <w:rsid w:val="00154C06"/>
    <w:rsid w:val="00154C9B"/>
    <w:rsid w:val="00154C9E"/>
    <w:rsid w:val="00154D97"/>
    <w:rsid w:val="00154DEB"/>
    <w:rsid w:val="0015503A"/>
    <w:rsid w:val="00155162"/>
    <w:rsid w:val="00155327"/>
    <w:rsid w:val="0015545B"/>
    <w:rsid w:val="00155C45"/>
    <w:rsid w:val="00155C84"/>
    <w:rsid w:val="00155EBA"/>
    <w:rsid w:val="00155FE9"/>
    <w:rsid w:val="0015646B"/>
    <w:rsid w:val="001567EE"/>
    <w:rsid w:val="00156861"/>
    <w:rsid w:val="00156BA9"/>
    <w:rsid w:val="00156BF3"/>
    <w:rsid w:val="0015706B"/>
    <w:rsid w:val="0015708B"/>
    <w:rsid w:val="00157233"/>
    <w:rsid w:val="00157526"/>
    <w:rsid w:val="0015791F"/>
    <w:rsid w:val="00157C27"/>
    <w:rsid w:val="00157CDE"/>
    <w:rsid w:val="001601D4"/>
    <w:rsid w:val="001605D8"/>
    <w:rsid w:val="001606B4"/>
    <w:rsid w:val="001608C7"/>
    <w:rsid w:val="00160AD1"/>
    <w:rsid w:val="00160B23"/>
    <w:rsid w:val="00160C17"/>
    <w:rsid w:val="00160C9B"/>
    <w:rsid w:val="00160CAD"/>
    <w:rsid w:val="00160ECD"/>
    <w:rsid w:val="00160F93"/>
    <w:rsid w:val="00161092"/>
    <w:rsid w:val="001610AA"/>
    <w:rsid w:val="00161178"/>
    <w:rsid w:val="0016124A"/>
    <w:rsid w:val="00161374"/>
    <w:rsid w:val="001614DE"/>
    <w:rsid w:val="00161B80"/>
    <w:rsid w:val="00161BE1"/>
    <w:rsid w:val="00161C7D"/>
    <w:rsid w:val="00161D4B"/>
    <w:rsid w:val="00161E76"/>
    <w:rsid w:val="001620C1"/>
    <w:rsid w:val="00162662"/>
    <w:rsid w:val="00162804"/>
    <w:rsid w:val="0016287E"/>
    <w:rsid w:val="00162890"/>
    <w:rsid w:val="00162A25"/>
    <w:rsid w:val="00162B1B"/>
    <w:rsid w:val="0016354B"/>
    <w:rsid w:val="001635C2"/>
    <w:rsid w:val="00163888"/>
    <w:rsid w:val="00163A62"/>
    <w:rsid w:val="00163F34"/>
    <w:rsid w:val="00163FB7"/>
    <w:rsid w:val="00164357"/>
    <w:rsid w:val="001643D3"/>
    <w:rsid w:val="0016449D"/>
    <w:rsid w:val="001644FB"/>
    <w:rsid w:val="001647AB"/>
    <w:rsid w:val="00164AAF"/>
    <w:rsid w:val="00164C12"/>
    <w:rsid w:val="001652F2"/>
    <w:rsid w:val="0016551C"/>
    <w:rsid w:val="0016599A"/>
    <w:rsid w:val="00165A1F"/>
    <w:rsid w:val="00165AFC"/>
    <w:rsid w:val="00165B17"/>
    <w:rsid w:val="00165B3C"/>
    <w:rsid w:val="00165C0B"/>
    <w:rsid w:val="00165F1D"/>
    <w:rsid w:val="00166250"/>
    <w:rsid w:val="001664B1"/>
    <w:rsid w:val="0016658F"/>
    <w:rsid w:val="00166622"/>
    <w:rsid w:val="0016666D"/>
    <w:rsid w:val="001667D5"/>
    <w:rsid w:val="00166A6F"/>
    <w:rsid w:val="00167265"/>
    <w:rsid w:val="0016743D"/>
    <w:rsid w:val="001679C1"/>
    <w:rsid w:val="00167A53"/>
    <w:rsid w:val="00167DA2"/>
    <w:rsid w:val="00167E1C"/>
    <w:rsid w:val="00167EA0"/>
    <w:rsid w:val="0017034F"/>
    <w:rsid w:val="0017078C"/>
    <w:rsid w:val="001709C3"/>
    <w:rsid w:val="00170A6C"/>
    <w:rsid w:val="00170BC3"/>
    <w:rsid w:val="00170C55"/>
    <w:rsid w:val="00170CE4"/>
    <w:rsid w:val="001710CA"/>
    <w:rsid w:val="00171409"/>
    <w:rsid w:val="00171436"/>
    <w:rsid w:val="00171707"/>
    <w:rsid w:val="00171714"/>
    <w:rsid w:val="00171738"/>
    <w:rsid w:val="00171C66"/>
    <w:rsid w:val="00171EC9"/>
    <w:rsid w:val="00171F4E"/>
    <w:rsid w:val="00172381"/>
    <w:rsid w:val="001724C0"/>
    <w:rsid w:val="001725C1"/>
    <w:rsid w:val="00172677"/>
    <w:rsid w:val="00172691"/>
    <w:rsid w:val="00172C1F"/>
    <w:rsid w:val="00172DA2"/>
    <w:rsid w:val="00172F78"/>
    <w:rsid w:val="001731CA"/>
    <w:rsid w:val="0017338F"/>
    <w:rsid w:val="001734E5"/>
    <w:rsid w:val="00173681"/>
    <w:rsid w:val="001736D5"/>
    <w:rsid w:val="00173738"/>
    <w:rsid w:val="00173E74"/>
    <w:rsid w:val="00174161"/>
    <w:rsid w:val="001742DE"/>
    <w:rsid w:val="00174427"/>
    <w:rsid w:val="0017446C"/>
    <w:rsid w:val="001745A1"/>
    <w:rsid w:val="0017493B"/>
    <w:rsid w:val="00174C69"/>
    <w:rsid w:val="00174C94"/>
    <w:rsid w:val="00174CE5"/>
    <w:rsid w:val="00174DFB"/>
    <w:rsid w:val="00174FC8"/>
    <w:rsid w:val="0017510A"/>
    <w:rsid w:val="00175115"/>
    <w:rsid w:val="001752B3"/>
    <w:rsid w:val="0017558D"/>
    <w:rsid w:val="001759F3"/>
    <w:rsid w:val="001759FE"/>
    <w:rsid w:val="00175E2D"/>
    <w:rsid w:val="00176240"/>
    <w:rsid w:val="00176585"/>
    <w:rsid w:val="00176603"/>
    <w:rsid w:val="0017677B"/>
    <w:rsid w:val="00176A26"/>
    <w:rsid w:val="00176A40"/>
    <w:rsid w:val="00176ACB"/>
    <w:rsid w:val="00176EF0"/>
    <w:rsid w:val="00176FFD"/>
    <w:rsid w:val="001770D2"/>
    <w:rsid w:val="0017762E"/>
    <w:rsid w:val="00177654"/>
    <w:rsid w:val="00177AAE"/>
    <w:rsid w:val="00177CCD"/>
    <w:rsid w:val="00177E62"/>
    <w:rsid w:val="00177F80"/>
    <w:rsid w:val="001801B6"/>
    <w:rsid w:val="001804FE"/>
    <w:rsid w:val="00180845"/>
    <w:rsid w:val="00180860"/>
    <w:rsid w:val="00180A87"/>
    <w:rsid w:val="00180EC5"/>
    <w:rsid w:val="0018145B"/>
    <w:rsid w:val="00181525"/>
    <w:rsid w:val="00181571"/>
    <w:rsid w:val="001815EA"/>
    <w:rsid w:val="0018181C"/>
    <w:rsid w:val="001819B5"/>
    <w:rsid w:val="00181AF8"/>
    <w:rsid w:val="00181BB9"/>
    <w:rsid w:val="00181D9D"/>
    <w:rsid w:val="0018208A"/>
    <w:rsid w:val="001821C9"/>
    <w:rsid w:val="001822C6"/>
    <w:rsid w:val="00182562"/>
    <w:rsid w:val="00182585"/>
    <w:rsid w:val="00182EF4"/>
    <w:rsid w:val="00182FBE"/>
    <w:rsid w:val="0018355D"/>
    <w:rsid w:val="00183685"/>
    <w:rsid w:val="0018372C"/>
    <w:rsid w:val="00183B0E"/>
    <w:rsid w:val="00183D1C"/>
    <w:rsid w:val="00183D96"/>
    <w:rsid w:val="00184018"/>
    <w:rsid w:val="0018407C"/>
    <w:rsid w:val="001841F4"/>
    <w:rsid w:val="00184370"/>
    <w:rsid w:val="00184433"/>
    <w:rsid w:val="00184576"/>
    <w:rsid w:val="00185049"/>
    <w:rsid w:val="00185130"/>
    <w:rsid w:val="001851FE"/>
    <w:rsid w:val="0018544B"/>
    <w:rsid w:val="00185589"/>
    <w:rsid w:val="0018580D"/>
    <w:rsid w:val="00185A3A"/>
    <w:rsid w:val="001861A1"/>
    <w:rsid w:val="0018622E"/>
    <w:rsid w:val="0018626F"/>
    <w:rsid w:val="0018689D"/>
    <w:rsid w:val="001868BD"/>
    <w:rsid w:val="001868E4"/>
    <w:rsid w:val="001869B6"/>
    <w:rsid w:val="00186DB1"/>
    <w:rsid w:val="00186E56"/>
    <w:rsid w:val="00186FF8"/>
    <w:rsid w:val="00187118"/>
    <w:rsid w:val="001873F8"/>
    <w:rsid w:val="00187898"/>
    <w:rsid w:val="00187AF1"/>
    <w:rsid w:val="00190874"/>
    <w:rsid w:val="00190E7E"/>
    <w:rsid w:val="001910EF"/>
    <w:rsid w:val="001910FF"/>
    <w:rsid w:val="00191372"/>
    <w:rsid w:val="0019173F"/>
    <w:rsid w:val="001917D9"/>
    <w:rsid w:val="0019185D"/>
    <w:rsid w:val="00191DDC"/>
    <w:rsid w:val="00191DDE"/>
    <w:rsid w:val="0019247E"/>
    <w:rsid w:val="00192C4C"/>
    <w:rsid w:val="00192E7D"/>
    <w:rsid w:val="001931FC"/>
    <w:rsid w:val="001933AA"/>
    <w:rsid w:val="001934D9"/>
    <w:rsid w:val="00193569"/>
    <w:rsid w:val="00193625"/>
    <w:rsid w:val="00193885"/>
    <w:rsid w:val="00193AE9"/>
    <w:rsid w:val="00194144"/>
    <w:rsid w:val="001943F5"/>
    <w:rsid w:val="001945CA"/>
    <w:rsid w:val="0019468A"/>
    <w:rsid w:val="001948BE"/>
    <w:rsid w:val="00194A6F"/>
    <w:rsid w:val="00194B20"/>
    <w:rsid w:val="00194C06"/>
    <w:rsid w:val="00194D79"/>
    <w:rsid w:val="00194DB8"/>
    <w:rsid w:val="00194EC7"/>
    <w:rsid w:val="00195026"/>
    <w:rsid w:val="00195238"/>
    <w:rsid w:val="0019559D"/>
    <w:rsid w:val="0019584D"/>
    <w:rsid w:val="0019587D"/>
    <w:rsid w:val="001958FF"/>
    <w:rsid w:val="00195AD3"/>
    <w:rsid w:val="00195CE6"/>
    <w:rsid w:val="00195FD5"/>
    <w:rsid w:val="00196149"/>
    <w:rsid w:val="00196190"/>
    <w:rsid w:val="00196313"/>
    <w:rsid w:val="00196826"/>
    <w:rsid w:val="00196A5D"/>
    <w:rsid w:val="00196E87"/>
    <w:rsid w:val="0019734B"/>
    <w:rsid w:val="001974C1"/>
    <w:rsid w:val="001976E6"/>
    <w:rsid w:val="00197716"/>
    <w:rsid w:val="00197837"/>
    <w:rsid w:val="001978C5"/>
    <w:rsid w:val="001A0082"/>
    <w:rsid w:val="001A037B"/>
    <w:rsid w:val="001A0A31"/>
    <w:rsid w:val="001A0D35"/>
    <w:rsid w:val="001A11BA"/>
    <w:rsid w:val="001A1BE1"/>
    <w:rsid w:val="001A1CD0"/>
    <w:rsid w:val="001A1D18"/>
    <w:rsid w:val="001A1D25"/>
    <w:rsid w:val="001A1D78"/>
    <w:rsid w:val="001A1DD5"/>
    <w:rsid w:val="001A1FA4"/>
    <w:rsid w:val="001A20C2"/>
    <w:rsid w:val="001A2108"/>
    <w:rsid w:val="001A227A"/>
    <w:rsid w:val="001A2290"/>
    <w:rsid w:val="001A22FB"/>
    <w:rsid w:val="001A2347"/>
    <w:rsid w:val="001A255B"/>
    <w:rsid w:val="001A2A77"/>
    <w:rsid w:val="001A2C00"/>
    <w:rsid w:val="001A2C4D"/>
    <w:rsid w:val="001A2EAA"/>
    <w:rsid w:val="001A2FFD"/>
    <w:rsid w:val="001A3123"/>
    <w:rsid w:val="001A3191"/>
    <w:rsid w:val="001A3492"/>
    <w:rsid w:val="001A34B6"/>
    <w:rsid w:val="001A3743"/>
    <w:rsid w:val="001A3A25"/>
    <w:rsid w:val="001A3EDA"/>
    <w:rsid w:val="001A41AC"/>
    <w:rsid w:val="001A4965"/>
    <w:rsid w:val="001A4D51"/>
    <w:rsid w:val="001A5021"/>
    <w:rsid w:val="001A5113"/>
    <w:rsid w:val="001A5123"/>
    <w:rsid w:val="001A5178"/>
    <w:rsid w:val="001A52E2"/>
    <w:rsid w:val="001A5309"/>
    <w:rsid w:val="001A5321"/>
    <w:rsid w:val="001A5447"/>
    <w:rsid w:val="001A5551"/>
    <w:rsid w:val="001A55A3"/>
    <w:rsid w:val="001A5752"/>
    <w:rsid w:val="001A58BB"/>
    <w:rsid w:val="001A5BF3"/>
    <w:rsid w:val="001A61D2"/>
    <w:rsid w:val="001A6284"/>
    <w:rsid w:val="001A6293"/>
    <w:rsid w:val="001A6337"/>
    <w:rsid w:val="001A678F"/>
    <w:rsid w:val="001A6936"/>
    <w:rsid w:val="001A6A53"/>
    <w:rsid w:val="001A6DEA"/>
    <w:rsid w:val="001A7540"/>
    <w:rsid w:val="001A78E4"/>
    <w:rsid w:val="001A7C13"/>
    <w:rsid w:val="001A7E1A"/>
    <w:rsid w:val="001A7F15"/>
    <w:rsid w:val="001B02D0"/>
    <w:rsid w:val="001B05FA"/>
    <w:rsid w:val="001B064D"/>
    <w:rsid w:val="001B084F"/>
    <w:rsid w:val="001B0995"/>
    <w:rsid w:val="001B0FA0"/>
    <w:rsid w:val="001B0FC9"/>
    <w:rsid w:val="001B105F"/>
    <w:rsid w:val="001B1693"/>
    <w:rsid w:val="001B176F"/>
    <w:rsid w:val="001B19D9"/>
    <w:rsid w:val="001B1AA0"/>
    <w:rsid w:val="001B1E07"/>
    <w:rsid w:val="001B2284"/>
    <w:rsid w:val="001B2307"/>
    <w:rsid w:val="001B26DB"/>
    <w:rsid w:val="001B2853"/>
    <w:rsid w:val="001B28FA"/>
    <w:rsid w:val="001B2969"/>
    <w:rsid w:val="001B29E1"/>
    <w:rsid w:val="001B3436"/>
    <w:rsid w:val="001B34B5"/>
    <w:rsid w:val="001B3511"/>
    <w:rsid w:val="001B36FA"/>
    <w:rsid w:val="001B37A1"/>
    <w:rsid w:val="001B3A85"/>
    <w:rsid w:val="001B4379"/>
    <w:rsid w:val="001B45FB"/>
    <w:rsid w:val="001B4CC2"/>
    <w:rsid w:val="001B4CDB"/>
    <w:rsid w:val="001B4DA6"/>
    <w:rsid w:val="001B4DF6"/>
    <w:rsid w:val="001B4F0B"/>
    <w:rsid w:val="001B5109"/>
    <w:rsid w:val="001B5273"/>
    <w:rsid w:val="001B5302"/>
    <w:rsid w:val="001B5315"/>
    <w:rsid w:val="001B53F6"/>
    <w:rsid w:val="001B5636"/>
    <w:rsid w:val="001B5A63"/>
    <w:rsid w:val="001B5F2F"/>
    <w:rsid w:val="001B5F7C"/>
    <w:rsid w:val="001B6319"/>
    <w:rsid w:val="001B6367"/>
    <w:rsid w:val="001B63AC"/>
    <w:rsid w:val="001B643B"/>
    <w:rsid w:val="001B64F4"/>
    <w:rsid w:val="001B6574"/>
    <w:rsid w:val="001B6589"/>
    <w:rsid w:val="001B67B7"/>
    <w:rsid w:val="001B6858"/>
    <w:rsid w:val="001B68FC"/>
    <w:rsid w:val="001B6941"/>
    <w:rsid w:val="001B6F1A"/>
    <w:rsid w:val="001B70AE"/>
    <w:rsid w:val="001B7120"/>
    <w:rsid w:val="001B71DE"/>
    <w:rsid w:val="001B736B"/>
    <w:rsid w:val="001B759F"/>
    <w:rsid w:val="001B7F91"/>
    <w:rsid w:val="001C0280"/>
    <w:rsid w:val="001C0B1F"/>
    <w:rsid w:val="001C120C"/>
    <w:rsid w:val="001C14DA"/>
    <w:rsid w:val="001C152A"/>
    <w:rsid w:val="001C17A2"/>
    <w:rsid w:val="001C1CFA"/>
    <w:rsid w:val="001C1D26"/>
    <w:rsid w:val="001C1E32"/>
    <w:rsid w:val="001C1FFC"/>
    <w:rsid w:val="001C22E3"/>
    <w:rsid w:val="001C27BB"/>
    <w:rsid w:val="001C27ED"/>
    <w:rsid w:val="001C2878"/>
    <w:rsid w:val="001C28C9"/>
    <w:rsid w:val="001C2C96"/>
    <w:rsid w:val="001C2D3F"/>
    <w:rsid w:val="001C3032"/>
    <w:rsid w:val="001C327D"/>
    <w:rsid w:val="001C3285"/>
    <w:rsid w:val="001C32C1"/>
    <w:rsid w:val="001C37E0"/>
    <w:rsid w:val="001C396E"/>
    <w:rsid w:val="001C3BDC"/>
    <w:rsid w:val="001C3D3A"/>
    <w:rsid w:val="001C3E76"/>
    <w:rsid w:val="001C4119"/>
    <w:rsid w:val="001C43E4"/>
    <w:rsid w:val="001C43FA"/>
    <w:rsid w:val="001C4C3D"/>
    <w:rsid w:val="001C4D21"/>
    <w:rsid w:val="001C56D2"/>
    <w:rsid w:val="001C570B"/>
    <w:rsid w:val="001C57C3"/>
    <w:rsid w:val="001C59B9"/>
    <w:rsid w:val="001C5A2A"/>
    <w:rsid w:val="001C5E98"/>
    <w:rsid w:val="001C616C"/>
    <w:rsid w:val="001C623F"/>
    <w:rsid w:val="001C6A63"/>
    <w:rsid w:val="001C7325"/>
    <w:rsid w:val="001C753B"/>
    <w:rsid w:val="001C7568"/>
    <w:rsid w:val="001C7698"/>
    <w:rsid w:val="001C77C2"/>
    <w:rsid w:val="001C79B8"/>
    <w:rsid w:val="001C7A9D"/>
    <w:rsid w:val="001C7DA3"/>
    <w:rsid w:val="001D0165"/>
    <w:rsid w:val="001D03C3"/>
    <w:rsid w:val="001D0F26"/>
    <w:rsid w:val="001D109A"/>
    <w:rsid w:val="001D1631"/>
    <w:rsid w:val="001D1B8D"/>
    <w:rsid w:val="001D1BC6"/>
    <w:rsid w:val="001D1D33"/>
    <w:rsid w:val="001D1DEE"/>
    <w:rsid w:val="001D1F0F"/>
    <w:rsid w:val="001D2102"/>
    <w:rsid w:val="001D2397"/>
    <w:rsid w:val="001D249F"/>
    <w:rsid w:val="001D276C"/>
    <w:rsid w:val="001D2FF5"/>
    <w:rsid w:val="001D304A"/>
    <w:rsid w:val="001D30C5"/>
    <w:rsid w:val="001D3264"/>
    <w:rsid w:val="001D32EA"/>
    <w:rsid w:val="001D3615"/>
    <w:rsid w:val="001D3CC3"/>
    <w:rsid w:val="001D3E9B"/>
    <w:rsid w:val="001D3F6D"/>
    <w:rsid w:val="001D4140"/>
    <w:rsid w:val="001D432B"/>
    <w:rsid w:val="001D439D"/>
    <w:rsid w:val="001D4406"/>
    <w:rsid w:val="001D4930"/>
    <w:rsid w:val="001D4BB6"/>
    <w:rsid w:val="001D4E37"/>
    <w:rsid w:val="001D5122"/>
    <w:rsid w:val="001D58FF"/>
    <w:rsid w:val="001D5973"/>
    <w:rsid w:val="001D5C40"/>
    <w:rsid w:val="001D5DFF"/>
    <w:rsid w:val="001D5EA9"/>
    <w:rsid w:val="001D5F59"/>
    <w:rsid w:val="001D6105"/>
    <w:rsid w:val="001D61A5"/>
    <w:rsid w:val="001D61DE"/>
    <w:rsid w:val="001D6864"/>
    <w:rsid w:val="001D68DD"/>
    <w:rsid w:val="001D696F"/>
    <w:rsid w:val="001D699E"/>
    <w:rsid w:val="001D69C5"/>
    <w:rsid w:val="001D72CF"/>
    <w:rsid w:val="001D77CB"/>
    <w:rsid w:val="001D7A6D"/>
    <w:rsid w:val="001D7C84"/>
    <w:rsid w:val="001D7D19"/>
    <w:rsid w:val="001D7E60"/>
    <w:rsid w:val="001E0221"/>
    <w:rsid w:val="001E026F"/>
    <w:rsid w:val="001E02C1"/>
    <w:rsid w:val="001E02FC"/>
    <w:rsid w:val="001E03DE"/>
    <w:rsid w:val="001E0410"/>
    <w:rsid w:val="001E0437"/>
    <w:rsid w:val="001E04BE"/>
    <w:rsid w:val="001E0788"/>
    <w:rsid w:val="001E0795"/>
    <w:rsid w:val="001E0951"/>
    <w:rsid w:val="001E09C3"/>
    <w:rsid w:val="001E1055"/>
    <w:rsid w:val="001E14E6"/>
    <w:rsid w:val="001E1663"/>
    <w:rsid w:val="001E19B2"/>
    <w:rsid w:val="001E1D07"/>
    <w:rsid w:val="001E1E57"/>
    <w:rsid w:val="001E1FA5"/>
    <w:rsid w:val="001E1FE2"/>
    <w:rsid w:val="001E20F0"/>
    <w:rsid w:val="001E274C"/>
    <w:rsid w:val="001E2869"/>
    <w:rsid w:val="001E2B10"/>
    <w:rsid w:val="001E2B4D"/>
    <w:rsid w:val="001E2C21"/>
    <w:rsid w:val="001E2C65"/>
    <w:rsid w:val="001E2D7B"/>
    <w:rsid w:val="001E2DBE"/>
    <w:rsid w:val="001E3452"/>
    <w:rsid w:val="001E37D0"/>
    <w:rsid w:val="001E3C65"/>
    <w:rsid w:val="001E3EB4"/>
    <w:rsid w:val="001E4284"/>
    <w:rsid w:val="001E4406"/>
    <w:rsid w:val="001E4848"/>
    <w:rsid w:val="001E4979"/>
    <w:rsid w:val="001E4AB8"/>
    <w:rsid w:val="001E4ABF"/>
    <w:rsid w:val="001E5A08"/>
    <w:rsid w:val="001E5C86"/>
    <w:rsid w:val="001E5DB5"/>
    <w:rsid w:val="001E5F43"/>
    <w:rsid w:val="001E5F8E"/>
    <w:rsid w:val="001E6095"/>
    <w:rsid w:val="001E62E1"/>
    <w:rsid w:val="001E6316"/>
    <w:rsid w:val="001E6772"/>
    <w:rsid w:val="001E69B1"/>
    <w:rsid w:val="001E6AD0"/>
    <w:rsid w:val="001E6D05"/>
    <w:rsid w:val="001E701B"/>
    <w:rsid w:val="001E715A"/>
    <w:rsid w:val="001E73A1"/>
    <w:rsid w:val="001E740D"/>
    <w:rsid w:val="001E76F0"/>
    <w:rsid w:val="001E7A77"/>
    <w:rsid w:val="001E7E4E"/>
    <w:rsid w:val="001E7E64"/>
    <w:rsid w:val="001E7F43"/>
    <w:rsid w:val="001E7F80"/>
    <w:rsid w:val="001F02C2"/>
    <w:rsid w:val="001F048C"/>
    <w:rsid w:val="001F0495"/>
    <w:rsid w:val="001F04EB"/>
    <w:rsid w:val="001F05F0"/>
    <w:rsid w:val="001F0682"/>
    <w:rsid w:val="001F08B8"/>
    <w:rsid w:val="001F0BBC"/>
    <w:rsid w:val="001F1041"/>
    <w:rsid w:val="001F1322"/>
    <w:rsid w:val="001F149D"/>
    <w:rsid w:val="001F14E8"/>
    <w:rsid w:val="001F179C"/>
    <w:rsid w:val="001F1801"/>
    <w:rsid w:val="001F1BE5"/>
    <w:rsid w:val="001F1C92"/>
    <w:rsid w:val="001F1FCB"/>
    <w:rsid w:val="001F21CB"/>
    <w:rsid w:val="001F22B6"/>
    <w:rsid w:val="001F24D3"/>
    <w:rsid w:val="001F2552"/>
    <w:rsid w:val="001F2A96"/>
    <w:rsid w:val="001F2B91"/>
    <w:rsid w:val="001F2D3D"/>
    <w:rsid w:val="001F2D6E"/>
    <w:rsid w:val="001F2DB2"/>
    <w:rsid w:val="001F3086"/>
    <w:rsid w:val="001F3316"/>
    <w:rsid w:val="001F335C"/>
    <w:rsid w:val="001F381A"/>
    <w:rsid w:val="001F3830"/>
    <w:rsid w:val="001F384A"/>
    <w:rsid w:val="001F3920"/>
    <w:rsid w:val="001F3BC0"/>
    <w:rsid w:val="001F3EC6"/>
    <w:rsid w:val="001F4075"/>
    <w:rsid w:val="001F4528"/>
    <w:rsid w:val="001F4A39"/>
    <w:rsid w:val="001F4C1C"/>
    <w:rsid w:val="001F4C25"/>
    <w:rsid w:val="001F4D16"/>
    <w:rsid w:val="001F5040"/>
    <w:rsid w:val="001F5343"/>
    <w:rsid w:val="001F5564"/>
    <w:rsid w:val="001F5887"/>
    <w:rsid w:val="001F591B"/>
    <w:rsid w:val="001F5C51"/>
    <w:rsid w:val="001F5E28"/>
    <w:rsid w:val="001F6234"/>
    <w:rsid w:val="001F684E"/>
    <w:rsid w:val="001F6B43"/>
    <w:rsid w:val="001F6D59"/>
    <w:rsid w:val="001F6FB7"/>
    <w:rsid w:val="001F726C"/>
    <w:rsid w:val="001F7283"/>
    <w:rsid w:val="001F7481"/>
    <w:rsid w:val="001F74B6"/>
    <w:rsid w:val="001F7628"/>
    <w:rsid w:val="001F7982"/>
    <w:rsid w:val="001F7AF0"/>
    <w:rsid w:val="001F7CA5"/>
    <w:rsid w:val="00200099"/>
    <w:rsid w:val="00200194"/>
    <w:rsid w:val="002006E3"/>
    <w:rsid w:val="0020072C"/>
    <w:rsid w:val="0020084F"/>
    <w:rsid w:val="002008FB"/>
    <w:rsid w:val="002009D1"/>
    <w:rsid w:val="00200E56"/>
    <w:rsid w:val="00200FDC"/>
    <w:rsid w:val="00201039"/>
    <w:rsid w:val="002010B5"/>
    <w:rsid w:val="00201395"/>
    <w:rsid w:val="002017B8"/>
    <w:rsid w:val="00201A08"/>
    <w:rsid w:val="00201A1F"/>
    <w:rsid w:val="0020208C"/>
    <w:rsid w:val="002021CF"/>
    <w:rsid w:val="00202410"/>
    <w:rsid w:val="0020275C"/>
    <w:rsid w:val="002028E0"/>
    <w:rsid w:val="00202B7B"/>
    <w:rsid w:val="0020300A"/>
    <w:rsid w:val="002030E7"/>
    <w:rsid w:val="00203785"/>
    <w:rsid w:val="002038F2"/>
    <w:rsid w:val="00203CB6"/>
    <w:rsid w:val="00203DBF"/>
    <w:rsid w:val="00204108"/>
    <w:rsid w:val="002041C5"/>
    <w:rsid w:val="00204203"/>
    <w:rsid w:val="00204427"/>
    <w:rsid w:val="00204688"/>
    <w:rsid w:val="00204758"/>
    <w:rsid w:val="002047EC"/>
    <w:rsid w:val="00204F03"/>
    <w:rsid w:val="0020503B"/>
    <w:rsid w:val="002052E0"/>
    <w:rsid w:val="002053ED"/>
    <w:rsid w:val="00205492"/>
    <w:rsid w:val="002055B1"/>
    <w:rsid w:val="0020572A"/>
    <w:rsid w:val="002058F8"/>
    <w:rsid w:val="00205DAB"/>
    <w:rsid w:val="0020606D"/>
    <w:rsid w:val="0020624D"/>
    <w:rsid w:val="00206821"/>
    <w:rsid w:val="00206BE7"/>
    <w:rsid w:val="002071C1"/>
    <w:rsid w:val="00207387"/>
    <w:rsid w:val="00207457"/>
    <w:rsid w:val="00207618"/>
    <w:rsid w:val="002076CF"/>
    <w:rsid w:val="0020774F"/>
    <w:rsid w:val="0020775B"/>
    <w:rsid w:val="00207B07"/>
    <w:rsid w:val="00207E06"/>
    <w:rsid w:val="0021013A"/>
    <w:rsid w:val="002101B6"/>
    <w:rsid w:val="00210434"/>
    <w:rsid w:val="00210839"/>
    <w:rsid w:val="002108D5"/>
    <w:rsid w:val="00210C7D"/>
    <w:rsid w:val="00210DBF"/>
    <w:rsid w:val="00210F4A"/>
    <w:rsid w:val="002111DD"/>
    <w:rsid w:val="00211233"/>
    <w:rsid w:val="00211552"/>
    <w:rsid w:val="0021169F"/>
    <w:rsid w:val="002117E5"/>
    <w:rsid w:val="00211967"/>
    <w:rsid w:val="00211A83"/>
    <w:rsid w:val="0021284E"/>
    <w:rsid w:val="002128F4"/>
    <w:rsid w:val="0021294B"/>
    <w:rsid w:val="00212FE7"/>
    <w:rsid w:val="00212FF7"/>
    <w:rsid w:val="0021331F"/>
    <w:rsid w:val="002136E8"/>
    <w:rsid w:val="00213A8C"/>
    <w:rsid w:val="00214141"/>
    <w:rsid w:val="002141E5"/>
    <w:rsid w:val="002142FD"/>
    <w:rsid w:val="00214348"/>
    <w:rsid w:val="00214499"/>
    <w:rsid w:val="00214739"/>
    <w:rsid w:val="00214A58"/>
    <w:rsid w:val="00214C9F"/>
    <w:rsid w:val="00214CCD"/>
    <w:rsid w:val="00214F0F"/>
    <w:rsid w:val="00214FD6"/>
    <w:rsid w:val="00215015"/>
    <w:rsid w:val="002152BC"/>
    <w:rsid w:val="002153D6"/>
    <w:rsid w:val="0021573B"/>
    <w:rsid w:val="002157C3"/>
    <w:rsid w:val="00215C27"/>
    <w:rsid w:val="00215E29"/>
    <w:rsid w:val="00215FDB"/>
    <w:rsid w:val="002160E4"/>
    <w:rsid w:val="00216262"/>
    <w:rsid w:val="0021627E"/>
    <w:rsid w:val="002162AB"/>
    <w:rsid w:val="00216316"/>
    <w:rsid w:val="0021637C"/>
    <w:rsid w:val="002163BF"/>
    <w:rsid w:val="00216649"/>
    <w:rsid w:val="00216AA4"/>
    <w:rsid w:val="00216AA8"/>
    <w:rsid w:val="00216E76"/>
    <w:rsid w:val="00216F65"/>
    <w:rsid w:val="00216FCE"/>
    <w:rsid w:val="002170DD"/>
    <w:rsid w:val="0021763B"/>
    <w:rsid w:val="00217824"/>
    <w:rsid w:val="00217BA8"/>
    <w:rsid w:val="00217C22"/>
    <w:rsid w:val="002201C2"/>
    <w:rsid w:val="0022042E"/>
    <w:rsid w:val="002204A5"/>
    <w:rsid w:val="002205A5"/>
    <w:rsid w:val="00220A4E"/>
    <w:rsid w:val="00220A5C"/>
    <w:rsid w:val="00220ACE"/>
    <w:rsid w:val="00220CA3"/>
    <w:rsid w:val="00220EB0"/>
    <w:rsid w:val="0022100F"/>
    <w:rsid w:val="00221101"/>
    <w:rsid w:val="002213D6"/>
    <w:rsid w:val="00221575"/>
    <w:rsid w:val="002215C2"/>
    <w:rsid w:val="0022163C"/>
    <w:rsid w:val="002216D6"/>
    <w:rsid w:val="0022188C"/>
    <w:rsid w:val="002221D6"/>
    <w:rsid w:val="00222349"/>
    <w:rsid w:val="0022242E"/>
    <w:rsid w:val="002225E6"/>
    <w:rsid w:val="002230F3"/>
    <w:rsid w:val="0022331D"/>
    <w:rsid w:val="002233D9"/>
    <w:rsid w:val="002236E1"/>
    <w:rsid w:val="002237EB"/>
    <w:rsid w:val="0022392C"/>
    <w:rsid w:val="00223B7E"/>
    <w:rsid w:val="00223DF2"/>
    <w:rsid w:val="00223E94"/>
    <w:rsid w:val="00223EC3"/>
    <w:rsid w:val="00223EF6"/>
    <w:rsid w:val="002246A6"/>
    <w:rsid w:val="00224845"/>
    <w:rsid w:val="00224B24"/>
    <w:rsid w:val="00224B9B"/>
    <w:rsid w:val="00224E56"/>
    <w:rsid w:val="00224FD3"/>
    <w:rsid w:val="0022505A"/>
    <w:rsid w:val="00225268"/>
    <w:rsid w:val="00225334"/>
    <w:rsid w:val="002253AB"/>
    <w:rsid w:val="00225598"/>
    <w:rsid w:val="002255D8"/>
    <w:rsid w:val="002255EA"/>
    <w:rsid w:val="00225AEF"/>
    <w:rsid w:val="0022642B"/>
    <w:rsid w:val="002265D6"/>
    <w:rsid w:val="00226B19"/>
    <w:rsid w:val="00226B34"/>
    <w:rsid w:val="00226FAC"/>
    <w:rsid w:val="00227268"/>
    <w:rsid w:val="00227573"/>
    <w:rsid w:val="002275A1"/>
    <w:rsid w:val="00227965"/>
    <w:rsid w:val="002279B8"/>
    <w:rsid w:val="002303C8"/>
    <w:rsid w:val="00230908"/>
    <w:rsid w:val="00230B2A"/>
    <w:rsid w:val="00230C83"/>
    <w:rsid w:val="00230D09"/>
    <w:rsid w:val="00231067"/>
    <w:rsid w:val="00231231"/>
    <w:rsid w:val="0023161B"/>
    <w:rsid w:val="0023178B"/>
    <w:rsid w:val="002318D3"/>
    <w:rsid w:val="00231CFD"/>
    <w:rsid w:val="00231DCF"/>
    <w:rsid w:val="00232178"/>
    <w:rsid w:val="0023248C"/>
    <w:rsid w:val="002329E2"/>
    <w:rsid w:val="00232CDE"/>
    <w:rsid w:val="00232DA9"/>
    <w:rsid w:val="00232E03"/>
    <w:rsid w:val="002330F4"/>
    <w:rsid w:val="00233132"/>
    <w:rsid w:val="002332BA"/>
    <w:rsid w:val="002335E1"/>
    <w:rsid w:val="00234490"/>
    <w:rsid w:val="00234676"/>
    <w:rsid w:val="00234682"/>
    <w:rsid w:val="00234692"/>
    <w:rsid w:val="00234AFF"/>
    <w:rsid w:val="00234BA7"/>
    <w:rsid w:val="00234C42"/>
    <w:rsid w:val="00234C74"/>
    <w:rsid w:val="00234C7F"/>
    <w:rsid w:val="00234C9C"/>
    <w:rsid w:val="00234FD0"/>
    <w:rsid w:val="00234FD3"/>
    <w:rsid w:val="002359BE"/>
    <w:rsid w:val="002359C9"/>
    <w:rsid w:val="00235ABE"/>
    <w:rsid w:val="00235C53"/>
    <w:rsid w:val="00235CA8"/>
    <w:rsid w:val="002360A0"/>
    <w:rsid w:val="00236281"/>
    <w:rsid w:val="002366A3"/>
    <w:rsid w:val="002367E9"/>
    <w:rsid w:val="00236A8C"/>
    <w:rsid w:val="00236AA6"/>
    <w:rsid w:val="00236C51"/>
    <w:rsid w:val="00236CE6"/>
    <w:rsid w:val="00236E05"/>
    <w:rsid w:val="002370FA"/>
    <w:rsid w:val="002372F7"/>
    <w:rsid w:val="00237410"/>
    <w:rsid w:val="002377AE"/>
    <w:rsid w:val="002379D4"/>
    <w:rsid w:val="00237AEE"/>
    <w:rsid w:val="00237BF0"/>
    <w:rsid w:val="00237C1A"/>
    <w:rsid w:val="00237C89"/>
    <w:rsid w:val="00237D6B"/>
    <w:rsid w:val="00237E1C"/>
    <w:rsid w:val="00240041"/>
    <w:rsid w:val="002401A2"/>
    <w:rsid w:val="002403EF"/>
    <w:rsid w:val="0024059D"/>
    <w:rsid w:val="0024070D"/>
    <w:rsid w:val="0024078F"/>
    <w:rsid w:val="0024088B"/>
    <w:rsid w:val="00240905"/>
    <w:rsid w:val="00240A80"/>
    <w:rsid w:val="0024100E"/>
    <w:rsid w:val="002413A8"/>
    <w:rsid w:val="002413E1"/>
    <w:rsid w:val="0024155B"/>
    <w:rsid w:val="0024158B"/>
    <w:rsid w:val="002418B2"/>
    <w:rsid w:val="00241A42"/>
    <w:rsid w:val="00241A8B"/>
    <w:rsid w:val="00242195"/>
    <w:rsid w:val="0024267F"/>
    <w:rsid w:val="00242B7A"/>
    <w:rsid w:val="00243327"/>
    <w:rsid w:val="0024385F"/>
    <w:rsid w:val="002438C1"/>
    <w:rsid w:val="00243F58"/>
    <w:rsid w:val="0024406F"/>
    <w:rsid w:val="00244083"/>
    <w:rsid w:val="00244868"/>
    <w:rsid w:val="00244C91"/>
    <w:rsid w:val="00244D2E"/>
    <w:rsid w:val="00244D94"/>
    <w:rsid w:val="00244EE0"/>
    <w:rsid w:val="00244F7E"/>
    <w:rsid w:val="00245027"/>
    <w:rsid w:val="0024513F"/>
    <w:rsid w:val="0024526D"/>
    <w:rsid w:val="002453AF"/>
    <w:rsid w:val="00245493"/>
    <w:rsid w:val="002454D9"/>
    <w:rsid w:val="002455EA"/>
    <w:rsid w:val="00245610"/>
    <w:rsid w:val="00245616"/>
    <w:rsid w:val="00245630"/>
    <w:rsid w:val="002456AB"/>
    <w:rsid w:val="002458EE"/>
    <w:rsid w:val="0024599F"/>
    <w:rsid w:val="002459E3"/>
    <w:rsid w:val="00245A77"/>
    <w:rsid w:val="00245AC8"/>
    <w:rsid w:val="00245B98"/>
    <w:rsid w:val="00245CA7"/>
    <w:rsid w:val="002460B8"/>
    <w:rsid w:val="00246316"/>
    <w:rsid w:val="002466D9"/>
    <w:rsid w:val="00246A9B"/>
    <w:rsid w:val="00246B4B"/>
    <w:rsid w:val="002471DB"/>
    <w:rsid w:val="002474CD"/>
    <w:rsid w:val="00247526"/>
    <w:rsid w:val="00247575"/>
    <w:rsid w:val="00247607"/>
    <w:rsid w:val="00247697"/>
    <w:rsid w:val="002476C2"/>
    <w:rsid w:val="0024777F"/>
    <w:rsid w:val="0024791C"/>
    <w:rsid w:val="0024792C"/>
    <w:rsid w:val="002479ED"/>
    <w:rsid w:val="00247BF7"/>
    <w:rsid w:val="00247ED6"/>
    <w:rsid w:val="00247EF5"/>
    <w:rsid w:val="00247FEA"/>
    <w:rsid w:val="00250532"/>
    <w:rsid w:val="00250572"/>
    <w:rsid w:val="00250669"/>
    <w:rsid w:val="0025078A"/>
    <w:rsid w:val="00250A11"/>
    <w:rsid w:val="00250C7E"/>
    <w:rsid w:val="00250D5D"/>
    <w:rsid w:val="00250EF0"/>
    <w:rsid w:val="0025133A"/>
    <w:rsid w:val="002513D8"/>
    <w:rsid w:val="0025142B"/>
    <w:rsid w:val="00251528"/>
    <w:rsid w:val="00251911"/>
    <w:rsid w:val="00251B13"/>
    <w:rsid w:val="00251C8E"/>
    <w:rsid w:val="00251D30"/>
    <w:rsid w:val="00251DCC"/>
    <w:rsid w:val="00251F37"/>
    <w:rsid w:val="00251F95"/>
    <w:rsid w:val="00252126"/>
    <w:rsid w:val="0025213B"/>
    <w:rsid w:val="0025216C"/>
    <w:rsid w:val="00252764"/>
    <w:rsid w:val="0025280C"/>
    <w:rsid w:val="00252855"/>
    <w:rsid w:val="00252951"/>
    <w:rsid w:val="00252A0E"/>
    <w:rsid w:val="00252E7E"/>
    <w:rsid w:val="00253077"/>
    <w:rsid w:val="0025313F"/>
    <w:rsid w:val="0025398F"/>
    <w:rsid w:val="002539E1"/>
    <w:rsid w:val="00253F1A"/>
    <w:rsid w:val="0025406F"/>
    <w:rsid w:val="002540AB"/>
    <w:rsid w:val="0025414D"/>
    <w:rsid w:val="0025415E"/>
    <w:rsid w:val="00254F7F"/>
    <w:rsid w:val="002551F2"/>
    <w:rsid w:val="00255B2F"/>
    <w:rsid w:val="00255B56"/>
    <w:rsid w:val="00255D9D"/>
    <w:rsid w:val="0025617C"/>
    <w:rsid w:val="002564CE"/>
    <w:rsid w:val="0025661B"/>
    <w:rsid w:val="002566D0"/>
    <w:rsid w:val="002569B6"/>
    <w:rsid w:val="00256B0A"/>
    <w:rsid w:val="00256CCA"/>
    <w:rsid w:val="00256D0F"/>
    <w:rsid w:val="00256D53"/>
    <w:rsid w:val="00256E8E"/>
    <w:rsid w:val="00256EBC"/>
    <w:rsid w:val="00256F9F"/>
    <w:rsid w:val="00257273"/>
    <w:rsid w:val="0025753C"/>
    <w:rsid w:val="002575D3"/>
    <w:rsid w:val="002576B6"/>
    <w:rsid w:val="00257901"/>
    <w:rsid w:val="00257999"/>
    <w:rsid w:val="00257DF4"/>
    <w:rsid w:val="00257E54"/>
    <w:rsid w:val="002602AB"/>
    <w:rsid w:val="00260310"/>
    <w:rsid w:val="00260336"/>
    <w:rsid w:val="00260421"/>
    <w:rsid w:val="00260897"/>
    <w:rsid w:val="00260BD8"/>
    <w:rsid w:val="00260C8E"/>
    <w:rsid w:val="00260C95"/>
    <w:rsid w:val="00260DAB"/>
    <w:rsid w:val="00260F16"/>
    <w:rsid w:val="00261107"/>
    <w:rsid w:val="0026118E"/>
    <w:rsid w:val="0026126D"/>
    <w:rsid w:val="002613D2"/>
    <w:rsid w:val="00261990"/>
    <w:rsid w:val="002619C7"/>
    <w:rsid w:val="00261DB8"/>
    <w:rsid w:val="00261E07"/>
    <w:rsid w:val="002621B8"/>
    <w:rsid w:val="002621F5"/>
    <w:rsid w:val="002622B8"/>
    <w:rsid w:val="00262595"/>
    <w:rsid w:val="00262732"/>
    <w:rsid w:val="00262A82"/>
    <w:rsid w:val="00262D95"/>
    <w:rsid w:val="00262E22"/>
    <w:rsid w:val="00263102"/>
    <w:rsid w:val="0026348C"/>
    <w:rsid w:val="00263500"/>
    <w:rsid w:val="002635B7"/>
    <w:rsid w:val="002637B1"/>
    <w:rsid w:val="0026380A"/>
    <w:rsid w:val="00263CD2"/>
    <w:rsid w:val="00263D08"/>
    <w:rsid w:val="00263DBC"/>
    <w:rsid w:val="00263E00"/>
    <w:rsid w:val="00263E30"/>
    <w:rsid w:val="00263E6F"/>
    <w:rsid w:val="00264116"/>
    <w:rsid w:val="002641F2"/>
    <w:rsid w:val="0026427F"/>
    <w:rsid w:val="00264463"/>
    <w:rsid w:val="002645C9"/>
    <w:rsid w:val="0026462C"/>
    <w:rsid w:val="002646D0"/>
    <w:rsid w:val="00264780"/>
    <w:rsid w:val="002648EC"/>
    <w:rsid w:val="002649F4"/>
    <w:rsid w:val="00264CA7"/>
    <w:rsid w:val="00264CEA"/>
    <w:rsid w:val="0026506C"/>
    <w:rsid w:val="002650D1"/>
    <w:rsid w:val="00265283"/>
    <w:rsid w:val="00265340"/>
    <w:rsid w:val="002654AF"/>
    <w:rsid w:val="00265B53"/>
    <w:rsid w:val="00265BBB"/>
    <w:rsid w:val="00265DD9"/>
    <w:rsid w:val="002660CF"/>
    <w:rsid w:val="00266207"/>
    <w:rsid w:val="002663A6"/>
    <w:rsid w:val="00266499"/>
    <w:rsid w:val="00266591"/>
    <w:rsid w:val="002665C5"/>
    <w:rsid w:val="0026685D"/>
    <w:rsid w:val="00266C32"/>
    <w:rsid w:val="00266DFE"/>
    <w:rsid w:val="00266F43"/>
    <w:rsid w:val="002671DA"/>
    <w:rsid w:val="00267318"/>
    <w:rsid w:val="0026779A"/>
    <w:rsid w:val="0026786E"/>
    <w:rsid w:val="00267A25"/>
    <w:rsid w:val="00267CD7"/>
    <w:rsid w:val="002705E0"/>
    <w:rsid w:val="0027063A"/>
    <w:rsid w:val="00270BD4"/>
    <w:rsid w:val="00270D4B"/>
    <w:rsid w:val="00270DD7"/>
    <w:rsid w:val="00271603"/>
    <w:rsid w:val="002716F1"/>
    <w:rsid w:val="00271D03"/>
    <w:rsid w:val="00271D91"/>
    <w:rsid w:val="00271FF4"/>
    <w:rsid w:val="002720CB"/>
    <w:rsid w:val="0027268B"/>
    <w:rsid w:val="002727E3"/>
    <w:rsid w:val="00272D57"/>
    <w:rsid w:val="00273045"/>
    <w:rsid w:val="00273082"/>
    <w:rsid w:val="002731F8"/>
    <w:rsid w:val="00273265"/>
    <w:rsid w:val="00273268"/>
    <w:rsid w:val="002732AA"/>
    <w:rsid w:val="00273464"/>
    <w:rsid w:val="0027377A"/>
    <w:rsid w:val="002737A0"/>
    <w:rsid w:val="002737B7"/>
    <w:rsid w:val="002739C5"/>
    <w:rsid w:val="00273AEC"/>
    <w:rsid w:val="00273C2A"/>
    <w:rsid w:val="0027407D"/>
    <w:rsid w:val="00274611"/>
    <w:rsid w:val="00274695"/>
    <w:rsid w:val="00274A95"/>
    <w:rsid w:val="00274B3D"/>
    <w:rsid w:val="00274D38"/>
    <w:rsid w:val="00275276"/>
    <w:rsid w:val="00275595"/>
    <w:rsid w:val="00275602"/>
    <w:rsid w:val="002756AE"/>
    <w:rsid w:val="00275778"/>
    <w:rsid w:val="002758C0"/>
    <w:rsid w:val="00275A3F"/>
    <w:rsid w:val="00275F20"/>
    <w:rsid w:val="00275F9B"/>
    <w:rsid w:val="0027623B"/>
    <w:rsid w:val="002762BF"/>
    <w:rsid w:val="00276A3F"/>
    <w:rsid w:val="00276B40"/>
    <w:rsid w:val="00277007"/>
    <w:rsid w:val="00277347"/>
    <w:rsid w:val="00277397"/>
    <w:rsid w:val="002773F9"/>
    <w:rsid w:val="00277410"/>
    <w:rsid w:val="00277453"/>
    <w:rsid w:val="0027775F"/>
    <w:rsid w:val="002802DC"/>
    <w:rsid w:val="0028068C"/>
    <w:rsid w:val="00280746"/>
    <w:rsid w:val="0028122D"/>
    <w:rsid w:val="00281C0A"/>
    <w:rsid w:val="00281E32"/>
    <w:rsid w:val="00282483"/>
    <w:rsid w:val="0028256B"/>
    <w:rsid w:val="00282B83"/>
    <w:rsid w:val="00282BD2"/>
    <w:rsid w:val="00282C06"/>
    <w:rsid w:val="002831A2"/>
    <w:rsid w:val="002831C3"/>
    <w:rsid w:val="002836DA"/>
    <w:rsid w:val="00283743"/>
    <w:rsid w:val="00283846"/>
    <w:rsid w:val="0028387A"/>
    <w:rsid w:val="00284231"/>
    <w:rsid w:val="0028425E"/>
    <w:rsid w:val="00284571"/>
    <w:rsid w:val="00284A68"/>
    <w:rsid w:val="00284CD8"/>
    <w:rsid w:val="00284D72"/>
    <w:rsid w:val="0028536D"/>
    <w:rsid w:val="00285441"/>
    <w:rsid w:val="0028597A"/>
    <w:rsid w:val="00285A98"/>
    <w:rsid w:val="00285F8A"/>
    <w:rsid w:val="002862A4"/>
    <w:rsid w:val="002863B4"/>
    <w:rsid w:val="002863E4"/>
    <w:rsid w:val="002868CF"/>
    <w:rsid w:val="00286A26"/>
    <w:rsid w:val="00286C66"/>
    <w:rsid w:val="00286D04"/>
    <w:rsid w:val="00287072"/>
    <w:rsid w:val="00287179"/>
    <w:rsid w:val="00287322"/>
    <w:rsid w:val="00287638"/>
    <w:rsid w:val="00287721"/>
    <w:rsid w:val="00287CCB"/>
    <w:rsid w:val="00287CE3"/>
    <w:rsid w:val="0029018C"/>
    <w:rsid w:val="0029062B"/>
    <w:rsid w:val="00290890"/>
    <w:rsid w:val="002908F6"/>
    <w:rsid w:val="0029094E"/>
    <w:rsid w:val="00290B1E"/>
    <w:rsid w:val="00290E1E"/>
    <w:rsid w:val="00290E50"/>
    <w:rsid w:val="00290E88"/>
    <w:rsid w:val="00291082"/>
    <w:rsid w:val="002910CC"/>
    <w:rsid w:val="00291364"/>
    <w:rsid w:val="00291489"/>
    <w:rsid w:val="002914B4"/>
    <w:rsid w:val="00291554"/>
    <w:rsid w:val="00291980"/>
    <w:rsid w:val="002920C1"/>
    <w:rsid w:val="002923F7"/>
    <w:rsid w:val="00292514"/>
    <w:rsid w:val="00292898"/>
    <w:rsid w:val="00292A4C"/>
    <w:rsid w:val="00292A96"/>
    <w:rsid w:val="002931C4"/>
    <w:rsid w:val="002932E3"/>
    <w:rsid w:val="00293309"/>
    <w:rsid w:val="00293321"/>
    <w:rsid w:val="00293531"/>
    <w:rsid w:val="0029396C"/>
    <w:rsid w:val="00293A76"/>
    <w:rsid w:val="00293E8C"/>
    <w:rsid w:val="00293F3D"/>
    <w:rsid w:val="0029425B"/>
    <w:rsid w:val="002946B6"/>
    <w:rsid w:val="002947D3"/>
    <w:rsid w:val="00294C0E"/>
    <w:rsid w:val="00294DB8"/>
    <w:rsid w:val="002950BC"/>
    <w:rsid w:val="0029534C"/>
    <w:rsid w:val="0029539E"/>
    <w:rsid w:val="002953B0"/>
    <w:rsid w:val="002953DA"/>
    <w:rsid w:val="0029555A"/>
    <w:rsid w:val="002959AA"/>
    <w:rsid w:val="00295B5F"/>
    <w:rsid w:val="00295C2F"/>
    <w:rsid w:val="00295C7D"/>
    <w:rsid w:val="00295E75"/>
    <w:rsid w:val="0029616A"/>
    <w:rsid w:val="00296998"/>
    <w:rsid w:val="00296BCF"/>
    <w:rsid w:val="00296BDE"/>
    <w:rsid w:val="00296BEA"/>
    <w:rsid w:val="00296C69"/>
    <w:rsid w:val="00296D30"/>
    <w:rsid w:val="00296DD5"/>
    <w:rsid w:val="00296E41"/>
    <w:rsid w:val="00297161"/>
    <w:rsid w:val="002977F6"/>
    <w:rsid w:val="00297A35"/>
    <w:rsid w:val="00297A83"/>
    <w:rsid w:val="00297BE3"/>
    <w:rsid w:val="00297C49"/>
    <w:rsid w:val="00297C70"/>
    <w:rsid w:val="00297E33"/>
    <w:rsid w:val="002A063F"/>
    <w:rsid w:val="002A0735"/>
    <w:rsid w:val="002A07F2"/>
    <w:rsid w:val="002A0A46"/>
    <w:rsid w:val="002A10CC"/>
    <w:rsid w:val="002A15F5"/>
    <w:rsid w:val="002A1A4C"/>
    <w:rsid w:val="002A1C46"/>
    <w:rsid w:val="002A2095"/>
    <w:rsid w:val="002A2139"/>
    <w:rsid w:val="002A2151"/>
    <w:rsid w:val="002A220B"/>
    <w:rsid w:val="002A22C7"/>
    <w:rsid w:val="002A231D"/>
    <w:rsid w:val="002A23DF"/>
    <w:rsid w:val="002A27FA"/>
    <w:rsid w:val="002A28F2"/>
    <w:rsid w:val="002A2C57"/>
    <w:rsid w:val="002A3058"/>
    <w:rsid w:val="002A31DC"/>
    <w:rsid w:val="002A3261"/>
    <w:rsid w:val="002A35A8"/>
    <w:rsid w:val="002A3665"/>
    <w:rsid w:val="002A382C"/>
    <w:rsid w:val="002A38C7"/>
    <w:rsid w:val="002A39E5"/>
    <w:rsid w:val="002A3AC3"/>
    <w:rsid w:val="002A3B21"/>
    <w:rsid w:val="002A41FD"/>
    <w:rsid w:val="002A43F3"/>
    <w:rsid w:val="002A4968"/>
    <w:rsid w:val="002A4A98"/>
    <w:rsid w:val="002A4BB2"/>
    <w:rsid w:val="002A4D5D"/>
    <w:rsid w:val="002A4DB5"/>
    <w:rsid w:val="002A4F4C"/>
    <w:rsid w:val="002A5134"/>
    <w:rsid w:val="002A5309"/>
    <w:rsid w:val="002A56C9"/>
    <w:rsid w:val="002A5CA0"/>
    <w:rsid w:val="002A5D32"/>
    <w:rsid w:val="002A5E99"/>
    <w:rsid w:val="002A5F6C"/>
    <w:rsid w:val="002A5F72"/>
    <w:rsid w:val="002A611C"/>
    <w:rsid w:val="002A6226"/>
    <w:rsid w:val="002A6415"/>
    <w:rsid w:val="002A64A0"/>
    <w:rsid w:val="002A65BF"/>
    <w:rsid w:val="002A66C6"/>
    <w:rsid w:val="002A676C"/>
    <w:rsid w:val="002A6AF7"/>
    <w:rsid w:val="002A6EC0"/>
    <w:rsid w:val="002A6F34"/>
    <w:rsid w:val="002A6FFD"/>
    <w:rsid w:val="002A70CC"/>
    <w:rsid w:val="002A7214"/>
    <w:rsid w:val="002A740C"/>
    <w:rsid w:val="002A7746"/>
    <w:rsid w:val="002A7A2B"/>
    <w:rsid w:val="002A7AEE"/>
    <w:rsid w:val="002A7E6C"/>
    <w:rsid w:val="002B0048"/>
    <w:rsid w:val="002B007F"/>
    <w:rsid w:val="002B0136"/>
    <w:rsid w:val="002B017A"/>
    <w:rsid w:val="002B028F"/>
    <w:rsid w:val="002B0335"/>
    <w:rsid w:val="002B0514"/>
    <w:rsid w:val="002B06D6"/>
    <w:rsid w:val="002B0990"/>
    <w:rsid w:val="002B0DF2"/>
    <w:rsid w:val="002B0E17"/>
    <w:rsid w:val="002B15B5"/>
    <w:rsid w:val="002B1877"/>
    <w:rsid w:val="002B1DE9"/>
    <w:rsid w:val="002B1E1F"/>
    <w:rsid w:val="002B1E8D"/>
    <w:rsid w:val="002B2045"/>
    <w:rsid w:val="002B2440"/>
    <w:rsid w:val="002B26E2"/>
    <w:rsid w:val="002B2880"/>
    <w:rsid w:val="002B28F5"/>
    <w:rsid w:val="002B298F"/>
    <w:rsid w:val="002B2B9C"/>
    <w:rsid w:val="002B2C88"/>
    <w:rsid w:val="002B2F5A"/>
    <w:rsid w:val="002B314E"/>
    <w:rsid w:val="002B3791"/>
    <w:rsid w:val="002B3D37"/>
    <w:rsid w:val="002B3EB0"/>
    <w:rsid w:val="002B416E"/>
    <w:rsid w:val="002B42B9"/>
    <w:rsid w:val="002B42D3"/>
    <w:rsid w:val="002B450E"/>
    <w:rsid w:val="002B454A"/>
    <w:rsid w:val="002B48AE"/>
    <w:rsid w:val="002B4A6C"/>
    <w:rsid w:val="002B4D79"/>
    <w:rsid w:val="002B4EB3"/>
    <w:rsid w:val="002B54E6"/>
    <w:rsid w:val="002B54FF"/>
    <w:rsid w:val="002B59A2"/>
    <w:rsid w:val="002B5A2C"/>
    <w:rsid w:val="002B5C81"/>
    <w:rsid w:val="002B6386"/>
    <w:rsid w:val="002B6800"/>
    <w:rsid w:val="002B68F3"/>
    <w:rsid w:val="002B6A0D"/>
    <w:rsid w:val="002B6C02"/>
    <w:rsid w:val="002B6F38"/>
    <w:rsid w:val="002B709C"/>
    <w:rsid w:val="002B79B2"/>
    <w:rsid w:val="002B7ACD"/>
    <w:rsid w:val="002B7B4F"/>
    <w:rsid w:val="002B7B89"/>
    <w:rsid w:val="002B7C4C"/>
    <w:rsid w:val="002B7C6A"/>
    <w:rsid w:val="002B7DAB"/>
    <w:rsid w:val="002C0631"/>
    <w:rsid w:val="002C066B"/>
    <w:rsid w:val="002C0B0E"/>
    <w:rsid w:val="002C0B24"/>
    <w:rsid w:val="002C129A"/>
    <w:rsid w:val="002C154A"/>
    <w:rsid w:val="002C15FA"/>
    <w:rsid w:val="002C1619"/>
    <w:rsid w:val="002C194C"/>
    <w:rsid w:val="002C1B00"/>
    <w:rsid w:val="002C21A4"/>
    <w:rsid w:val="002C258C"/>
    <w:rsid w:val="002C270D"/>
    <w:rsid w:val="002C2838"/>
    <w:rsid w:val="002C2885"/>
    <w:rsid w:val="002C2BEA"/>
    <w:rsid w:val="002C2E1F"/>
    <w:rsid w:val="002C2E79"/>
    <w:rsid w:val="002C3110"/>
    <w:rsid w:val="002C3278"/>
    <w:rsid w:val="002C3330"/>
    <w:rsid w:val="002C36C1"/>
    <w:rsid w:val="002C36E5"/>
    <w:rsid w:val="002C3B90"/>
    <w:rsid w:val="002C4216"/>
    <w:rsid w:val="002C43CA"/>
    <w:rsid w:val="002C43EE"/>
    <w:rsid w:val="002C44E3"/>
    <w:rsid w:val="002C4803"/>
    <w:rsid w:val="002C494E"/>
    <w:rsid w:val="002C49D4"/>
    <w:rsid w:val="002C4BDA"/>
    <w:rsid w:val="002C4D0B"/>
    <w:rsid w:val="002C4F90"/>
    <w:rsid w:val="002C524C"/>
    <w:rsid w:val="002C54B8"/>
    <w:rsid w:val="002C563D"/>
    <w:rsid w:val="002C5AA7"/>
    <w:rsid w:val="002C5B7F"/>
    <w:rsid w:val="002C5BFE"/>
    <w:rsid w:val="002C5D21"/>
    <w:rsid w:val="002C5DB2"/>
    <w:rsid w:val="002C5E38"/>
    <w:rsid w:val="002C5E98"/>
    <w:rsid w:val="002C5ED3"/>
    <w:rsid w:val="002C61B3"/>
    <w:rsid w:val="002C67FD"/>
    <w:rsid w:val="002C6CAD"/>
    <w:rsid w:val="002C6CF1"/>
    <w:rsid w:val="002C6F7C"/>
    <w:rsid w:val="002C743C"/>
    <w:rsid w:val="002C74FF"/>
    <w:rsid w:val="002C7927"/>
    <w:rsid w:val="002C7D05"/>
    <w:rsid w:val="002C7D62"/>
    <w:rsid w:val="002C7D9A"/>
    <w:rsid w:val="002C7FAF"/>
    <w:rsid w:val="002D012F"/>
    <w:rsid w:val="002D03D0"/>
    <w:rsid w:val="002D0482"/>
    <w:rsid w:val="002D06B1"/>
    <w:rsid w:val="002D06FD"/>
    <w:rsid w:val="002D0870"/>
    <w:rsid w:val="002D0905"/>
    <w:rsid w:val="002D0AB1"/>
    <w:rsid w:val="002D0B0D"/>
    <w:rsid w:val="002D0C42"/>
    <w:rsid w:val="002D0DB6"/>
    <w:rsid w:val="002D0EFF"/>
    <w:rsid w:val="002D109F"/>
    <w:rsid w:val="002D14CC"/>
    <w:rsid w:val="002D15E5"/>
    <w:rsid w:val="002D1629"/>
    <w:rsid w:val="002D1F77"/>
    <w:rsid w:val="002D200F"/>
    <w:rsid w:val="002D20AF"/>
    <w:rsid w:val="002D22BB"/>
    <w:rsid w:val="002D2362"/>
    <w:rsid w:val="002D292B"/>
    <w:rsid w:val="002D2931"/>
    <w:rsid w:val="002D294B"/>
    <w:rsid w:val="002D2D50"/>
    <w:rsid w:val="002D2E4B"/>
    <w:rsid w:val="002D31C7"/>
    <w:rsid w:val="002D327D"/>
    <w:rsid w:val="002D336B"/>
    <w:rsid w:val="002D3946"/>
    <w:rsid w:val="002D40DE"/>
    <w:rsid w:val="002D4233"/>
    <w:rsid w:val="002D457A"/>
    <w:rsid w:val="002D4A4F"/>
    <w:rsid w:val="002D4B1A"/>
    <w:rsid w:val="002D4CC4"/>
    <w:rsid w:val="002D4FCA"/>
    <w:rsid w:val="002D5018"/>
    <w:rsid w:val="002D5112"/>
    <w:rsid w:val="002D54CE"/>
    <w:rsid w:val="002D589A"/>
    <w:rsid w:val="002D5AF4"/>
    <w:rsid w:val="002D5D5E"/>
    <w:rsid w:val="002D647A"/>
    <w:rsid w:val="002D6820"/>
    <w:rsid w:val="002D68BC"/>
    <w:rsid w:val="002D6A75"/>
    <w:rsid w:val="002D6EE9"/>
    <w:rsid w:val="002D7127"/>
    <w:rsid w:val="002D716D"/>
    <w:rsid w:val="002D727A"/>
    <w:rsid w:val="002D74D7"/>
    <w:rsid w:val="002D7822"/>
    <w:rsid w:val="002D789F"/>
    <w:rsid w:val="002D7B4B"/>
    <w:rsid w:val="002D7EA2"/>
    <w:rsid w:val="002D7EE0"/>
    <w:rsid w:val="002D7FE3"/>
    <w:rsid w:val="002E0375"/>
    <w:rsid w:val="002E03C5"/>
    <w:rsid w:val="002E0481"/>
    <w:rsid w:val="002E054F"/>
    <w:rsid w:val="002E05FE"/>
    <w:rsid w:val="002E062B"/>
    <w:rsid w:val="002E0926"/>
    <w:rsid w:val="002E0CC4"/>
    <w:rsid w:val="002E0D25"/>
    <w:rsid w:val="002E11C4"/>
    <w:rsid w:val="002E1214"/>
    <w:rsid w:val="002E1363"/>
    <w:rsid w:val="002E14B1"/>
    <w:rsid w:val="002E1777"/>
    <w:rsid w:val="002E1818"/>
    <w:rsid w:val="002E18E2"/>
    <w:rsid w:val="002E1B3F"/>
    <w:rsid w:val="002E1C48"/>
    <w:rsid w:val="002E1D98"/>
    <w:rsid w:val="002E20C8"/>
    <w:rsid w:val="002E23F3"/>
    <w:rsid w:val="002E26A5"/>
    <w:rsid w:val="002E2872"/>
    <w:rsid w:val="002E2ECE"/>
    <w:rsid w:val="002E2F29"/>
    <w:rsid w:val="002E2FBF"/>
    <w:rsid w:val="002E30E8"/>
    <w:rsid w:val="002E3494"/>
    <w:rsid w:val="002E35D6"/>
    <w:rsid w:val="002E35DC"/>
    <w:rsid w:val="002E3B4B"/>
    <w:rsid w:val="002E3B8F"/>
    <w:rsid w:val="002E3DD9"/>
    <w:rsid w:val="002E3E1E"/>
    <w:rsid w:val="002E41D7"/>
    <w:rsid w:val="002E422B"/>
    <w:rsid w:val="002E42DF"/>
    <w:rsid w:val="002E4344"/>
    <w:rsid w:val="002E44D9"/>
    <w:rsid w:val="002E48B9"/>
    <w:rsid w:val="002E48DA"/>
    <w:rsid w:val="002E4D28"/>
    <w:rsid w:val="002E5218"/>
    <w:rsid w:val="002E532E"/>
    <w:rsid w:val="002E5749"/>
    <w:rsid w:val="002E58D0"/>
    <w:rsid w:val="002E59F1"/>
    <w:rsid w:val="002E5F0B"/>
    <w:rsid w:val="002E611E"/>
    <w:rsid w:val="002E6336"/>
    <w:rsid w:val="002E663D"/>
    <w:rsid w:val="002E67E5"/>
    <w:rsid w:val="002E6B9E"/>
    <w:rsid w:val="002E6BE0"/>
    <w:rsid w:val="002E6CE7"/>
    <w:rsid w:val="002E6F20"/>
    <w:rsid w:val="002E6F93"/>
    <w:rsid w:val="002E71F3"/>
    <w:rsid w:val="002E7349"/>
    <w:rsid w:val="002E7435"/>
    <w:rsid w:val="002E74EA"/>
    <w:rsid w:val="002E76D8"/>
    <w:rsid w:val="002E773B"/>
    <w:rsid w:val="002E7CFA"/>
    <w:rsid w:val="002E7F28"/>
    <w:rsid w:val="002F006B"/>
    <w:rsid w:val="002F0663"/>
    <w:rsid w:val="002F06FF"/>
    <w:rsid w:val="002F08CE"/>
    <w:rsid w:val="002F0C7C"/>
    <w:rsid w:val="002F0CDA"/>
    <w:rsid w:val="002F0F58"/>
    <w:rsid w:val="002F0FD5"/>
    <w:rsid w:val="002F1086"/>
    <w:rsid w:val="002F13A1"/>
    <w:rsid w:val="002F13D1"/>
    <w:rsid w:val="002F1A65"/>
    <w:rsid w:val="002F1AA6"/>
    <w:rsid w:val="002F1ACB"/>
    <w:rsid w:val="002F1CF2"/>
    <w:rsid w:val="002F1D28"/>
    <w:rsid w:val="002F1E1D"/>
    <w:rsid w:val="002F1EAF"/>
    <w:rsid w:val="002F20CD"/>
    <w:rsid w:val="002F2213"/>
    <w:rsid w:val="002F27C9"/>
    <w:rsid w:val="002F280C"/>
    <w:rsid w:val="002F2A09"/>
    <w:rsid w:val="002F2C3D"/>
    <w:rsid w:val="002F2CF3"/>
    <w:rsid w:val="002F33BE"/>
    <w:rsid w:val="002F33F4"/>
    <w:rsid w:val="002F3470"/>
    <w:rsid w:val="002F3742"/>
    <w:rsid w:val="002F37E5"/>
    <w:rsid w:val="002F3959"/>
    <w:rsid w:val="002F3EC5"/>
    <w:rsid w:val="002F3FD0"/>
    <w:rsid w:val="002F42CF"/>
    <w:rsid w:val="002F4482"/>
    <w:rsid w:val="002F4B2A"/>
    <w:rsid w:val="002F4BF1"/>
    <w:rsid w:val="002F5085"/>
    <w:rsid w:val="002F5210"/>
    <w:rsid w:val="002F556F"/>
    <w:rsid w:val="002F5767"/>
    <w:rsid w:val="002F57A9"/>
    <w:rsid w:val="002F5BC0"/>
    <w:rsid w:val="002F5F20"/>
    <w:rsid w:val="002F658D"/>
    <w:rsid w:val="002F660D"/>
    <w:rsid w:val="002F6660"/>
    <w:rsid w:val="002F66B0"/>
    <w:rsid w:val="002F6A99"/>
    <w:rsid w:val="002F6C63"/>
    <w:rsid w:val="002F6D74"/>
    <w:rsid w:val="002F6EEA"/>
    <w:rsid w:val="002F709C"/>
    <w:rsid w:val="002F7294"/>
    <w:rsid w:val="002F7300"/>
    <w:rsid w:val="002F737A"/>
    <w:rsid w:val="002F7626"/>
    <w:rsid w:val="002F7AEC"/>
    <w:rsid w:val="002F7D3E"/>
    <w:rsid w:val="002F7FCA"/>
    <w:rsid w:val="003003F9"/>
    <w:rsid w:val="0030076C"/>
    <w:rsid w:val="003007C6"/>
    <w:rsid w:val="003008CE"/>
    <w:rsid w:val="00300B6D"/>
    <w:rsid w:val="00300CC4"/>
    <w:rsid w:val="00300FD7"/>
    <w:rsid w:val="00301B0D"/>
    <w:rsid w:val="00301BFB"/>
    <w:rsid w:val="00301E61"/>
    <w:rsid w:val="00301F26"/>
    <w:rsid w:val="00301F62"/>
    <w:rsid w:val="00301FF8"/>
    <w:rsid w:val="00302173"/>
    <w:rsid w:val="003025A2"/>
    <w:rsid w:val="00302CE9"/>
    <w:rsid w:val="00302D25"/>
    <w:rsid w:val="00302E56"/>
    <w:rsid w:val="00302F1F"/>
    <w:rsid w:val="003033DC"/>
    <w:rsid w:val="00303609"/>
    <w:rsid w:val="00303693"/>
    <w:rsid w:val="00303A88"/>
    <w:rsid w:val="00303C72"/>
    <w:rsid w:val="00303E35"/>
    <w:rsid w:val="00304350"/>
    <w:rsid w:val="003043A5"/>
    <w:rsid w:val="003043C8"/>
    <w:rsid w:val="00304484"/>
    <w:rsid w:val="003045C1"/>
    <w:rsid w:val="003045EB"/>
    <w:rsid w:val="0030472E"/>
    <w:rsid w:val="00304D64"/>
    <w:rsid w:val="00304E0A"/>
    <w:rsid w:val="00304EF0"/>
    <w:rsid w:val="00305061"/>
    <w:rsid w:val="003051BA"/>
    <w:rsid w:val="0030537C"/>
    <w:rsid w:val="0030544A"/>
    <w:rsid w:val="00305725"/>
    <w:rsid w:val="00305900"/>
    <w:rsid w:val="00305A8D"/>
    <w:rsid w:val="00305D49"/>
    <w:rsid w:val="00305D79"/>
    <w:rsid w:val="00305DA7"/>
    <w:rsid w:val="00305E3F"/>
    <w:rsid w:val="00305E5E"/>
    <w:rsid w:val="00305E98"/>
    <w:rsid w:val="00305EB1"/>
    <w:rsid w:val="00306015"/>
    <w:rsid w:val="0030657A"/>
    <w:rsid w:val="003065D0"/>
    <w:rsid w:val="003065E2"/>
    <w:rsid w:val="00306AB1"/>
    <w:rsid w:val="00306F8D"/>
    <w:rsid w:val="0030769A"/>
    <w:rsid w:val="00307DA0"/>
    <w:rsid w:val="00307E00"/>
    <w:rsid w:val="00307F1C"/>
    <w:rsid w:val="0031024E"/>
    <w:rsid w:val="0031067F"/>
    <w:rsid w:val="0031075B"/>
    <w:rsid w:val="003107CB"/>
    <w:rsid w:val="0031081E"/>
    <w:rsid w:val="00310941"/>
    <w:rsid w:val="00310A88"/>
    <w:rsid w:val="00310BD2"/>
    <w:rsid w:val="00310DFE"/>
    <w:rsid w:val="00310F0B"/>
    <w:rsid w:val="003111F7"/>
    <w:rsid w:val="00311459"/>
    <w:rsid w:val="00311789"/>
    <w:rsid w:val="00311A51"/>
    <w:rsid w:val="00311DFC"/>
    <w:rsid w:val="00311E1F"/>
    <w:rsid w:val="00312038"/>
    <w:rsid w:val="003123A9"/>
    <w:rsid w:val="003127D9"/>
    <w:rsid w:val="00312985"/>
    <w:rsid w:val="00312B86"/>
    <w:rsid w:val="00312CEF"/>
    <w:rsid w:val="00312DB7"/>
    <w:rsid w:val="00312DF5"/>
    <w:rsid w:val="00312FD3"/>
    <w:rsid w:val="003130FD"/>
    <w:rsid w:val="00313208"/>
    <w:rsid w:val="00313771"/>
    <w:rsid w:val="00313B1E"/>
    <w:rsid w:val="00313E77"/>
    <w:rsid w:val="003141EB"/>
    <w:rsid w:val="0031438F"/>
    <w:rsid w:val="00314815"/>
    <w:rsid w:val="00314D82"/>
    <w:rsid w:val="00314E32"/>
    <w:rsid w:val="00314E45"/>
    <w:rsid w:val="00314EE2"/>
    <w:rsid w:val="00314F91"/>
    <w:rsid w:val="00314FE0"/>
    <w:rsid w:val="00315467"/>
    <w:rsid w:val="00315A41"/>
    <w:rsid w:val="00315DCC"/>
    <w:rsid w:val="00315ECA"/>
    <w:rsid w:val="00315F8D"/>
    <w:rsid w:val="00316264"/>
    <w:rsid w:val="003165EF"/>
    <w:rsid w:val="00316AE2"/>
    <w:rsid w:val="00316E6A"/>
    <w:rsid w:val="003170B4"/>
    <w:rsid w:val="003172A3"/>
    <w:rsid w:val="00317314"/>
    <w:rsid w:val="0031739E"/>
    <w:rsid w:val="003173D4"/>
    <w:rsid w:val="00317413"/>
    <w:rsid w:val="0031754E"/>
    <w:rsid w:val="0031754F"/>
    <w:rsid w:val="00317894"/>
    <w:rsid w:val="00317A7C"/>
    <w:rsid w:val="00317C3E"/>
    <w:rsid w:val="00320478"/>
    <w:rsid w:val="00320547"/>
    <w:rsid w:val="00320640"/>
    <w:rsid w:val="003209C0"/>
    <w:rsid w:val="00320C11"/>
    <w:rsid w:val="00320C60"/>
    <w:rsid w:val="00320CA8"/>
    <w:rsid w:val="003210D2"/>
    <w:rsid w:val="003212CE"/>
    <w:rsid w:val="00321352"/>
    <w:rsid w:val="00321396"/>
    <w:rsid w:val="003215AF"/>
    <w:rsid w:val="003219EA"/>
    <w:rsid w:val="0032281B"/>
    <w:rsid w:val="00322830"/>
    <w:rsid w:val="003228A1"/>
    <w:rsid w:val="00322A55"/>
    <w:rsid w:val="00322B93"/>
    <w:rsid w:val="00322BB3"/>
    <w:rsid w:val="00322CF4"/>
    <w:rsid w:val="00323009"/>
    <w:rsid w:val="00323276"/>
    <w:rsid w:val="00323289"/>
    <w:rsid w:val="003233D1"/>
    <w:rsid w:val="00323412"/>
    <w:rsid w:val="00323514"/>
    <w:rsid w:val="00323878"/>
    <w:rsid w:val="00323E1E"/>
    <w:rsid w:val="00323E41"/>
    <w:rsid w:val="00323EC4"/>
    <w:rsid w:val="003243C2"/>
    <w:rsid w:val="003244BA"/>
    <w:rsid w:val="00324D23"/>
    <w:rsid w:val="003253DE"/>
    <w:rsid w:val="003257DA"/>
    <w:rsid w:val="0032595B"/>
    <w:rsid w:val="00325D77"/>
    <w:rsid w:val="00325FC8"/>
    <w:rsid w:val="0032669B"/>
    <w:rsid w:val="003266DA"/>
    <w:rsid w:val="003267D4"/>
    <w:rsid w:val="00326AC3"/>
    <w:rsid w:val="00326D1B"/>
    <w:rsid w:val="00326F8F"/>
    <w:rsid w:val="003271FB"/>
    <w:rsid w:val="0032721E"/>
    <w:rsid w:val="003272A4"/>
    <w:rsid w:val="00327703"/>
    <w:rsid w:val="00327A7A"/>
    <w:rsid w:val="00327B44"/>
    <w:rsid w:val="00327B60"/>
    <w:rsid w:val="00327C14"/>
    <w:rsid w:val="00327D0A"/>
    <w:rsid w:val="00327E11"/>
    <w:rsid w:val="00327F74"/>
    <w:rsid w:val="0033015D"/>
    <w:rsid w:val="0033021A"/>
    <w:rsid w:val="00330253"/>
    <w:rsid w:val="0033068D"/>
    <w:rsid w:val="00330802"/>
    <w:rsid w:val="00330960"/>
    <w:rsid w:val="00330D5D"/>
    <w:rsid w:val="00330E95"/>
    <w:rsid w:val="00330F61"/>
    <w:rsid w:val="00331387"/>
    <w:rsid w:val="003316E1"/>
    <w:rsid w:val="00331BB1"/>
    <w:rsid w:val="00331C65"/>
    <w:rsid w:val="00332184"/>
    <w:rsid w:val="003322DE"/>
    <w:rsid w:val="00332380"/>
    <w:rsid w:val="003323C6"/>
    <w:rsid w:val="00332710"/>
    <w:rsid w:val="00332976"/>
    <w:rsid w:val="003329B6"/>
    <w:rsid w:val="00332F69"/>
    <w:rsid w:val="0033351D"/>
    <w:rsid w:val="0033361C"/>
    <w:rsid w:val="00333BA0"/>
    <w:rsid w:val="00333EBB"/>
    <w:rsid w:val="00333F02"/>
    <w:rsid w:val="00334097"/>
    <w:rsid w:val="0033428D"/>
    <w:rsid w:val="00334751"/>
    <w:rsid w:val="0033499E"/>
    <w:rsid w:val="00334D4C"/>
    <w:rsid w:val="00334F97"/>
    <w:rsid w:val="00334FA3"/>
    <w:rsid w:val="00335972"/>
    <w:rsid w:val="00335A9C"/>
    <w:rsid w:val="00336261"/>
    <w:rsid w:val="003364D4"/>
    <w:rsid w:val="003367AC"/>
    <w:rsid w:val="0033680A"/>
    <w:rsid w:val="00336A28"/>
    <w:rsid w:val="00336BC3"/>
    <w:rsid w:val="00336C49"/>
    <w:rsid w:val="00336DE6"/>
    <w:rsid w:val="00337224"/>
    <w:rsid w:val="003374C8"/>
    <w:rsid w:val="00337500"/>
    <w:rsid w:val="00337596"/>
    <w:rsid w:val="0033772E"/>
    <w:rsid w:val="003377EF"/>
    <w:rsid w:val="003379C6"/>
    <w:rsid w:val="00337C23"/>
    <w:rsid w:val="00337FB0"/>
    <w:rsid w:val="00340133"/>
    <w:rsid w:val="0034061A"/>
    <w:rsid w:val="00340758"/>
    <w:rsid w:val="00340A0C"/>
    <w:rsid w:val="00340A4C"/>
    <w:rsid w:val="00340BB7"/>
    <w:rsid w:val="00340C20"/>
    <w:rsid w:val="00340DE7"/>
    <w:rsid w:val="00340F8A"/>
    <w:rsid w:val="00340FB6"/>
    <w:rsid w:val="00340FC7"/>
    <w:rsid w:val="003411F3"/>
    <w:rsid w:val="00341417"/>
    <w:rsid w:val="003417C0"/>
    <w:rsid w:val="00341B0C"/>
    <w:rsid w:val="00341CBD"/>
    <w:rsid w:val="00341CD2"/>
    <w:rsid w:val="003420A3"/>
    <w:rsid w:val="00342125"/>
    <w:rsid w:val="00342289"/>
    <w:rsid w:val="00342438"/>
    <w:rsid w:val="0034244D"/>
    <w:rsid w:val="0034284F"/>
    <w:rsid w:val="00342A81"/>
    <w:rsid w:val="00342B3B"/>
    <w:rsid w:val="00342D41"/>
    <w:rsid w:val="00342DAD"/>
    <w:rsid w:val="00343461"/>
    <w:rsid w:val="003434F7"/>
    <w:rsid w:val="00343691"/>
    <w:rsid w:val="00343E00"/>
    <w:rsid w:val="00343F52"/>
    <w:rsid w:val="00344122"/>
    <w:rsid w:val="00344231"/>
    <w:rsid w:val="003445B2"/>
    <w:rsid w:val="003447E9"/>
    <w:rsid w:val="00344817"/>
    <w:rsid w:val="00344824"/>
    <w:rsid w:val="00344F0E"/>
    <w:rsid w:val="003456CD"/>
    <w:rsid w:val="00345A76"/>
    <w:rsid w:val="00345C66"/>
    <w:rsid w:val="00345CBC"/>
    <w:rsid w:val="00346070"/>
    <w:rsid w:val="00346077"/>
    <w:rsid w:val="0034657F"/>
    <w:rsid w:val="00346819"/>
    <w:rsid w:val="00346D38"/>
    <w:rsid w:val="00346D7B"/>
    <w:rsid w:val="00346F72"/>
    <w:rsid w:val="00347159"/>
    <w:rsid w:val="0034728B"/>
    <w:rsid w:val="00347304"/>
    <w:rsid w:val="003473F1"/>
    <w:rsid w:val="0034747C"/>
    <w:rsid w:val="003474FF"/>
    <w:rsid w:val="00347B53"/>
    <w:rsid w:val="00347D49"/>
    <w:rsid w:val="00347E7D"/>
    <w:rsid w:val="00347EB8"/>
    <w:rsid w:val="00347F85"/>
    <w:rsid w:val="0035007F"/>
    <w:rsid w:val="0035069B"/>
    <w:rsid w:val="00350739"/>
    <w:rsid w:val="003508EF"/>
    <w:rsid w:val="00350948"/>
    <w:rsid w:val="00350BB0"/>
    <w:rsid w:val="00350E9F"/>
    <w:rsid w:val="003510D3"/>
    <w:rsid w:val="00351897"/>
    <w:rsid w:val="00351A78"/>
    <w:rsid w:val="00351AE9"/>
    <w:rsid w:val="003520F2"/>
    <w:rsid w:val="00352209"/>
    <w:rsid w:val="00352549"/>
    <w:rsid w:val="00352AB4"/>
    <w:rsid w:val="0035326A"/>
    <w:rsid w:val="00353368"/>
    <w:rsid w:val="003534E0"/>
    <w:rsid w:val="003535C4"/>
    <w:rsid w:val="0035373C"/>
    <w:rsid w:val="00353AD4"/>
    <w:rsid w:val="00353D16"/>
    <w:rsid w:val="00354060"/>
    <w:rsid w:val="003540DA"/>
    <w:rsid w:val="003545FD"/>
    <w:rsid w:val="003549DA"/>
    <w:rsid w:val="003550A4"/>
    <w:rsid w:val="00355244"/>
    <w:rsid w:val="0035555C"/>
    <w:rsid w:val="003555FC"/>
    <w:rsid w:val="00355937"/>
    <w:rsid w:val="00355C05"/>
    <w:rsid w:val="00355C8C"/>
    <w:rsid w:val="00355E56"/>
    <w:rsid w:val="00355F1C"/>
    <w:rsid w:val="00355F3B"/>
    <w:rsid w:val="00356809"/>
    <w:rsid w:val="003569AE"/>
    <w:rsid w:val="00356B3B"/>
    <w:rsid w:val="00356D8F"/>
    <w:rsid w:val="00356ECF"/>
    <w:rsid w:val="00356F05"/>
    <w:rsid w:val="00356F1B"/>
    <w:rsid w:val="00357030"/>
    <w:rsid w:val="003570D9"/>
    <w:rsid w:val="003576D2"/>
    <w:rsid w:val="00357C70"/>
    <w:rsid w:val="003604D9"/>
    <w:rsid w:val="00360666"/>
    <w:rsid w:val="003607C4"/>
    <w:rsid w:val="00360872"/>
    <w:rsid w:val="0036091F"/>
    <w:rsid w:val="00360A6B"/>
    <w:rsid w:val="00360A79"/>
    <w:rsid w:val="00360BDC"/>
    <w:rsid w:val="00360D7A"/>
    <w:rsid w:val="00361154"/>
    <w:rsid w:val="00361204"/>
    <w:rsid w:val="00361973"/>
    <w:rsid w:val="00361A71"/>
    <w:rsid w:val="00361E8F"/>
    <w:rsid w:val="00362575"/>
    <w:rsid w:val="0036263E"/>
    <w:rsid w:val="003626EF"/>
    <w:rsid w:val="00362A69"/>
    <w:rsid w:val="00362E9C"/>
    <w:rsid w:val="00362FBD"/>
    <w:rsid w:val="003630DD"/>
    <w:rsid w:val="003633B1"/>
    <w:rsid w:val="0036355A"/>
    <w:rsid w:val="00363638"/>
    <w:rsid w:val="0036367B"/>
    <w:rsid w:val="003636EE"/>
    <w:rsid w:val="00363764"/>
    <w:rsid w:val="003637DE"/>
    <w:rsid w:val="0036381C"/>
    <w:rsid w:val="0036395F"/>
    <w:rsid w:val="00363A8E"/>
    <w:rsid w:val="00363B87"/>
    <w:rsid w:val="00364169"/>
    <w:rsid w:val="003642F5"/>
    <w:rsid w:val="003643AB"/>
    <w:rsid w:val="003647F0"/>
    <w:rsid w:val="00364BBB"/>
    <w:rsid w:val="00364CBA"/>
    <w:rsid w:val="00364FA5"/>
    <w:rsid w:val="00365006"/>
    <w:rsid w:val="0036507E"/>
    <w:rsid w:val="00365204"/>
    <w:rsid w:val="003652D4"/>
    <w:rsid w:val="00365314"/>
    <w:rsid w:val="0036571A"/>
    <w:rsid w:val="00365A2C"/>
    <w:rsid w:val="00365B6D"/>
    <w:rsid w:val="00365E1F"/>
    <w:rsid w:val="00365EF7"/>
    <w:rsid w:val="00365FAB"/>
    <w:rsid w:val="00365FD8"/>
    <w:rsid w:val="0036603A"/>
    <w:rsid w:val="00366213"/>
    <w:rsid w:val="00366217"/>
    <w:rsid w:val="003662C2"/>
    <w:rsid w:val="003664BA"/>
    <w:rsid w:val="00366ACB"/>
    <w:rsid w:val="00366C2A"/>
    <w:rsid w:val="00366D89"/>
    <w:rsid w:val="00366EDB"/>
    <w:rsid w:val="00366EFE"/>
    <w:rsid w:val="00367249"/>
    <w:rsid w:val="00367275"/>
    <w:rsid w:val="003675F8"/>
    <w:rsid w:val="00367986"/>
    <w:rsid w:val="00367B7A"/>
    <w:rsid w:val="00367EE2"/>
    <w:rsid w:val="00370203"/>
    <w:rsid w:val="00370292"/>
    <w:rsid w:val="00370437"/>
    <w:rsid w:val="00370472"/>
    <w:rsid w:val="00370683"/>
    <w:rsid w:val="00370863"/>
    <w:rsid w:val="00370DBD"/>
    <w:rsid w:val="003711AE"/>
    <w:rsid w:val="00371541"/>
    <w:rsid w:val="00371A07"/>
    <w:rsid w:val="00371C12"/>
    <w:rsid w:val="00371DE1"/>
    <w:rsid w:val="00372285"/>
    <w:rsid w:val="00372329"/>
    <w:rsid w:val="003723B2"/>
    <w:rsid w:val="00372904"/>
    <w:rsid w:val="0037294C"/>
    <w:rsid w:val="00372BDE"/>
    <w:rsid w:val="0037309D"/>
    <w:rsid w:val="00373809"/>
    <w:rsid w:val="0037382E"/>
    <w:rsid w:val="00373C62"/>
    <w:rsid w:val="00374133"/>
    <w:rsid w:val="0037454B"/>
    <w:rsid w:val="00374700"/>
    <w:rsid w:val="00374746"/>
    <w:rsid w:val="0037481E"/>
    <w:rsid w:val="00374AB4"/>
    <w:rsid w:val="00375105"/>
    <w:rsid w:val="003757D2"/>
    <w:rsid w:val="00375814"/>
    <w:rsid w:val="0037588D"/>
    <w:rsid w:val="00375E7A"/>
    <w:rsid w:val="00375F7A"/>
    <w:rsid w:val="0037602E"/>
    <w:rsid w:val="0037641E"/>
    <w:rsid w:val="00376507"/>
    <w:rsid w:val="00376661"/>
    <w:rsid w:val="003768E6"/>
    <w:rsid w:val="00376BF3"/>
    <w:rsid w:val="00376EAA"/>
    <w:rsid w:val="00376FF9"/>
    <w:rsid w:val="003770ED"/>
    <w:rsid w:val="003770F0"/>
    <w:rsid w:val="003772BA"/>
    <w:rsid w:val="003774A4"/>
    <w:rsid w:val="003776B9"/>
    <w:rsid w:val="00377781"/>
    <w:rsid w:val="003779F4"/>
    <w:rsid w:val="003802AF"/>
    <w:rsid w:val="003802D8"/>
    <w:rsid w:val="00380857"/>
    <w:rsid w:val="00380B9C"/>
    <w:rsid w:val="00380D83"/>
    <w:rsid w:val="00381C87"/>
    <w:rsid w:val="00381DE4"/>
    <w:rsid w:val="00381E78"/>
    <w:rsid w:val="00382045"/>
    <w:rsid w:val="00382054"/>
    <w:rsid w:val="00382385"/>
    <w:rsid w:val="003826BF"/>
    <w:rsid w:val="00382A90"/>
    <w:rsid w:val="00382D97"/>
    <w:rsid w:val="00382EA3"/>
    <w:rsid w:val="00383634"/>
    <w:rsid w:val="003837A7"/>
    <w:rsid w:val="00383A66"/>
    <w:rsid w:val="00383ACC"/>
    <w:rsid w:val="00384111"/>
    <w:rsid w:val="00384212"/>
    <w:rsid w:val="0038421B"/>
    <w:rsid w:val="00384A5E"/>
    <w:rsid w:val="00384E04"/>
    <w:rsid w:val="0038500D"/>
    <w:rsid w:val="00385513"/>
    <w:rsid w:val="0038593C"/>
    <w:rsid w:val="00386027"/>
    <w:rsid w:val="003863FE"/>
    <w:rsid w:val="00386732"/>
    <w:rsid w:val="0038673C"/>
    <w:rsid w:val="00386B61"/>
    <w:rsid w:val="0038718D"/>
    <w:rsid w:val="00387505"/>
    <w:rsid w:val="00387659"/>
    <w:rsid w:val="00387663"/>
    <w:rsid w:val="00387871"/>
    <w:rsid w:val="003878BE"/>
    <w:rsid w:val="00387BBF"/>
    <w:rsid w:val="00387D4C"/>
    <w:rsid w:val="00387DC3"/>
    <w:rsid w:val="00387F95"/>
    <w:rsid w:val="003900DF"/>
    <w:rsid w:val="003901E0"/>
    <w:rsid w:val="00390762"/>
    <w:rsid w:val="00390C2E"/>
    <w:rsid w:val="00390C7D"/>
    <w:rsid w:val="00390D67"/>
    <w:rsid w:val="00390E9B"/>
    <w:rsid w:val="00390F1D"/>
    <w:rsid w:val="003911E1"/>
    <w:rsid w:val="00391510"/>
    <w:rsid w:val="00391745"/>
    <w:rsid w:val="003917F9"/>
    <w:rsid w:val="00391AB7"/>
    <w:rsid w:val="00391C66"/>
    <w:rsid w:val="00391D63"/>
    <w:rsid w:val="00392012"/>
    <w:rsid w:val="003922B7"/>
    <w:rsid w:val="0039240A"/>
    <w:rsid w:val="00392657"/>
    <w:rsid w:val="00392AD7"/>
    <w:rsid w:val="00392F5A"/>
    <w:rsid w:val="003931B7"/>
    <w:rsid w:val="0039324D"/>
    <w:rsid w:val="00393298"/>
    <w:rsid w:val="0039352F"/>
    <w:rsid w:val="003937A9"/>
    <w:rsid w:val="00393905"/>
    <w:rsid w:val="0039399A"/>
    <w:rsid w:val="00393A76"/>
    <w:rsid w:val="00393AB6"/>
    <w:rsid w:val="00393B6E"/>
    <w:rsid w:val="00393BCC"/>
    <w:rsid w:val="00393D13"/>
    <w:rsid w:val="00393D6A"/>
    <w:rsid w:val="003943BC"/>
    <w:rsid w:val="00394426"/>
    <w:rsid w:val="003944A8"/>
    <w:rsid w:val="0039451A"/>
    <w:rsid w:val="003948D0"/>
    <w:rsid w:val="00394A80"/>
    <w:rsid w:val="00394AFD"/>
    <w:rsid w:val="003952DC"/>
    <w:rsid w:val="0039559D"/>
    <w:rsid w:val="0039566B"/>
    <w:rsid w:val="0039572E"/>
    <w:rsid w:val="003957A0"/>
    <w:rsid w:val="00395DAE"/>
    <w:rsid w:val="00396200"/>
    <w:rsid w:val="00396AC3"/>
    <w:rsid w:val="00396E26"/>
    <w:rsid w:val="00396F9D"/>
    <w:rsid w:val="00397293"/>
    <w:rsid w:val="0039762B"/>
    <w:rsid w:val="003977B6"/>
    <w:rsid w:val="0039789B"/>
    <w:rsid w:val="00397E78"/>
    <w:rsid w:val="00397F4A"/>
    <w:rsid w:val="00397F4D"/>
    <w:rsid w:val="003A001C"/>
    <w:rsid w:val="003A0041"/>
    <w:rsid w:val="003A03B9"/>
    <w:rsid w:val="003A04F4"/>
    <w:rsid w:val="003A056C"/>
    <w:rsid w:val="003A0A69"/>
    <w:rsid w:val="003A0F17"/>
    <w:rsid w:val="003A0F97"/>
    <w:rsid w:val="003A1100"/>
    <w:rsid w:val="003A1719"/>
    <w:rsid w:val="003A1795"/>
    <w:rsid w:val="003A198B"/>
    <w:rsid w:val="003A1A1F"/>
    <w:rsid w:val="003A1B7B"/>
    <w:rsid w:val="003A1DAC"/>
    <w:rsid w:val="003A1DC2"/>
    <w:rsid w:val="003A1F81"/>
    <w:rsid w:val="003A20A1"/>
    <w:rsid w:val="003A227A"/>
    <w:rsid w:val="003A22FB"/>
    <w:rsid w:val="003A23DF"/>
    <w:rsid w:val="003A263E"/>
    <w:rsid w:val="003A2856"/>
    <w:rsid w:val="003A2E7A"/>
    <w:rsid w:val="003A2EB0"/>
    <w:rsid w:val="003A30FA"/>
    <w:rsid w:val="003A321E"/>
    <w:rsid w:val="003A344C"/>
    <w:rsid w:val="003A347D"/>
    <w:rsid w:val="003A387F"/>
    <w:rsid w:val="003A38D3"/>
    <w:rsid w:val="003A39FC"/>
    <w:rsid w:val="003A3AA4"/>
    <w:rsid w:val="003A3CCD"/>
    <w:rsid w:val="003A3CCF"/>
    <w:rsid w:val="003A3D6B"/>
    <w:rsid w:val="003A3DB1"/>
    <w:rsid w:val="003A4664"/>
    <w:rsid w:val="003A46D3"/>
    <w:rsid w:val="003A49AC"/>
    <w:rsid w:val="003A4E92"/>
    <w:rsid w:val="003A5143"/>
    <w:rsid w:val="003A5191"/>
    <w:rsid w:val="003A52C1"/>
    <w:rsid w:val="003A533B"/>
    <w:rsid w:val="003A5541"/>
    <w:rsid w:val="003A575B"/>
    <w:rsid w:val="003A5BC6"/>
    <w:rsid w:val="003A5E6B"/>
    <w:rsid w:val="003A6159"/>
    <w:rsid w:val="003A6501"/>
    <w:rsid w:val="003A664C"/>
    <w:rsid w:val="003A6757"/>
    <w:rsid w:val="003A68F2"/>
    <w:rsid w:val="003A6C3D"/>
    <w:rsid w:val="003A7092"/>
    <w:rsid w:val="003A7300"/>
    <w:rsid w:val="003A760E"/>
    <w:rsid w:val="003B010C"/>
    <w:rsid w:val="003B0AA6"/>
    <w:rsid w:val="003B0EA2"/>
    <w:rsid w:val="003B121E"/>
    <w:rsid w:val="003B1A37"/>
    <w:rsid w:val="003B1BCD"/>
    <w:rsid w:val="003B214D"/>
    <w:rsid w:val="003B2CA1"/>
    <w:rsid w:val="003B3137"/>
    <w:rsid w:val="003B340B"/>
    <w:rsid w:val="003B3880"/>
    <w:rsid w:val="003B3BE8"/>
    <w:rsid w:val="003B3E34"/>
    <w:rsid w:val="003B3F6D"/>
    <w:rsid w:val="003B4001"/>
    <w:rsid w:val="003B41FE"/>
    <w:rsid w:val="003B4297"/>
    <w:rsid w:val="003B45C6"/>
    <w:rsid w:val="003B478A"/>
    <w:rsid w:val="003B49CE"/>
    <w:rsid w:val="003B4A67"/>
    <w:rsid w:val="003B4EDC"/>
    <w:rsid w:val="003B4F83"/>
    <w:rsid w:val="003B504C"/>
    <w:rsid w:val="003B513B"/>
    <w:rsid w:val="003B5255"/>
    <w:rsid w:val="003B5341"/>
    <w:rsid w:val="003B5398"/>
    <w:rsid w:val="003B588C"/>
    <w:rsid w:val="003B5913"/>
    <w:rsid w:val="003B5927"/>
    <w:rsid w:val="003B5A18"/>
    <w:rsid w:val="003B5B2A"/>
    <w:rsid w:val="003B636A"/>
    <w:rsid w:val="003B6578"/>
    <w:rsid w:val="003B6667"/>
    <w:rsid w:val="003B67DE"/>
    <w:rsid w:val="003B68B7"/>
    <w:rsid w:val="003B69FA"/>
    <w:rsid w:val="003B6AD5"/>
    <w:rsid w:val="003B6B38"/>
    <w:rsid w:val="003B6CDE"/>
    <w:rsid w:val="003B6E8E"/>
    <w:rsid w:val="003B6FED"/>
    <w:rsid w:val="003B7247"/>
    <w:rsid w:val="003B7675"/>
    <w:rsid w:val="003B78AE"/>
    <w:rsid w:val="003B7939"/>
    <w:rsid w:val="003B7F55"/>
    <w:rsid w:val="003C029F"/>
    <w:rsid w:val="003C0356"/>
    <w:rsid w:val="003C07FF"/>
    <w:rsid w:val="003C0C0C"/>
    <w:rsid w:val="003C0F88"/>
    <w:rsid w:val="003C10CB"/>
    <w:rsid w:val="003C13C7"/>
    <w:rsid w:val="003C18C0"/>
    <w:rsid w:val="003C1A74"/>
    <w:rsid w:val="003C1F54"/>
    <w:rsid w:val="003C2145"/>
    <w:rsid w:val="003C24FA"/>
    <w:rsid w:val="003C2521"/>
    <w:rsid w:val="003C26A5"/>
    <w:rsid w:val="003C2700"/>
    <w:rsid w:val="003C282A"/>
    <w:rsid w:val="003C2865"/>
    <w:rsid w:val="003C2CF9"/>
    <w:rsid w:val="003C3617"/>
    <w:rsid w:val="003C3F3D"/>
    <w:rsid w:val="003C41F4"/>
    <w:rsid w:val="003C44A0"/>
    <w:rsid w:val="003C4679"/>
    <w:rsid w:val="003C47A7"/>
    <w:rsid w:val="003C4A57"/>
    <w:rsid w:val="003C50C5"/>
    <w:rsid w:val="003C521D"/>
    <w:rsid w:val="003C5462"/>
    <w:rsid w:val="003C5516"/>
    <w:rsid w:val="003C59BE"/>
    <w:rsid w:val="003C5E29"/>
    <w:rsid w:val="003C6086"/>
    <w:rsid w:val="003C6165"/>
    <w:rsid w:val="003C617C"/>
    <w:rsid w:val="003C6263"/>
    <w:rsid w:val="003C63AE"/>
    <w:rsid w:val="003C6D43"/>
    <w:rsid w:val="003C73C4"/>
    <w:rsid w:val="003C767F"/>
    <w:rsid w:val="003C77F8"/>
    <w:rsid w:val="003C78F5"/>
    <w:rsid w:val="003C7A88"/>
    <w:rsid w:val="003C7BAD"/>
    <w:rsid w:val="003D0866"/>
    <w:rsid w:val="003D0AB6"/>
    <w:rsid w:val="003D0D5F"/>
    <w:rsid w:val="003D0E90"/>
    <w:rsid w:val="003D0F19"/>
    <w:rsid w:val="003D106B"/>
    <w:rsid w:val="003D1756"/>
    <w:rsid w:val="003D2138"/>
    <w:rsid w:val="003D222A"/>
    <w:rsid w:val="003D249F"/>
    <w:rsid w:val="003D2538"/>
    <w:rsid w:val="003D2BBD"/>
    <w:rsid w:val="003D31C3"/>
    <w:rsid w:val="003D35DA"/>
    <w:rsid w:val="003D3B07"/>
    <w:rsid w:val="003D3E42"/>
    <w:rsid w:val="003D3FF4"/>
    <w:rsid w:val="003D4169"/>
    <w:rsid w:val="003D48BB"/>
    <w:rsid w:val="003D4A05"/>
    <w:rsid w:val="003D4A74"/>
    <w:rsid w:val="003D4B55"/>
    <w:rsid w:val="003D4DF0"/>
    <w:rsid w:val="003D4E3C"/>
    <w:rsid w:val="003D4F9C"/>
    <w:rsid w:val="003D5073"/>
    <w:rsid w:val="003D50E9"/>
    <w:rsid w:val="003D5165"/>
    <w:rsid w:val="003D537E"/>
    <w:rsid w:val="003D54E0"/>
    <w:rsid w:val="003D565A"/>
    <w:rsid w:val="003D56B9"/>
    <w:rsid w:val="003D58A1"/>
    <w:rsid w:val="003D5912"/>
    <w:rsid w:val="003D5965"/>
    <w:rsid w:val="003D5C04"/>
    <w:rsid w:val="003D5D8D"/>
    <w:rsid w:val="003D5E08"/>
    <w:rsid w:val="003D636D"/>
    <w:rsid w:val="003D6803"/>
    <w:rsid w:val="003D6917"/>
    <w:rsid w:val="003D6AA5"/>
    <w:rsid w:val="003D6BE3"/>
    <w:rsid w:val="003D6EC3"/>
    <w:rsid w:val="003D7034"/>
    <w:rsid w:val="003D768B"/>
    <w:rsid w:val="003D7ED2"/>
    <w:rsid w:val="003D7FA1"/>
    <w:rsid w:val="003E0005"/>
    <w:rsid w:val="003E0039"/>
    <w:rsid w:val="003E00B9"/>
    <w:rsid w:val="003E0273"/>
    <w:rsid w:val="003E0285"/>
    <w:rsid w:val="003E098D"/>
    <w:rsid w:val="003E0B81"/>
    <w:rsid w:val="003E1072"/>
    <w:rsid w:val="003E10AC"/>
    <w:rsid w:val="003E114B"/>
    <w:rsid w:val="003E12D6"/>
    <w:rsid w:val="003E1387"/>
    <w:rsid w:val="003E1394"/>
    <w:rsid w:val="003E1544"/>
    <w:rsid w:val="003E15C7"/>
    <w:rsid w:val="003E166E"/>
    <w:rsid w:val="003E1877"/>
    <w:rsid w:val="003E18E4"/>
    <w:rsid w:val="003E198E"/>
    <w:rsid w:val="003E1C38"/>
    <w:rsid w:val="003E22AF"/>
    <w:rsid w:val="003E22BD"/>
    <w:rsid w:val="003E26BC"/>
    <w:rsid w:val="003E27EF"/>
    <w:rsid w:val="003E2C60"/>
    <w:rsid w:val="003E2CEF"/>
    <w:rsid w:val="003E2DDC"/>
    <w:rsid w:val="003E30B9"/>
    <w:rsid w:val="003E31E5"/>
    <w:rsid w:val="003E328E"/>
    <w:rsid w:val="003E33DA"/>
    <w:rsid w:val="003E342B"/>
    <w:rsid w:val="003E36B5"/>
    <w:rsid w:val="003E374F"/>
    <w:rsid w:val="003E393D"/>
    <w:rsid w:val="003E3A71"/>
    <w:rsid w:val="003E3B26"/>
    <w:rsid w:val="003E40CF"/>
    <w:rsid w:val="003E43B0"/>
    <w:rsid w:val="003E4441"/>
    <w:rsid w:val="003E4731"/>
    <w:rsid w:val="003E4B5C"/>
    <w:rsid w:val="003E54AB"/>
    <w:rsid w:val="003E5778"/>
    <w:rsid w:val="003E582A"/>
    <w:rsid w:val="003E5860"/>
    <w:rsid w:val="003E5878"/>
    <w:rsid w:val="003E58A2"/>
    <w:rsid w:val="003E5935"/>
    <w:rsid w:val="003E5B5A"/>
    <w:rsid w:val="003E5EA8"/>
    <w:rsid w:val="003E60D5"/>
    <w:rsid w:val="003E6593"/>
    <w:rsid w:val="003E65ED"/>
    <w:rsid w:val="003E6CDA"/>
    <w:rsid w:val="003E6FFB"/>
    <w:rsid w:val="003E7455"/>
    <w:rsid w:val="003E7693"/>
    <w:rsid w:val="003E77CD"/>
    <w:rsid w:val="003E77D5"/>
    <w:rsid w:val="003E77DB"/>
    <w:rsid w:val="003E7ABB"/>
    <w:rsid w:val="003E7DF9"/>
    <w:rsid w:val="003E7F15"/>
    <w:rsid w:val="003E7F2F"/>
    <w:rsid w:val="003E7FB7"/>
    <w:rsid w:val="003F0825"/>
    <w:rsid w:val="003F0914"/>
    <w:rsid w:val="003F0AF8"/>
    <w:rsid w:val="003F1272"/>
    <w:rsid w:val="003F1BB2"/>
    <w:rsid w:val="003F1E44"/>
    <w:rsid w:val="003F1E5E"/>
    <w:rsid w:val="003F1F0E"/>
    <w:rsid w:val="003F231B"/>
    <w:rsid w:val="003F293B"/>
    <w:rsid w:val="003F29BD"/>
    <w:rsid w:val="003F2CCD"/>
    <w:rsid w:val="003F31E9"/>
    <w:rsid w:val="003F33FA"/>
    <w:rsid w:val="003F3849"/>
    <w:rsid w:val="003F3E74"/>
    <w:rsid w:val="003F4069"/>
    <w:rsid w:val="003F40D1"/>
    <w:rsid w:val="003F44E3"/>
    <w:rsid w:val="003F47A0"/>
    <w:rsid w:val="003F4A43"/>
    <w:rsid w:val="003F4E19"/>
    <w:rsid w:val="003F4F64"/>
    <w:rsid w:val="003F52B5"/>
    <w:rsid w:val="003F5505"/>
    <w:rsid w:val="003F5615"/>
    <w:rsid w:val="003F5957"/>
    <w:rsid w:val="003F59F6"/>
    <w:rsid w:val="003F5E7B"/>
    <w:rsid w:val="003F6B22"/>
    <w:rsid w:val="003F6B37"/>
    <w:rsid w:val="003F727D"/>
    <w:rsid w:val="003F7446"/>
    <w:rsid w:val="003F77CC"/>
    <w:rsid w:val="003F78B3"/>
    <w:rsid w:val="003F7944"/>
    <w:rsid w:val="003F7B2C"/>
    <w:rsid w:val="003F7B8D"/>
    <w:rsid w:val="003F7E78"/>
    <w:rsid w:val="003F7FA4"/>
    <w:rsid w:val="004000C7"/>
    <w:rsid w:val="00400C79"/>
    <w:rsid w:val="00400E36"/>
    <w:rsid w:val="00401571"/>
    <w:rsid w:val="004015C2"/>
    <w:rsid w:val="0040164A"/>
    <w:rsid w:val="00401996"/>
    <w:rsid w:val="00401C76"/>
    <w:rsid w:val="00401C82"/>
    <w:rsid w:val="00401D5B"/>
    <w:rsid w:val="00401E7B"/>
    <w:rsid w:val="00402024"/>
    <w:rsid w:val="004020D7"/>
    <w:rsid w:val="00402138"/>
    <w:rsid w:val="004024B1"/>
    <w:rsid w:val="004026BC"/>
    <w:rsid w:val="00402D90"/>
    <w:rsid w:val="0040302F"/>
    <w:rsid w:val="00403295"/>
    <w:rsid w:val="00403832"/>
    <w:rsid w:val="00403BC9"/>
    <w:rsid w:val="00403C92"/>
    <w:rsid w:val="00403E00"/>
    <w:rsid w:val="00404496"/>
    <w:rsid w:val="0040456E"/>
    <w:rsid w:val="00404631"/>
    <w:rsid w:val="004046B3"/>
    <w:rsid w:val="00404A78"/>
    <w:rsid w:val="00404A8A"/>
    <w:rsid w:val="00404CDA"/>
    <w:rsid w:val="00404CEB"/>
    <w:rsid w:val="00404D41"/>
    <w:rsid w:val="00404FEB"/>
    <w:rsid w:val="00405588"/>
    <w:rsid w:val="00405689"/>
    <w:rsid w:val="004056EB"/>
    <w:rsid w:val="00405780"/>
    <w:rsid w:val="004057AA"/>
    <w:rsid w:val="00405812"/>
    <w:rsid w:val="00405905"/>
    <w:rsid w:val="00405A13"/>
    <w:rsid w:val="00405B5E"/>
    <w:rsid w:val="00405DF4"/>
    <w:rsid w:val="004060F6"/>
    <w:rsid w:val="00406300"/>
    <w:rsid w:val="004064B2"/>
    <w:rsid w:val="00406A94"/>
    <w:rsid w:val="00407274"/>
    <w:rsid w:val="004073A0"/>
    <w:rsid w:val="00407A91"/>
    <w:rsid w:val="00407D01"/>
    <w:rsid w:val="004101A7"/>
    <w:rsid w:val="004104FF"/>
    <w:rsid w:val="0041062C"/>
    <w:rsid w:val="004107F1"/>
    <w:rsid w:val="00410965"/>
    <w:rsid w:val="00410AEF"/>
    <w:rsid w:val="00410FFF"/>
    <w:rsid w:val="004111E8"/>
    <w:rsid w:val="00411202"/>
    <w:rsid w:val="004118F2"/>
    <w:rsid w:val="00411AD9"/>
    <w:rsid w:val="00411B53"/>
    <w:rsid w:val="00411D7A"/>
    <w:rsid w:val="004120CE"/>
    <w:rsid w:val="00412295"/>
    <w:rsid w:val="0041236E"/>
    <w:rsid w:val="0041238E"/>
    <w:rsid w:val="00412529"/>
    <w:rsid w:val="00412881"/>
    <w:rsid w:val="00412B76"/>
    <w:rsid w:val="0041350B"/>
    <w:rsid w:val="004136A2"/>
    <w:rsid w:val="004136FE"/>
    <w:rsid w:val="00413775"/>
    <w:rsid w:val="00413CE8"/>
    <w:rsid w:val="00413D6F"/>
    <w:rsid w:val="00413DEB"/>
    <w:rsid w:val="0041403C"/>
    <w:rsid w:val="0041426D"/>
    <w:rsid w:val="004144EE"/>
    <w:rsid w:val="00414537"/>
    <w:rsid w:val="004145B3"/>
    <w:rsid w:val="004145ED"/>
    <w:rsid w:val="00414840"/>
    <w:rsid w:val="004149D0"/>
    <w:rsid w:val="00414B66"/>
    <w:rsid w:val="00414BDE"/>
    <w:rsid w:val="00414C8E"/>
    <w:rsid w:val="00414D90"/>
    <w:rsid w:val="00414D93"/>
    <w:rsid w:val="00414E8C"/>
    <w:rsid w:val="00414FAB"/>
    <w:rsid w:val="004153C3"/>
    <w:rsid w:val="004154C1"/>
    <w:rsid w:val="00415623"/>
    <w:rsid w:val="0041581B"/>
    <w:rsid w:val="004158B0"/>
    <w:rsid w:val="004158BF"/>
    <w:rsid w:val="00415C0C"/>
    <w:rsid w:val="0041619E"/>
    <w:rsid w:val="00416543"/>
    <w:rsid w:val="00416552"/>
    <w:rsid w:val="004168F7"/>
    <w:rsid w:val="00416A56"/>
    <w:rsid w:val="00416C27"/>
    <w:rsid w:val="00416D15"/>
    <w:rsid w:val="004176AD"/>
    <w:rsid w:val="00417721"/>
    <w:rsid w:val="00417C08"/>
    <w:rsid w:val="00417C2E"/>
    <w:rsid w:val="00417E6D"/>
    <w:rsid w:val="0042027F"/>
    <w:rsid w:val="004206B4"/>
    <w:rsid w:val="0042071A"/>
    <w:rsid w:val="00420889"/>
    <w:rsid w:val="0042094D"/>
    <w:rsid w:val="00420A3F"/>
    <w:rsid w:val="00420D9A"/>
    <w:rsid w:val="00421505"/>
    <w:rsid w:val="00421567"/>
    <w:rsid w:val="004215F5"/>
    <w:rsid w:val="004218E3"/>
    <w:rsid w:val="0042193D"/>
    <w:rsid w:val="004219E1"/>
    <w:rsid w:val="00421A6E"/>
    <w:rsid w:val="00421CF2"/>
    <w:rsid w:val="00422151"/>
    <w:rsid w:val="00422281"/>
    <w:rsid w:val="004224B5"/>
    <w:rsid w:val="00422584"/>
    <w:rsid w:val="004225A4"/>
    <w:rsid w:val="00422953"/>
    <w:rsid w:val="00422AE2"/>
    <w:rsid w:val="00422AED"/>
    <w:rsid w:val="00422BFC"/>
    <w:rsid w:val="00422E0F"/>
    <w:rsid w:val="00422EFE"/>
    <w:rsid w:val="00422F53"/>
    <w:rsid w:val="004230C7"/>
    <w:rsid w:val="0042327C"/>
    <w:rsid w:val="004233FC"/>
    <w:rsid w:val="004234E2"/>
    <w:rsid w:val="0042350D"/>
    <w:rsid w:val="00423779"/>
    <w:rsid w:val="00423828"/>
    <w:rsid w:val="00423BB1"/>
    <w:rsid w:val="00423E04"/>
    <w:rsid w:val="0042436B"/>
    <w:rsid w:val="0042440D"/>
    <w:rsid w:val="00424AA7"/>
    <w:rsid w:val="00424B76"/>
    <w:rsid w:val="00424C61"/>
    <w:rsid w:val="00424E2E"/>
    <w:rsid w:val="00424F2F"/>
    <w:rsid w:val="004251F2"/>
    <w:rsid w:val="0042528E"/>
    <w:rsid w:val="00425461"/>
    <w:rsid w:val="004254AE"/>
    <w:rsid w:val="004255DE"/>
    <w:rsid w:val="00425718"/>
    <w:rsid w:val="00425A68"/>
    <w:rsid w:val="00425A92"/>
    <w:rsid w:val="00425C82"/>
    <w:rsid w:val="00425D8A"/>
    <w:rsid w:val="00425F97"/>
    <w:rsid w:val="00426025"/>
    <w:rsid w:val="0042602D"/>
    <w:rsid w:val="00426352"/>
    <w:rsid w:val="00426796"/>
    <w:rsid w:val="00426908"/>
    <w:rsid w:val="00426C23"/>
    <w:rsid w:val="00426C80"/>
    <w:rsid w:val="00426DAC"/>
    <w:rsid w:val="00427082"/>
    <w:rsid w:val="0042730B"/>
    <w:rsid w:val="00427519"/>
    <w:rsid w:val="00427787"/>
    <w:rsid w:val="00427AAE"/>
    <w:rsid w:val="004301FD"/>
    <w:rsid w:val="00430360"/>
    <w:rsid w:val="00430632"/>
    <w:rsid w:val="0043083A"/>
    <w:rsid w:val="00430932"/>
    <w:rsid w:val="00430B71"/>
    <w:rsid w:val="00430BAD"/>
    <w:rsid w:val="00430F01"/>
    <w:rsid w:val="0043136E"/>
    <w:rsid w:val="004316CB"/>
    <w:rsid w:val="004317B5"/>
    <w:rsid w:val="004319ED"/>
    <w:rsid w:val="00431BB8"/>
    <w:rsid w:val="00431C5D"/>
    <w:rsid w:val="0043202C"/>
    <w:rsid w:val="004323F7"/>
    <w:rsid w:val="0043246B"/>
    <w:rsid w:val="0043258D"/>
    <w:rsid w:val="004325EA"/>
    <w:rsid w:val="004327E7"/>
    <w:rsid w:val="00432801"/>
    <w:rsid w:val="00432899"/>
    <w:rsid w:val="00432944"/>
    <w:rsid w:val="004329B1"/>
    <w:rsid w:val="00432BC8"/>
    <w:rsid w:val="00432F42"/>
    <w:rsid w:val="00433042"/>
    <w:rsid w:val="004330BE"/>
    <w:rsid w:val="00433128"/>
    <w:rsid w:val="004331C6"/>
    <w:rsid w:val="004334A4"/>
    <w:rsid w:val="00433852"/>
    <w:rsid w:val="00433E67"/>
    <w:rsid w:val="00434026"/>
    <w:rsid w:val="004340BA"/>
    <w:rsid w:val="00434249"/>
    <w:rsid w:val="004343D3"/>
    <w:rsid w:val="004344F0"/>
    <w:rsid w:val="004345E0"/>
    <w:rsid w:val="00434CF9"/>
    <w:rsid w:val="00434D4D"/>
    <w:rsid w:val="00434EA3"/>
    <w:rsid w:val="00434EB3"/>
    <w:rsid w:val="00434F47"/>
    <w:rsid w:val="00435042"/>
    <w:rsid w:val="0043504A"/>
    <w:rsid w:val="0043521C"/>
    <w:rsid w:val="0043525E"/>
    <w:rsid w:val="00435299"/>
    <w:rsid w:val="00435391"/>
    <w:rsid w:val="004353A6"/>
    <w:rsid w:val="00435514"/>
    <w:rsid w:val="004357FB"/>
    <w:rsid w:val="00435A6D"/>
    <w:rsid w:val="00435C6E"/>
    <w:rsid w:val="00435DBE"/>
    <w:rsid w:val="00435F37"/>
    <w:rsid w:val="004360CC"/>
    <w:rsid w:val="004360FE"/>
    <w:rsid w:val="00436151"/>
    <w:rsid w:val="004364F3"/>
    <w:rsid w:val="004365AE"/>
    <w:rsid w:val="00436678"/>
    <w:rsid w:val="00436A0F"/>
    <w:rsid w:val="00436C59"/>
    <w:rsid w:val="00436E6F"/>
    <w:rsid w:val="00436F89"/>
    <w:rsid w:val="0043725C"/>
    <w:rsid w:val="00437AC5"/>
    <w:rsid w:val="00437D0D"/>
    <w:rsid w:val="00437DF7"/>
    <w:rsid w:val="00437E0A"/>
    <w:rsid w:val="00440700"/>
    <w:rsid w:val="00440E6B"/>
    <w:rsid w:val="00440FD9"/>
    <w:rsid w:val="0044128E"/>
    <w:rsid w:val="00441642"/>
    <w:rsid w:val="00441A24"/>
    <w:rsid w:val="00441E01"/>
    <w:rsid w:val="00441F7D"/>
    <w:rsid w:val="00442435"/>
    <w:rsid w:val="00442582"/>
    <w:rsid w:val="00442910"/>
    <w:rsid w:val="00442C19"/>
    <w:rsid w:val="00442F10"/>
    <w:rsid w:val="00442F90"/>
    <w:rsid w:val="00443466"/>
    <w:rsid w:val="004438C9"/>
    <w:rsid w:val="0044394F"/>
    <w:rsid w:val="00443A59"/>
    <w:rsid w:val="00443AE6"/>
    <w:rsid w:val="0044446F"/>
    <w:rsid w:val="0044452C"/>
    <w:rsid w:val="00444569"/>
    <w:rsid w:val="004445A3"/>
    <w:rsid w:val="00444AF1"/>
    <w:rsid w:val="00444DD4"/>
    <w:rsid w:val="00444E8F"/>
    <w:rsid w:val="00444F3A"/>
    <w:rsid w:val="004450B3"/>
    <w:rsid w:val="004450EA"/>
    <w:rsid w:val="004450FF"/>
    <w:rsid w:val="004454AA"/>
    <w:rsid w:val="00445CE6"/>
    <w:rsid w:val="004461BA"/>
    <w:rsid w:val="0044670E"/>
    <w:rsid w:val="00446805"/>
    <w:rsid w:val="00446BF2"/>
    <w:rsid w:val="00446E11"/>
    <w:rsid w:val="0044700A"/>
    <w:rsid w:val="004471FC"/>
    <w:rsid w:val="00447229"/>
    <w:rsid w:val="0044723E"/>
    <w:rsid w:val="004474C7"/>
    <w:rsid w:val="004475B4"/>
    <w:rsid w:val="00447CB0"/>
    <w:rsid w:val="00447D65"/>
    <w:rsid w:val="00447DFD"/>
    <w:rsid w:val="00447E0F"/>
    <w:rsid w:val="00447E31"/>
    <w:rsid w:val="00447E9D"/>
    <w:rsid w:val="00447EBF"/>
    <w:rsid w:val="0045049A"/>
    <w:rsid w:val="00450739"/>
    <w:rsid w:val="004508C1"/>
    <w:rsid w:val="0045093E"/>
    <w:rsid w:val="00450B24"/>
    <w:rsid w:val="00450B96"/>
    <w:rsid w:val="00450F11"/>
    <w:rsid w:val="00450F3F"/>
    <w:rsid w:val="00451717"/>
    <w:rsid w:val="004517AB"/>
    <w:rsid w:val="004517B8"/>
    <w:rsid w:val="00451881"/>
    <w:rsid w:val="00451A02"/>
    <w:rsid w:val="00451BBA"/>
    <w:rsid w:val="00451DC0"/>
    <w:rsid w:val="00452142"/>
    <w:rsid w:val="00452208"/>
    <w:rsid w:val="00452402"/>
    <w:rsid w:val="004526A5"/>
    <w:rsid w:val="00452747"/>
    <w:rsid w:val="004527A8"/>
    <w:rsid w:val="00452ACD"/>
    <w:rsid w:val="00452B23"/>
    <w:rsid w:val="00452DA3"/>
    <w:rsid w:val="00452DA7"/>
    <w:rsid w:val="0045300D"/>
    <w:rsid w:val="0045370D"/>
    <w:rsid w:val="00453AAD"/>
    <w:rsid w:val="00453E07"/>
    <w:rsid w:val="00453F95"/>
    <w:rsid w:val="00454153"/>
    <w:rsid w:val="004543E6"/>
    <w:rsid w:val="00454930"/>
    <w:rsid w:val="0045497C"/>
    <w:rsid w:val="004549C5"/>
    <w:rsid w:val="00454C94"/>
    <w:rsid w:val="00455153"/>
    <w:rsid w:val="004552DC"/>
    <w:rsid w:val="00455451"/>
    <w:rsid w:val="004554E9"/>
    <w:rsid w:val="004557D8"/>
    <w:rsid w:val="004558DA"/>
    <w:rsid w:val="00455923"/>
    <w:rsid w:val="00455A5F"/>
    <w:rsid w:val="00455E0A"/>
    <w:rsid w:val="0045661D"/>
    <w:rsid w:val="004566E8"/>
    <w:rsid w:val="0045688D"/>
    <w:rsid w:val="00456A1A"/>
    <w:rsid w:val="00456A86"/>
    <w:rsid w:val="00456BF0"/>
    <w:rsid w:val="00456E30"/>
    <w:rsid w:val="00456F51"/>
    <w:rsid w:val="00456FF2"/>
    <w:rsid w:val="00456FF8"/>
    <w:rsid w:val="00457165"/>
    <w:rsid w:val="00457265"/>
    <w:rsid w:val="004574E9"/>
    <w:rsid w:val="0045782C"/>
    <w:rsid w:val="00457CA6"/>
    <w:rsid w:val="00457F84"/>
    <w:rsid w:val="00457F8E"/>
    <w:rsid w:val="0046001C"/>
    <w:rsid w:val="00460199"/>
    <w:rsid w:val="004601BC"/>
    <w:rsid w:val="00460678"/>
    <w:rsid w:val="0046081C"/>
    <w:rsid w:val="0046082F"/>
    <w:rsid w:val="00460978"/>
    <w:rsid w:val="00460A3A"/>
    <w:rsid w:val="00460CEC"/>
    <w:rsid w:val="00460E50"/>
    <w:rsid w:val="00460EF1"/>
    <w:rsid w:val="00461478"/>
    <w:rsid w:val="004614B7"/>
    <w:rsid w:val="0046160F"/>
    <w:rsid w:val="0046163F"/>
    <w:rsid w:val="0046187D"/>
    <w:rsid w:val="00461886"/>
    <w:rsid w:val="0046189E"/>
    <w:rsid w:val="0046196D"/>
    <w:rsid w:val="004620B3"/>
    <w:rsid w:val="004622A8"/>
    <w:rsid w:val="00462375"/>
    <w:rsid w:val="004628F3"/>
    <w:rsid w:val="0046292B"/>
    <w:rsid w:val="00462B06"/>
    <w:rsid w:val="00462D29"/>
    <w:rsid w:val="0046314D"/>
    <w:rsid w:val="0046326C"/>
    <w:rsid w:val="00463409"/>
    <w:rsid w:val="00463471"/>
    <w:rsid w:val="004636AD"/>
    <w:rsid w:val="004639E3"/>
    <w:rsid w:val="00463A10"/>
    <w:rsid w:val="00464081"/>
    <w:rsid w:val="00464362"/>
    <w:rsid w:val="00464470"/>
    <w:rsid w:val="004644D8"/>
    <w:rsid w:val="0046451B"/>
    <w:rsid w:val="004646FB"/>
    <w:rsid w:val="00464DE0"/>
    <w:rsid w:val="00465140"/>
    <w:rsid w:val="004652A8"/>
    <w:rsid w:val="004653A3"/>
    <w:rsid w:val="00465469"/>
    <w:rsid w:val="00465622"/>
    <w:rsid w:val="00465716"/>
    <w:rsid w:val="00465738"/>
    <w:rsid w:val="00465E3E"/>
    <w:rsid w:val="00465FBE"/>
    <w:rsid w:val="00466041"/>
    <w:rsid w:val="0046626C"/>
    <w:rsid w:val="0046645E"/>
    <w:rsid w:val="004665D4"/>
    <w:rsid w:val="0046666D"/>
    <w:rsid w:val="0046677A"/>
    <w:rsid w:val="00466A2D"/>
    <w:rsid w:val="00466A9D"/>
    <w:rsid w:val="00466B1D"/>
    <w:rsid w:val="00466B91"/>
    <w:rsid w:val="00466C47"/>
    <w:rsid w:val="00466CC8"/>
    <w:rsid w:val="00466D64"/>
    <w:rsid w:val="00466D8F"/>
    <w:rsid w:val="00466DDB"/>
    <w:rsid w:val="00466F60"/>
    <w:rsid w:val="0046703F"/>
    <w:rsid w:val="00467246"/>
    <w:rsid w:val="00467362"/>
    <w:rsid w:val="004675C7"/>
    <w:rsid w:val="00467A7A"/>
    <w:rsid w:val="00467B38"/>
    <w:rsid w:val="00467D0D"/>
    <w:rsid w:val="00467FB4"/>
    <w:rsid w:val="004700AD"/>
    <w:rsid w:val="004702EF"/>
    <w:rsid w:val="00470456"/>
    <w:rsid w:val="00470625"/>
    <w:rsid w:val="0047088C"/>
    <w:rsid w:val="00470D66"/>
    <w:rsid w:val="00470E92"/>
    <w:rsid w:val="004712F0"/>
    <w:rsid w:val="004712F6"/>
    <w:rsid w:val="0047170A"/>
    <w:rsid w:val="004717AB"/>
    <w:rsid w:val="00471CFB"/>
    <w:rsid w:val="00471E12"/>
    <w:rsid w:val="00472423"/>
    <w:rsid w:val="0047266C"/>
    <w:rsid w:val="00472706"/>
    <w:rsid w:val="00472922"/>
    <w:rsid w:val="0047299C"/>
    <w:rsid w:val="00472CE6"/>
    <w:rsid w:val="00472DF4"/>
    <w:rsid w:val="00472E5B"/>
    <w:rsid w:val="0047306D"/>
    <w:rsid w:val="004732AF"/>
    <w:rsid w:val="0047332A"/>
    <w:rsid w:val="0047349E"/>
    <w:rsid w:val="004735C1"/>
    <w:rsid w:val="004739DF"/>
    <w:rsid w:val="00473AA5"/>
    <w:rsid w:val="00473F88"/>
    <w:rsid w:val="0047419F"/>
    <w:rsid w:val="004741F7"/>
    <w:rsid w:val="004744FA"/>
    <w:rsid w:val="0047454A"/>
    <w:rsid w:val="004749FD"/>
    <w:rsid w:val="00474E8A"/>
    <w:rsid w:val="004751C9"/>
    <w:rsid w:val="004751CB"/>
    <w:rsid w:val="0047530D"/>
    <w:rsid w:val="004755F6"/>
    <w:rsid w:val="00475BF0"/>
    <w:rsid w:val="00475D8F"/>
    <w:rsid w:val="00475E54"/>
    <w:rsid w:val="00476A91"/>
    <w:rsid w:val="00477134"/>
    <w:rsid w:val="00477175"/>
    <w:rsid w:val="00477390"/>
    <w:rsid w:val="004775D5"/>
    <w:rsid w:val="0047773E"/>
    <w:rsid w:val="00477A16"/>
    <w:rsid w:val="00477D32"/>
    <w:rsid w:val="00480017"/>
    <w:rsid w:val="00480399"/>
    <w:rsid w:val="004804AB"/>
    <w:rsid w:val="0048140E"/>
    <w:rsid w:val="00481B0B"/>
    <w:rsid w:val="00481D9C"/>
    <w:rsid w:val="00481DF5"/>
    <w:rsid w:val="004825AE"/>
    <w:rsid w:val="00482905"/>
    <w:rsid w:val="00482964"/>
    <w:rsid w:val="00482DD0"/>
    <w:rsid w:val="00483144"/>
    <w:rsid w:val="004833E5"/>
    <w:rsid w:val="004834D6"/>
    <w:rsid w:val="0048366D"/>
    <w:rsid w:val="004836A1"/>
    <w:rsid w:val="004836AB"/>
    <w:rsid w:val="00483798"/>
    <w:rsid w:val="00483A08"/>
    <w:rsid w:val="00483B16"/>
    <w:rsid w:val="00484946"/>
    <w:rsid w:val="004849E0"/>
    <w:rsid w:val="00484A9D"/>
    <w:rsid w:val="00484D1E"/>
    <w:rsid w:val="00484D52"/>
    <w:rsid w:val="0048522D"/>
    <w:rsid w:val="00485235"/>
    <w:rsid w:val="0048545C"/>
    <w:rsid w:val="00485465"/>
    <w:rsid w:val="00485511"/>
    <w:rsid w:val="004857CD"/>
    <w:rsid w:val="00485A6C"/>
    <w:rsid w:val="00485A95"/>
    <w:rsid w:val="00486037"/>
    <w:rsid w:val="00486689"/>
    <w:rsid w:val="00486746"/>
    <w:rsid w:val="0048684C"/>
    <w:rsid w:val="00486D6C"/>
    <w:rsid w:val="00486FAF"/>
    <w:rsid w:val="00486FB8"/>
    <w:rsid w:val="00487001"/>
    <w:rsid w:val="00487409"/>
    <w:rsid w:val="00487BF8"/>
    <w:rsid w:val="00487EED"/>
    <w:rsid w:val="00487F0B"/>
    <w:rsid w:val="0049034A"/>
    <w:rsid w:val="004905DA"/>
    <w:rsid w:val="0049065B"/>
    <w:rsid w:val="00490765"/>
    <w:rsid w:val="00490CA6"/>
    <w:rsid w:val="00490EAF"/>
    <w:rsid w:val="00491051"/>
    <w:rsid w:val="0049118C"/>
    <w:rsid w:val="004911BA"/>
    <w:rsid w:val="004911F8"/>
    <w:rsid w:val="004913E5"/>
    <w:rsid w:val="004913F6"/>
    <w:rsid w:val="004917A8"/>
    <w:rsid w:val="004917DC"/>
    <w:rsid w:val="004918D5"/>
    <w:rsid w:val="00491CDA"/>
    <w:rsid w:val="00491CEA"/>
    <w:rsid w:val="004920F8"/>
    <w:rsid w:val="0049220B"/>
    <w:rsid w:val="004922BE"/>
    <w:rsid w:val="004928BF"/>
    <w:rsid w:val="00492F1B"/>
    <w:rsid w:val="00493429"/>
    <w:rsid w:val="004934AE"/>
    <w:rsid w:val="004935D6"/>
    <w:rsid w:val="004935F0"/>
    <w:rsid w:val="00493682"/>
    <w:rsid w:val="004938E1"/>
    <w:rsid w:val="0049398B"/>
    <w:rsid w:val="004940A6"/>
    <w:rsid w:val="004943A3"/>
    <w:rsid w:val="00494677"/>
    <w:rsid w:val="0049474E"/>
    <w:rsid w:val="004947B6"/>
    <w:rsid w:val="004948BC"/>
    <w:rsid w:val="00494ADF"/>
    <w:rsid w:val="00494ECC"/>
    <w:rsid w:val="004953E0"/>
    <w:rsid w:val="00495438"/>
    <w:rsid w:val="004954B3"/>
    <w:rsid w:val="00495527"/>
    <w:rsid w:val="00495674"/>
    <w:rsid w:val="00495A0E"/>
    <w:rsid w:val="00495A22"/>
    <w:rsid w:val="00495D8C"/>
    <w:rsid w:val="00496018"/>
    <w:rsid w:val="004961F2"/>
    <w:rsid w:val="00496409"/>
    <w:rsid w:val="0049661A"/>
    <w:rsid w:val="0049662F"/>
    <w:rsid w:val="004966AE"/>
    <w:rsid w:val="004969A2"/>
    <w:rsid w:val="00496F19"/>
    <w:rsid w:val="004977A0"/>
    <w:rsid w:val="004A058A"/>
    <w:rsid w:val="004A08D2"/>
    <w:rsid w:val="004A0BC4"/>
    <w:rsid w:val="004A103A"/>
    <w:rsid w:val="004A11FF"/>
    <w:rsid w:val="004A17C9"/>
    <w:rsid w:val="004A19E7"/>
    <w:rsid w:val="004A207C"/>
    <w:rsid w:val="004A21EE"/>
    <w:rsid w:val="004A2236"/>
    <w:rsid w:val="004A26D7"/>
    <w:rsid w:val="004A26DE"/>
    <w:rsid w:val="004A27F4"/>
    <w:rsid w:val="004A2C34"/>
    <w:rsid w:val="004A2F6C"/>
    <w:rsid w:val="004A301F"/>
    <w:rsid w:val="004A3311"/>
    <w:rsid w:val="004A35A8"/>
    <w:rsid w:val="004A3AA9"/>
    <w:rsid w:val="004A3D99"/>
    <w:rsid w:val="004A40A0"/>
    <w:rsid w:val="004A42BD"/>
    <w:rsid w:val="004A42E0"/>
    <w:rsid w:val="004A47D3"/>
    <w:rsid w:val="004A486C"/>
    <w:rsid w:val="004A48D5"/>
    <w:rsid w:val="004A4C08"/>
    <w:rsid w:val="004A4C69"/>
    <w:rsid w:val="004A4E42"/>
    <w:rsid w:val="004A50CB"/>
    <w:rsid w:val="004A51F7"/>
    <w:rsid w:val="004A5315"/>
    <w:rsid w:val="004A53F4"/>
    <w:rsid w:val="004A53F7"/>
    <w:rsid w:val="004A5BE8"/>
    <w:rsid w:val="004A5E8D"/>
    <w:rsid w:val="004A6006"/>
    <w:rsid w:val="004A6087"/>
    <w:rsid w:val="004A627C"/>
    <w:rsid w:val="004A63D2"/>
    <w:rsid w:val="004A64A2"/>
    <w:rsid w:val="004A67C1"/>
    <w:rsid w:val="004A68B7"/>
    <w:rsid w:val="004A68C7"/>
    <w:rsid w:val="004A6B27"/>
    <w:rsid w:val="004A6CF5"/>
    <w:rsid w:val="004A6EC6"/>
    <w:rsid w:val="004A6F5C"/>
    <w:rsid w:val="004A70A8"/>
    <w:rsid w:val="004A73D9"/>
    <w:rsid w:val="004A75E3"/>
    <w:rsid w:val="004A760E"/>
    <w:rsid w:val="004A77CD"/>
    <w:rsid w:val="004A7ABA"/>
    <w:rsid w:val="004A7B6E"/>
    <w:rsid w:val="004A7F7E"/>
    <w:rsid w:val="004B02CE"/>
    <w:rsid w:val="004B08DE"/>
    <w:rsid w:val="004B0C86"/>
    <w:rsid w:val="004B0E6B"/>
    <w:rsid w:val="004B10B4"/>
    <w:rsid w:val="004B11F5"/>
    <w:rsid w:val="004B1275"/>
    <w:rsid w:val="004B1A39"/>
    <w:rsid w:val="004B1AE7"/>
    <w:rsid w:val="004B1B8F"/>
    <w:rsid w:val="004B1C04"/>
    <w:rsid w:val="004B1EE9"/>
    <w:rsid w:val="004B2134"/>
    <w:rsid w:val="004B2610"/>
    <w:rsid w:val="004B2735"/>
    <w:rsid w:val="004B2760"/>
    <w:rsid w:val="004B2B7A"/>
    <w:rsid w:val="004B2BB7"/>
    <w:rsid w:val="004B2C9B"/>
    <w:rsid w:val="004B2CAC"/>
    <w:rsid w:val="004B2E19"/>
    <w:rsid w:val="004B30DA"/>
    <w:rsid w:val="004B32B9"/>
    <w:rsid w:val="004B369C"/>
    <w:rsid w:val="004B3A21"/>
    <w:rsid w:val="004B3C30"/>
    <w:rsid w:val="004B3FB4"/>
    <w:rsid w:val="004B41A3"/>
    <w:rsid w:val="004B41A7"/>
    <w:rsid w:val="004B41F4"/>
    <w:rsid w:val="004B4218"/>
    <w:rsid w:val="004B461F"/>
    <w:rsid w:val="004B4A8B"/>
    <w:rsid w:val="004B5242"/>
    <w:rsid w:val="004B5577"/>
    <w:rsid w:val="004B5C50"/>
    <w:rsid w:val="004B5CC4"/>
    <w:rsid w:val="004B5F5D"/>
    <w:rsid w:val="004B5FBF"/>
    <w:rsid w:val="004B6698"/>
    <w:rsid w:val="004B691D"/>
    <w:rsid w:val="004B6D08"/>
    <w:rsid w:val="004B70BD"/>
    <w:rsid w:val="004B71AE"/>
    <w:rsid w:val="004B745F"/>
    <w:rsid w:val="004B7981"/>
    <w:rsid w:val="004B7AF4"/>
    <w:rsid w:val="004B7C14"/>
    <w:rsid w:val="004B7E14"/>
    <w:rsid w:val="004C003C"/>
    <w:rsid w:val="004C0129"/>
    <w:rsid w:val="004C04FA"/>
    <w:rsid w:val="004C053C"/>
    <w:rsid w:val="004C0830"/>
    <w:rsid w:val="004C08D4"/>
    <w:rsid w:val="004C0AED"/>
    <w:rsid w:val="004C0DD8"/>
    <w:rsid w:val="004C0F3F"/>
    <w:rsid w:val="004C1166"/>
    <w:rsid w:val="004C1528"/>
    <w:rsid w:val="004C15E6"/>
    <w:rsid w:val="004C245F"/>
    <w:rsid w:val="004C250D"/>
    <w:rsid w:val="004C279D"/>
    <w:rsid w:val="004C295E"/>
    <w:rsid w:val="004C2B03"/>
    <w:rsid w:val="004C2B4C"/>
    <w:rsid w:val="004C2C40"/>
    <w:rsid w:val="004C2EAC"/>
    <w:rsid w:val="004C2ECA"/>
    <w:rsid w:val="004C31BF"/>
    <w:rsid w:val="004C325C"/>
    <w:rsid w:val="004C3480"/>
    <w:rsid w:val="004C3A0A"/>
    <w:rsid w:val="004C3E05"/>
    <w:rsid w:val="004C3EF1"/>
    <w:rsid w:val="004C3F36"/>
    <w:rsid w:val="004C3FBA"/>
    <w:rsid w:val="004C4039"/>
    <w:rsid w:val="004C466F"/>
    <w:rsid w:val="004C4674"/>
    <w:rsid w:val="004C4721"/>
    <w:rsid w:val="004C484B"/>
    <w:rsid w:val="004C4FFA"/>
    <w:rsid w:val="004C5067"/>
    <w:rsid w:val="004C52C2"/>
    <w:rsid w:val="004C5630"/>
    <w:rsid w:val="004C5FF1"/>
    <w:rsid w:val="004C6023"/>
    <w:rsid w:val="004C612B"/>
    <w:rsid w:val="004C61AB"/>
    <w:rsid w:val="004C6250"/>
    <w:rsid w:val="004C66B7"/>
    <w:rsid w:val="004C6763"/>
    <w:rsid w:val="004C6BE6"/>
    <w:rsid w:val="004C6CF2"/>
    <w:rsid w:val="004C6D69"/>
    <w:rsid w:val="004C6F6A"/>
    <w:rsid w:val="004C7000"/>
    <w:rsid w:val="004C7031"/>
    <w:rsid w:val="004C732E"/>
    <w:rsid w:val="004C732F"/>
    <w:rsid w:val="004C74B0"/>
    <w:rsid w:val="004C74E7"/>
    <w:rsid w:val="004C7F5F"/>
    <w:rsid w:val="004D046F"/>
    <w:rsid w:val="004D0632"/>
    <w:rsid w:val="004D09DD"/>
    <w:rsid w:val="004D10AF"/>
    <w:rsid w:val="004D122A"/>
    <w:rsid w:val="004D1408"/>
    <w:rsid w:val="004D1580"/>
    <w:rsid w:val="004D15F2"/>
    <w:rsid w:val="004D1892"/>
    <w:rsid w:val="004D1B83"/>
    <w:rsid w:val="004D1C89"/>
    <w:rsid w:val="004D23A3"/>
    <w:rsid w:val="004D2BAA"/>
    <w:rsid w:val="004D2BB4"/>
    <w:rsid w:val="004D2DAE"/>
    <w:rsid w:val="004D2F7A"/>
    <w:rsid w:val="004D3154"/>
    <w:rsid w:val="004D329D"/>
    <w:rsid w:val="004D3321"/>
    <w:rsid w:val="004D34BC"/>
    <w:rsid w:val="004D35FB"/>
    <w:rsid w:val="004D3BA6"/>
    <w:rsid w:val="004D40C8"/>
    <w:rsid w:val="004D4471"/>
    <w:rsid w:val="004D4490"/>
    <w:rsid w:val="004D45C1"/>
    <w:rsid w:val="004D46F0"/>
    <w:rsid w:val="004D4752"/>
    <w:rsid w:val="004D47FC"/>
    <w:rsid w:val="004D49A8"/>
    <w:rsid w:val="004D4A47"/>
    <w:rsid w:val="004D4E5A"/>
    <w:rsid w:val="004D5345"/>
    <w:rsid w:val="004D540D"/>
    <w:rsid w:val="004D55F8"/>
    <w:rsid w:val="004D577F"/>
    <w:rsid w:val="004D5913"/>
    <w:rsid w:val="004D595C"/>
    <w:rsid w:val="004D59BB"/>
    <w:rsid w:val="004D59D5"/>
    <w:rsid w:val="004D5A59"/>
    <w:rsid w:val="004D5ADE"/>
    <w:rsid w:val="004D5B4A"/>
    <w:rsid w:val="004D5BBF"/>
    <w:rsid w:val="004D5CAF"/>
    <w:rsid w:val="004D60C7"/>
    <w:rsid w:val="004D6527"/>
    <w:rsid w:val="004D6999"/>
    <w:rsid w:val="004D6B5F"/>
    <w:rsid w:val="004D6C09"/>
    <w:rsid w:val="004D6D00"/>
    <w:rsid w:val="004D6F0A"/>
    <w:rsid w:val="004D71EA"/>
    <w:rsid w:val="004D72E6"/>
    <w:rsid w:val="004D72FC"/>
    <w:rsid w:val="004D75D7"/>
    <w:rsid w:val="004D76AD"/>
    <w:rsid w:val="004D7ACE"/>
    <w:rsid w:val="004D7B89"/>
    <w:rsid w:val="004D7D52"/>
    <w:rsid w:val="004E013D"/>
    <w:rsid w:val="004E0452"/>
    <w:rsid w:val="004E0500"/>
    <w:rsid w:val="004E05A9"/>
    <w:rsid w:val="004E06B7"/>
    <w:rsid w:val="004E0946"/>
    <w:rsid w:val="004E0A3D"/>
    <w:rsid w:val="004E0A6B"/>
    <w:rsid w:val="004E10F6"/>
    <w:rsid w:val="004E11FB"/>
    <w:rsid w:val="004E1C79"/>
    <w:rsid w:val="004E1CCA"/>
    <w:rsid w:val="004E2121"/>
    <w:rsid w:val="004E2597"/>
    <w:rsid w:val="004E2972"/>
    <w:rsid w:val="004E2BB8"/>
    <w:rsid w:val="004E2CAE"/>
    <w:rsid w:val="004E2CE2"/>
    <w:rsid w:val="004E328C"/>
    <w:rsid w:val="004E3E19"/>
    <w:rsid w:val="004E3F23"/>
    <w:rsid w:val="004E444F"/>
    <w:rsid w:val="004E44BA"/>
    <w:rsid w:val="004E44DF"/>
    <w:rsid w:val="004E45DF"/>
    <w:rsid w:val="004E4762"/>
    <w:rsid w:val="004E477C"/>
    <w:rsid w:val="004E47F8"/>
    <w:rsid w:val="004E4A7B"/>
    <w:rsid w:val="004E4BDF"/>
    <w:rsid w:val="004E4D02"/>
    <w:rsid w:val="004E5073"/>
    <w:rsid w:val="004E5488"/>
    <w:rsid w:val="004E57DF"/>
    <w:rsid w:val="004E5A8D"/>
    <w:rsid w:val="004E5BB8"/>
    <w:rsid w:val="004E5CF8"/>
    <w:rsid w:val="004E5D9F"/>
    <w:rsid w:val="004E5E36"/>
    <w:rsid w:val="004E5E54"/>
    <w:rsid w:val="004E6122"/>
    <w:rsid w:val="004E6177"/>
    <w:rsid w:val="004E6229"/>
    <w:rsid w:val="004E624B"/>
    <w:rsid w:val="004E62B2"/>
    <w:rsid w:val="004E637C"/>
    <w:rsid w:val="004E66C7"/>
    <w:rsid w:val="004E6819"/>
    <w:rsid w:val="004E6AC3"/>
    <w:rsid w:val="004E6E87"/>
    <w:rsid w:val="004E70B2"/>
    <w:rsid w:val="004E7266"/>
    <w:rsid w:val="004E7665"/>
    <w:rsid w:val="004E795B"/>
    <w:rsid w:val="004E7A83"/>
    <w:rsid w:val="004E7C9B"/>
    <w:rsid w:val="004F00FA"/>
    <w:rsid w:val="004F0176"/>
    <w:rsid w:val="004F01FA"/>
    <w:rsid w:val="004F02A5"/>
    <w:rsid w:val="004F0363"/>
    <w:rsid w:val="004F048D"/>
    <w:rsid w:val="004F05A0"/>
    <w:rsid w:val="004F05A8"/>
    <w:rsid w:val="004F05F7"/>
    <w:rsid w:val="004F0886"/>
    <w:rsid w:val="004F09DF"/>
    <w:rsid w:val="004F0A5A"/>
    <w:rsid w:val="004F0B81"/>
    <w:rsid w:val="004F0FB6"/>
    <w:rsid w:val="004F12B9"/>
    <w:rsid w:val="004F1A09"/>
    <w:rsid w:val="004F1EA8"/>
    <w:rsid w:val="004F2307"/>
    <w:rsid w:val="004F2464"/>
    <w:rsid w:val="004F2603"/>
    <w:rsid w:val="004F273E"/>
    <w:rsid w:val="004F2777"/>
    <w:rsid w:val="004F2D36"/>
    <w:rsid w:val="004F2EB1"/>
    <w:rsid w:val="004F2FE5"/>
    <w:rsid w:val="004F30AC"/>
    <w:rsid w:val="004F319C"/>
    <w:rsid w:val="004F31B8"/>
    <w:rsid w:val="004F32A8"/>
    <w:rsid w:val="004F3418"/>
    <w:rsid w:val="004F36EB"/>
    <w:rsid w:val="004F382C"/>
    <w:rsid w:val="004F3A26"/>
    <w:rsid w:val="004F3A85"/>
    <w:rsid w:val="004F3F8A"/>
    <w:rsid w:val="004F4155"/>
    <w:rsid w:val="004F4490"/>
    <w:rsid w:val="004F4AFC"/>
    <w:rsid w:val="004F4CC3"/>
    <w:rsid w:val="004F515E"/>
    <w:rsid w:val="004F5186"/>
    <w:rsid w:val="004F54BF"/>
    <w:rsid w:val="004F5598"/>
    <w:rsid w:val="004F55D5"/>
    <w:rsid w:val="004F570F"/>
    <w:rsid w:val="004F5B08"/>
    <w:rsid w:val="004F5BE5"/>
    <w:rsid w:val="004F5F92"/>
    <w:rsid w:val="004F63F3"/>
    <w:rsid w:val="004F65CB"/>
    <w:rsid w:val="004F679E"/>
    <w:rsid w:val="004F67A2"/>
    <w:rsid w:val="004F67AC"/>
    <w:rsid w:val="004F6E52"/>
    <w:rsid w:val="004F6E91"/>
    <w:rsid w:val="004F70BC"/>
    <w:rsid w:val="004F785B"/>
    <w:rsid w:val="004F78F4"/>
    <w:rsid w:val="004F7956"/>
    <w:rsid w:val="004F7BED"/>
    <w:rsid w:val="004F7CCF"/>
    <w:rsid w:val="004F7F42"/>
    <w:rsid w:val="005001EB"/>
    <w:rsid w:val="00500329"/>
    <w:rsid w:val="0050046A"/>
    <w:rsid w:val="005004D2"/>
    <w:rsid w:val="005006EC"/>
    <w:rsid w:val="005007C2"/>
    <w:rsid w:val="00500825"/>
    <w:rsid w:val="00500917"/>
    <w:rsid w:val="00500B4A"/>
    <w:rsid w:val="00500DC9"/>
    <w:rsid w:val="00500EB5"/>
    <w:rsid w:val="0050112A"/>
    <w:rsid w:val="00501245"/>
    <w:rsid w:val="0050133C"/>
    <w:rsid w:val="0050151E"/>
    <w:rsid w:val="00501931"/>
    <w:rsid w:val="00501DF5"/>
    <w:rsid w:val="0050217D"/>
    <w:rsid w:val="0050240B"/>
    <w:rsid w:val="00502468"/>
    <w:rsid w:val="00502554"/>
    <w:rsid w:val="005025AC"/>
    <w:rsid w:val="00502683"/>
    <w:rsid w:val="005027B2"/>
    <w:rsid w:val="00502C3C"/>
    <w:rsid w:val="005039D8"/>
    <w:rsid w:val="00503AD0"/>
    <w:rsid w:val="00503B1E"/>
    <w:rsid w:val="00503DEB"/>
    <w:rsid w:val="00503E2A"/>
    <w:rsid w:val="00503E5F"/>
    <w:rsid w:val="0050421B"/>
    <w:rsid w:val="00504676"/>
    <w:rsid w:val="0050483B"/>
    <w:rsid w:val="0050484B"/>
    <w:rsid w:val="00504905"/>
    <w:rsid w:val="00504A0A"/>
    <w:rsid w:val="00504AD1"/>
    <w:rsid w:val="00504E1B"/>
    <w:rsid w:val="00504E7D"/>
    <w:rsid w:val="0050502D"/>
    <w:rsid w:val="0050514C"/>
    <w:rsid w:val="0050524B"/>
    <w:rsid w:val="00505465"/>
    <w:rsid w:val="00505670"/>
    <w:rsid w:val="00505990"/>
    <w:rsid w:val="00505CC8"/>
    <w:rsid w:val="00505E2D"/>
    <w:rsid w:val="00506684"/>
    <w:rsid w:val="005066A1"/>
    <w:rsid w:val="0050676B"/>
    <w:rsid w:val="005068E7"/>
    <w:rsid w:val="00506932"/>
    <w:rsid w:val="00506B1A"/>
    <w:rsid w:val="00506B54"/>
    <w:rsid w:val="00506E3A"/>
    <w:rsid w:val="00506FA8"/>
    <w:rsid w:val="0050701E"/>
    <w:rsid w:val="005072F9"/>
    <w:rsid w:val="0050785D"/>
    <w:rsid w:val="005079B3"/>
    <w:rsid w:val="00507A6C"/>
    <w:rsid w:val="00507AA7"/>
    <w:rsid w:val="00507CB5"/>
    <w:rsid w:val="00507D84"/>
    <w:rsid w:val="00510314"/>
    <w:rsid w:val="00510331"/>
    <w:rsid w:val="00510A44"/>
    <w:rsid w:val="00510D17"/>
    <w:rsid w:val="00510E8D"/>
    <w:rsid w:val="00510FF5"/>
    <w:rsid w:val="005110E3"/>
    <w:rsid w:val="005112A3"/>
    <w:rsid w:val="005114FE"/>
    <w:rsid w:val="00511544"/>
    <w:rsid w:val="005117C6"/>
    <w:rsid w:val="00511CA3"/>
    <w:rsid w:val="00511FDD"/>
    <w:rsid w:val="00512284"/>
    <w:rsid w:val="00512337"/>
    <w:rsid w:val="00512490"/>
    <w:rsid w:val="005125E1"/>
    <w:rsid w:val="00512680"/>
    <w:rsid w:val="0051275C"/>
    <w:rsid w:val="0051279E"/>
    <w:rsid w:val="00512A1B"/>
    <w:rsid w:val="00512B5F"/>
    <w:rsid w:val="00512F5D"/>
    <w:rsid w:val="005133BE"/>
    <w:rsid w:val="005136E4"/>
    <w:rsid w:val="00513BD8"/>
    <w:rsid w:val="00513D78"/>
    <w:rsid w:val="00514436"/>
    <w:rsid w:val="005149E0"/>
    <w:rsid w:val="00514FC3"/>
    <w:rsid w:val="00515006"/>
    <w:rsid w:val="005150C7"/>
    <w:rsid w:val="005150D4"/>
    <w:rsid w:val="00515136"/>
    <w:rsid w:val="00515256"/>
    <w:rsid w:val="005157B1"/>
    <w:rsid w:val="00516614"/>
    <w:rsid w:val="00516AEA"/>
    <w:rsid w:val="00516B86"/>
    <w:rsid w:val="00516D28"/>
    <w:rsid w:val="00516E34"/>
    <w:rsid w:val="005173D7"/>
    <w:rsid w:val="005177F7"/>
    <w:rsid w:val="00517E92"/>
    <w:rsid w:val="00520030"/>
    <w:rsid w:val="00520283"/>
    <w:rsid w:val="00520416"/>
    <w:rsid w:val="005204B3"/>
    <w:rsid w:val="005208D7"/>
    <w:rsid w:val="00520A2B"/>
    <w:rsid w:val="00520F28"/>
    <w:rsid w:val="00521705"/>
    <w:rsid w:val="00521CA1"/>
    <w:rsid w:val="00521F89"/>
    <w:rsid w:val="00522018"/>
    <w:rsid w:val="00522382"/>
    <w:rsid w:val="00522512"/>
    <w:rsid w:val="00522546"/>
    <w:rsid w:val="00522567"/>
    <w:rsid w:val="00522579"/>
    <w:rsid w:val="00522A84"/>
    <w:rsid w:val="00522F64"/>
    <w:rsid w:val="005232DE"/>
    <w:rsid w:val="00523600"/>
    <w:rsid w:val="00523941"/>
    <w:rsid w:val="00523B7A"/>
    <w:rsid w:val="0052424A"/>
    <w:rsid w:val="00524324"/>
    <w:rsid w:val="00524354"/>
    <w:rsid w:val="005248C4"/>
    <w:rsid w:val="00524D21"/>
    <w:rsid w:val="005250F6"/>
    <w:rsid w:val="00525139"/>
    <w:rsid w:val="005251AD"/>
    <w:rsid w:val="00525300"/>
    <w:rsid w:val="005255E7"/>
    <w:rsid w:val="005256EA"/>
    <w:rsid w:val="0052575E"/>
    <w:rsid w:val="0052585E"/>
    <w:rsid w:val="0052590E"/>
    <w:rsid w:val="00525983"/>
    <w:rsid w:val="00525B65"/>
    <w:rsid w:val="00525B88"/>
    <w:rsid w:val="00525C11"/>
    <w:rsid w:val="00525E4D"/>
    <w:rsid w:val="0052603B"/>
    <w:rsid w:val="0052625B"/>
    <w:rsid w:val="005263FC"/>
    <w:rsid w:val="00526588"/>
    <w:rsid w:val="00526881"/>
    <w:rsid w:val="00526BD5"/>
    <w:rsid w:val="00526BFF"/>
    <w:rsid w:val="00526EFE"/>
    <w:rsid w:val="00526FB2"/>
    <w:rsid w:val="0052706C"/>
    <w:rsid w:val="005275B2"/>
    <w:rsid w:val="0052767E"/>
    <w:rsid w:val="005276CA"/>
    <w:rsid w:val="00527963"/>
    <w:rsid w:val="005279AB"/>
    <w:rsid w:val="00527A8B"/>
    <w:rsid w:val="00527C85"/>
    <w:rsid w:val="00527C9B"/>
    <w:rsid w:val="00527E53"/>
    <w:rsid w:val="00530185"/>
    <w:rsid w:val="0053076E"/>
    <w:rsid w:val="00530A3A"/>
    <w:rsid w:val="00530B39"/>
    <w:rsid w:val="00530D5F"/>
    <w:rsid w:val="00530D82"/>
    <w:rsid w:val="005310DD"/>
    <w:rsid w:val="0053156D"/>
    <w:rsid w:val="0053179B"/>
    <w:rsid w:val="005318A1"/>
    <w:rsid w:val="005318BC"/>
    <w:rsid w:val="00531A78"/>
    <w:rsid w:val="00531DEE"/>
    <w:rsid w:val="00531EAB"/>
    <w:rsid w:val="00531FA9"/>
    <w:rsid w:val="0053219A"/>
    <w:rsid w:val="00532408"/>
    <w:rsid w:val="005325AC"/>
    <w:rsid w:val="00532AC3"/>
    <w:rsid w:val="0053338C"/>
    <w:rsid w:val="0053375F"/>
    <w:rsid w:val="00533A83"/>
    <w:rsid w:val="00533F4C"/>
    <w:rsid w:val="00533FBB"/>
    <w:rsid w:val="0053440C"/>
    <w:rsid w:val="005344F4"/>
    <w:rsid w:val="005346D8"/>
    <w:rsid w:val="0053481D"/>
    <w:rsid w:val="005349CD"/>
    <w:rsid w:val="005349E0"/>
    <w:rsid w:val="00534A6E"/>
    <w:rsid w:val="00534C70"/>
    <w:rsid w:val="00534E10"/>
    <w:rsid w:val="00534E40"/>
    <w:rsid w:val="00534FFA"/>
    <w:rsid w:val="005350C8"/>
    <w:rsid w:val="005352C6"/>
    <w:rsid w:val="005352D4"/>
    <w:rsid w:val="0053555F"/>
    <w:rsid w:val="005356C0"/>
    <w:rsid w:val="005357A1"/>
    <w:rsid w:val="00535B21"/>
    <w:rsid w:val="0053631A"/>
    <w:rsid w:val="005363A8"/>
    <w:rsid w:val="0053677A"/>
    <w:rsid w:val="005369A6"/>
    <w:rsid w:val="00536D82"/>
    <w:rsid w:val="00536DBE"/>
    <w:rsid w:val="005370AB"/>
    <w:rsid w:val="005371D9"/>
    <w:rsid w:val="00537435"/>
    <w:rsid w:val="0053753C"/>
    <w:rsid w:val="005375DE"/>
    <w:rsid w:val="00537819"/>
    <w:rsid w:val="00537BC0"/>
    <w:rsid w:val="00537F6D"/>
    <w:rsid w:val="00537FD8"/>
    <w:rsid w:val="00537FEB"/>
    <w:rsid w:val="00540117"/>
    <w:rsid w:val="005401FE"/>
    <w:rsid w:val="005402AB"/>
    <w:rsid w:val="005406E4"/>
    <w:rsid w:val="00540ADC"/>
    <w:rsid w:val="005410EE"/>
    <w:rsid w:val="00541291"/>
    <w:rsid w:val="00541321"/>
    <w:rsid w:val="00541424"/>
    <w:rsid w:val="00541899"/>
    <w:rsid w:val="00541BBF"/>
    <w:rsid w:val="00542163"/>
    <w:rsid w:val="00542563"/>
    <w:rsid w:val="005425ED"/>
    <w:rsid w:val="0054284E"/>
    <w:rsid w:val="00543528"/>
    <w:rsid w:val="00543669"/>
    <w:rsid w:val="005438BF"/>
    <w:rsid w:val="0054397A"/>
    <w:rsid w:val="00543A1D"/>
    <w:rsid w:val="00543AE0"/>
    <w:rsid w:val="00543B97"/>
    <w:rsid w:val="00543FB2"/>
    <w:rsid w:val="005444AE"/>
    <w:rsid w:val="005449C1"/>
    <w:rsid w:val="00544C9B"/>
    <w:rsid w:val="00544E3F"/>
    <w:rsid w:val="00544EE2"/>
    <w:rsid w:val="00545309"/>
    <w:rsid w:val="00545DBD"/>
    <w:rsid w:val="005463F2"/>
    <w:rsid w:val="00546726"/>
    <w:rsid w:val="005470A4"/>
    <w:rsid w:val="0054756B"/>
    <w:rsid w:val="0054762A"/>
    <w:rsid w:val="00547B57"/>
    <w:rsid w:val="00547CF5"/>
    <w:rsid w:val="00547EB1"/>
    <w:rsid w:val="005509E8"/>
    <w:rsid w:val="00550D01"/>
    <w:rsid w:val="00550D05"/>
    <w:rsid w:val="00551132"/>
    <w:rsid w:val="005513C3"/>
    <w:rsid w:val="005514D2"/>
    <w:rsid w:val="0055164C"/>
    <w:rsid w:val="00551D6A"/>
    <w:rsid w:val="00551EEE"/>
    <w:rsid w:val="005527C6"/>
    <w:rsid w:val="00552DB4"/>
    <w:rsid w:val="00552E51"/>
    <w:rsid w:val="00553023"/>
    <w:rsid w:val="00553185"/>
    <w:rsid w:val="005538A2"/>
    <w:rsid w:val="00553AA1"/>
    <w:rsid w:val="00553EC3"/>
    <w:rsid w:val="00554091"/>
    <w:rsid w:val="0055430C"/>
    <w:rsid w:val="00554336"/>
    <w:rsid w:val="0055479A"/>
    <w:rsid w:val="005547D3"/>
    <w:rsid w:val="00554ABF"/>
    <w:rsid w:val="00554F59"/>
    <w:rsid w:val="0055519A"/>
    <w:rsid w:val="005552BD"/>
    <w:rsid w:val="00555390"/>
    <w:rsid w:val="005554BE"/>
    <w:rsid w:val="00555504"/>
    <w:rsid w:val="0055574E"/>
    <w:rsid w:val="0055583B"/>
    <w:rsid w:val="005559E6"/>
    <w:rsid w:val="0055615D"/>
    <w:rsid w:val="00556250"/>
    <w:rsid w:val="00556502"/>
    <w:rsid w:val="005566F8"/>
    <w:rsid w:val="00556A9F"/>
    <w:rsid w:val="00556B37"/>
    <w:rsid w:val="00556CBE"/>
    <w:rsid w:val="00556E74"/>
    <w:rsid w:val="00556EAA"/>
    <w:rsid w:val="005570AD"/>
    <w:rsid w:val="005574D0"/>
    <w:rsid w:val="005579B6"/>
    <w:rsid w:val="00557AB6"/>
    <w:rsid w:val="00557B33"/>
    <w:rsid w:val="00557C4B"/>
    <w:rsid w:val="00557F45"/>
    <w:rsid w:val="0056053A"/>
    <w:rsid w:val="00560574"/>
    <w:rsid w:val="005605D8"/>
    <w:rsid w:val="00560665"/>
    <w:rsid w:val="005607A0"/>
    <w:rsid w:val="0056092C"/>
    <w:rsid w:val="00560A17"/>
    <w:rsid w:val="00560AEB"/>
    <w:rsid w:val="00560CFF"/>
    <w:rsid w:val="005612D1"/>
    <w:rsid w:val="0056151C"/>
    <w:rsid w:val="00561541"/>
    <w:rsid w:val="00561968"/>
    <w:rsid w:val="005619A5"/>
    <w:rsid w:val="00561C9E"/>
    <w:rsid w:val="00561CC9"/>
    <w:rsid w:val="00561D26"/>
    <w:rsid w:val="00561D64"/>
    <w:rsid w:val="00561F8F"/>
    <w:rsid w:val="00562101"/>
    <w:rsid w:val="005625E2"/>
    <w:rsid w:val="0056272C"/>
    <w:rsid w:val="0056275F"/>
    <w:rsid w:val="00562798"/>
    <w:rsid w:val="00562B49"/>
    <w:rsid w:val="00562F06"/>
    <w:rsid w:val="00563633"/>
    <w:rsid w:val="00563B56"/>
    <w:rsid w:val="00563E41"/>
    <w:rsid w:val="00564046"/>
    <w:rsid w:val="005640A4"/>
    <w:rsid w:val="005640B4"/>
    <w:rsid w:val="005640E2"/>
    <w:rsid w:val="00564268"/>
    <w:rsid w:val="00564309"/>
    <w:rsid w:val="00564345"/>
    <w:rsid w:val="00564402"/>
    <w:rsid w:val="0056446F"/>
    <w:rsid w:val="0056451C"/>
    <w:rsid w:val="005645C4"/>
    <w:rsid w:val="005647FF"/>
    <w:rsid w:val="00564821"/>
    <w:rsid w:val="005648A8"/>
    <w:rsid w:val="00564A7F"/>
    <w:rsid w:val="00564B8B"/>
    <w:rsid w:val="00564D3E"/>
    <w:rsid w:val="00564E30"/>
    <w:rsid w:val="00564E85"/>
    <w:rsid w:val="00565156"/>
    <w:rsid w:val="005651B1"/>
    <w:rsid w:val="0056530B"/>
    <w:rsid w:val="0056535D"/>
    <w:rsid w:val="00565797"/>
    <w:rsid w:val="00565C0A"/>
    <w:rsid w:val="00565C1E"/>
    <w:rsid w:val="00565D16"/>
    <w:rsid w:val="00565FFB"/>
    <w:rsid w:val="005661F1"/>
    <w:rsid w:val="005663D7"/>
    <w:rsid w:val="005663EB"/>
    <w:rsid w:val="005669AA"/>
    <w:rsid w:val="00566FF5"/>
    <w:rsid w:val="00567089"/>
    <w:rsid w:val="00567513"/>
    <w:rsid w:val="005676C2"/>
    <w:rsid w:val="00567BCF"/>
    <w:rsid w:val="00567CF8"/>
    <w:rsid w:val="00567D0A"/>
    <w:rsid w:val="00570110"/>
    <w:rsid w:val="00570BD6"/>
    <w:rsid w:val="00570CA8"/>
    <w:rsid w:val="00570F09"/>
    <w:rsid w:val="005710F8"/>
    <w:rsid w:val="00571154"/>
    <w:rsid w:val="0057134A"/>
    <w:rsid w:val="0057194F"/>
    <w:rsid w:val="00571F18"/>
    <w:rsid w:val="00571FDF"/>
    <w:rsid w:val="00572063"/>
    <w:rsid w:val="005723E8"/>
    <w:rsid w:val="00572BFA"/>
    <w:rsid w:val="00573132"/>
    <w:rsid w:val="00573148"/>
    <w:rsid w:val="0057316D"/>
    <w:rsid w:val="005733E5"/>
    <w:rsid w:val="005734E0"/>
    <w:rsid w:val="005736A6"/>
    <w:rsid w:val="00573712"/>
    <w:rsid w:val="00573A8E"/>
    <w:rsid w:val="00573DDB"/>
    <w:rsid w:val="005746A8"/>
    <w:rsid w:val="005746D5"/>
    <w:rsid w:val="00574A0A"/>
    <w:rsid w:val="00575153"/>
    <w:rsid w:val="0057522C"/>
    <w:rsid w:val="00575445"/>
    <w:rsid w:val="0057565C"/>
    <w:rsid w:val="005757E9"/>
    <w:rsid w:val="0057590F"/>
    <w:rsid w:val="00575F91"/>
    <w:rsid w:val="00576560"/>
    <w:rsid w:val="005768C2"/>
    <w:rsid w:val="00576922"/>
    <w:rsid w:val="00576A52"/>
    <w:rsid w:val="00576C86"/>
    <w:rsid w:val="00576CEA"/>
    <w:rsid w:val="00576D26"/>
    <w:rsid w:val="005777C4"/>
    <w:rsid w:val="00577AF1"/>
    <w:rsid w:val="005802F7"/>
    <w:rsid w:val="005809BB"/>
    <w:rsid w:val="005809C8"/>
    <w:rsid w:val="005809FB"/>
    <w:rsid w:val="00580C79"/>
    <w:rsid w:val="00580C9B"/>
    <w:rsid w:val="00580CD9"/>
    <w:rsid w:val="00580D3E"/>
    <w:rsid w:val="00580D9D"/>
    <w:rsid w:val="00580F64"/>
    <w:rsid w:val="0058166F"/>
    <w:rsid w:val="005818B5"/>
    <w:rsid w:val="00581C4F"/>
    <w:rsid w:val="00581F05"/>
    <w:rsid w:val="0058203D"/>
    <w:rsid w:val="00582068"/>
    <w:rsid w:val="00582142"/>
    <w:rsid w:val="00582927"/>
    <w:rsid w:val="00582951"/>
    <w:rsid w:val="00582DA1"/>
    <w:rsid w:val="00582DEC"/>
    <w:rsid w:val="005830C2"/>
    <w:rsid w:val="00583160"/>
    <w:rsid w:val="005832F3"/>
    <w:rsid w:val="00583E73"/>
    <w:rsid w:val="00584385"/>
    <w:rsid w:val="00584810"/>
    <w:rsid w:val="005849A3"/>
    <w:rsid w:val="005849E9"/>
    <w:rsid w:val="005854DE"/>
    <w:rsid w:val="005855A5"/>
    <w:rsid w:val="0058567F"/>
    <w:rsid w:val="0058572E"/>
    <w:rsid w:val="005857C9"/>
    <w:rsid w:val="0058589B"/>
    <w:rsid w:val="00585AF9"/>
    <w:rsid w:val="00585CA0"/>
    <w:rsid w:val="00585DAA"/>
    <w:rsid w:val="00586041"/>
    <w:rsid w:val="005860CC"/>
    <w:rsid w:val="00586180"/>
    <w:rsid w:val="005868F9"/>
    <w:rsid w:val="00586C32"/>
    <w:rsid w:val="00587026"/>
    <w:rsid w:val="005871E4"/>
    <w:rsid w:val="0058740E"/>
    <w:rsid w:val="00587A58"/>
    <w:rsid w:val="00590154"/>
    <w:rsid w:val="0059036F"/>
    <w:rsid w:val="005903F1"/>
    <w:rsid w:val="00590648"/>
    <w:rsid w:val="00590A1A"/>
    <w:rsid w:val="00590FF1"/>
    <w:rsid w:val="00591110"/>
    <w:rsid w:val="00591308"/>
    <w:rsid w:val="005913FF"/>
    <w:rsid w:val="0059145B"/>
    <w:rsid w:val="005914AD"/>
    <w:rsid w:val="00591564"/>
    <w:rsid w:val="005919CE"/>
    <w:rsid w:val="005919EE"/>
    <w:rsid w:val="00591CD9"/>
    <w:rsid w:val="00591E7B"/>
    <w:rsid w:val="00591EB3"/>
    <w:rsid w:val="00591EE2"/>
    <w:rsid w:val="0059248B"/>
    <w:rsid w:val="005925C5"/>
    <w:rsid w:val="00592660"/>
    <w:rsid w:val="00592707"/>
    <w:rsid w:val="0059293D"/>
    <w:rsid w:val="00592DF6"/>
    <w:rsid w:val="00592FA4"/>
    <w:rsid w:val="005931A8"/>
    <w:rsid w:val="00593437"/>
    <w:rsid w:val="005937A9"/>
    <w:rsid w:val="00593D49"/>
    <w:rsid w:val="00593E48"/>
    <w:rsid w:val="0059403D"/>
    <w:rsid w:val="00594515"/>
    <w:rsid w:val="00594730"/>
    <w:rsid w:val="00594A0A"/>
    <w:rsid w:val="00594E28"/>
    <w:rsid w:val="005951AC"/>
    <w:rsid w:val="005954B7"/>
    <w:rsid w:val="005954F9"/>
    <w:rsid w:val="00595761"/>
    <w:rsid w:val="0059578B"/>
    <w:rsid w:val="00595B6E"/>
    <w:rsid w:val="00595CC8"/>
    <w:rsid w:val="00595D3E"/>
    <w:rsid w:val="00595DAB"/>
    <w:rsid w:val="005960F5"/>
    <w:rsid w:val="0059627B"/>
    <w:rsid w:val="0059669A"/>
    <w:rsid w:val="0059688D"/>
    <w:rsid w:val="00596AEF"/>
    <w:rsid w:val="00596BA7"/>
    <w:rsid w:val="00596C32"/>
    <w:rsid w:val="00596D13"/>
    <w:rsid w:val="00596F26"/>
    <w:rsid w:val="00596F72"/>
    <w:rsid w:val="0059702D"/>
    <w:rsid w:val="00597088"/>
    <w:rsid w:val="0059711D"/>
    <w:rsid w:val="0059725E"/>
    <w:rsid w:val="0059749A"/>
    <w:rsid w:val="00597567"/>
    <w:rsid w:val="005975B9"/>
    <w:rsid w:val="00597691"/>
    <w:rsid w:val="00597778"/>
    <w:rsid w:val="005978E1"/>
    <w:rsid w:val="00597B45"/>
    <w:rsid w:val="00597B4E"/>
    <w:rsid w:val="00597E11"/>
    <w:rsid w:val="005A00CD"/>
    <w:rsid w:val="005A00E6"/>
    <w:rsid w:val="005A00F9"/>
    <w:rsid w:val="005A0132"/>
    <w:rsid w:val="005A037A"/>
    <w:rsid w:val="005A05B3"/>
    <w:rsid w:val="005A05F4"/>
    <w:rsid w:val="005A082D"/>
    <w:rsid w:val="005A08C9"/>
    <w:rsid w:val="005A0A40"/>
    <w:rsid w:val="005A0A4D"/>
    <w:rsid w:val="005A0ACA"/>
    <w:rsid w:val="005A1054"/>
    <w:rsid w:val="005A10DC"/>
    <w:rsid w:val="005A1357"/>
    <w:rsid w:val="005A16A0"/>
    <w:rsid w:val="005A1931"/>
    <w:rsid w:val="005A1953"/>
    <w:rsid w:val="005A1A55"/>
    <w:rsid w:val="005A1B57"/>
    <w:rsid w:val="005A1CA1"/>
    <w:rsid w:val="005A1F35"/>
    <w:rsid w:val="005A2176"/>
    <w:rsid w:val="005A22A0"/>
    <w:rsid w:val="005A2331"/>
    <w:rsid w:val="005A238A"/>
    <w:rsid w:val="005A264A"/>
    <w:rsid w:val="005A311A"/>
    <w:rsid w:val="005A3999"/>
    <w:rsid w:val="005A3BC4"/>
    <w:rsid w:val="005A3C3F"/>
    <w:rsid w:val="005A3DD8"/>
    <w:rsid w:val="005A3FC6"/>
    <w:rsid w:val="005A4193"/>
    <w:rsid w:val="005A4263"/>
    <w:rsid w:val="005A452A"/>
    <w:rsid w:val="005A45C5"/>
    <w:rsid w:val="005A485D"/>
    <w:rsid w:val="005A49B0"/>
    <w:rsid w:val="005A4C3E"/>
    <w:rsid w:val="005A5162"/>
    <w:rsid w:val="005A5480"/>
    <w:rsid w:val="005A5498"/>
    <w:rsid w:val="005A54D4"/>
    <w:rsid w:val="005A54E5"/>
    <w:rsid w:val="005A58FA"/>
    <w:rsid w:val="005A595A"/>
    <w:rsid w:val="005A5E3D"/>
    <w:rsid w:val="005A5EF3"/>
    <w:rsid w:val="005A60B7"/>
    <w:rsid w:val="005A695D"/>
    <w:rsid w:val="005A6A0A"/>
    <w:rsid w:val="005A70BA"/>
    <w:rsid w:val="005A72A4"/>
    <w:rsid w:val="005A7668"/>
    <w:rsid w:val="005A7821"/>
    <w:rsid w:val="005A796B"/>
    <w:rsid w:val="005A7D73"/>
    <w:rsid w:val="005B017C"/>
    <w:rsid w:val="005B01C5"/>
    <w:rsid w:val="005B0586"/>
    <w:rsid w:val="005B0B49"/>
    <w:rsid w:val="005B0DAE"/>
    <w:rsid w:val="005B0DC3"/>
    <w:rsid w:val="005B0FAC"/>
    <w:rsid w:val="005B1164"/>
    <w:rsid w:val="005B11B1"/>
    <w:rsid w:val="005B11EF"/>
    <w:rsid w:val="005B15FB"/>
    <w:rsid w:val="005B1672"/>
    <w:rsid w:val="005B1C23"/>
    <w:rsid w:val="005B22FF"/>
    <w:rsid w:val="005B2342"/>
    <w:rsid w:val="005B261A"/>
    <w:rsid w:val="005B27E2"/>
    <w:rsid w:val="005B2815"/>
    <w:rsid w:val="005B2A37"/>
    <w:rsid w:val="005B2B6B"/>
    <w:rsid w:val="005B2BE4"/>
    <w:rsid w:val="005B2DE2"/>
    <w:rsid w:val="005B2E40"/>
    <w:rsid w:val="005B2E6D"/>
    <w:rsid w:val="005B2F27"/>
    <w:rsid w:val="005B31E1"/>
    <w:rsid w:val="005B3346"/>
    <w:rsid w:val="005B336A"/>
    <w:rsid w:val="005B3792"/>
    <w:rsid w:val="005B37FF"/>
    <w:rsid w:val="005B39F8"/>
    <w:rsid w:val="005B3A1D"/>
    <w:rsid w:val="005B3AE4"/>
    <w:rsid w:val="005B3FE1"/>
    <w:rsid w:val="005B40EF"/>
    <w:rsid w:val="005B462B"/>
    <w:rsid w:val="005B479D"/>
    <w:rsid w:val="005B47E5"/>
    <w:rsid w:val="005B4A09"/>
    <w:rsid w:val="005B4A95"/>
    <w:rsid w:val="005B4AF6"/>
    <w:rsid w:val="005B4E70"/>
    <w:rsid w:val="005B50AA"/>
    <w:rsid w:val="005B5160"/>
    <w:rsid w:val="005B5224"/>
    <w:rsid w:val="005B5270"/>
    <w:rsid w:val="005B5340"/>
    <w:rsid w:val="005B5687"/>
    <w:rsid w:val="005B5901"/>
    <w:rsid w:val="005B5AC0"/>
    <w:rsid w:val="005B5B1A"/>
    <w:rsid w:val="005B5DE3"/>
    <w:rsid w:val="005B5E9B"/>
    <w:rsid w:val="005B62D1"/>
    <w:rsid w:val="005B6852"/>
    <w:rsid w:val="005B6A7A"/>
    <w:rsid w:val="005B6AA2"/>
    <w:rsid w:val="005B6AE8"/>
    <w:rsid w:val="005B6E3E"/>
    <w:rsid w:val="005B6E96"/>
    <w:rsid w:val="005B6EEA"/>
    <w:rsid w:val="005B6F31"/>
    <w:rsid w:val="005B70F0"/>
    <w:rsid w:val="005B7123"/>
    <w:rsid w:val="005B723D"/>
    <w:rsid w:val="005B740E"/>
    <w:rsid w:val="005B7518"/>
    <w:rsid w:val="005B770B"/>
    <w:rsid w:val="005B7890"/>
    <w:rsid w:val="005B78F2"/>
    <w:rsid w:val="005B7C3F"/>
    <w:rsid w:val="005B7C52"/>
    <w:rsid w:val="005B7CCF"/>
    <w:rsid w:val="005B7D6E"/>
    <w:rsid w:val="005C002F"/>
    <w:rsid w:val="005C06AD"/>
    <w:rsid w:val="005C0813"/>
    <w:rsid w:val="005C08A0"/>
    <w:rsid w:val="005C0980"/>
    <w:rsid w:val="005C0AB4"/>
    <w:rsid w:val="005C0ED2"/>
    <w:rsid w:val="005C1C99"/>
    <w:rsid w:val="005C1CA3"/>
    <w:rsid w:val="005C1F1E"/>
    <w:rsid w:val="005C209E"/>
    <w:rsid w:val="005C257C"/>
    <w:rsid w:val="005C2943"/>
    <w:rsid w:val="005C2B1E"/>
    <w:rsid w:val="005C3224"/>
    <w:rsid w:val="005C334A"/>
    <w:rsid w:val="005C3669"/>
    <w:rsid w:val="005C3776"/>
    <w:rsid w:val="005C382F"/>
    <w:rsid w:val="005C3B03"/>
    <w:rsid w:val="005C3C9A"/>
    <w:rsid w:val="005C44E2"/>
    <w:rsid w:val="005C4A55"/>
    <w:rsid w:val="005C4B4F"/>
    <w:rsid w:val="005C4C21"/>
    <w:rsid w:val="005C52C5"/>
    <w:rsid w:val="005C5442"/>
    <w:rsid w:val="005C5C11"/>
    <w:rsid w:val="005C5D30"/>
    <w:rsid w:val="005C6086"/>
    <w:rsid w:val="005C61BE"/>
    <w:rsid w:val="005C630B"/>
    <w:rsid w:val="005C65D7"/>
    <w:rsid w:val="005C65E2"/>
    <w:rsid w:val="005C6707"/>
    <w:rsid w:val="005C67CF"/>
    <w:rsid w:val="005C68CF"/>
    <w:rsid w:val="005C6D75"/>
    <w:rsid w:val="005C6E84"/>
    <w:rsid w:val="005C6E9A"/>
    <w:rsid w:val="005C7343"/>
    <w:rsid w:val="005C77AF"/>
    <w:rsid w:val="005C7A43"/>
    <w:rsid w:val="005C7B50"/>
    <w:rsid w:val="005C7C1B"/>
    <w:rsid w:val="005C7C66"/>
    <w:rsid w:val="005D013E"/>
    <w:rsid w:val="005D04F4"/>
    <w:rsid w:val="005D0D6C"/>
    <w:rsid w:val="005D0F0A"/>
    <w:rsid w:val="005D1070"/>
    <w:rsid w:val="005D1443"/>
    <w:rsid w:val="005D1567"/>
    <w:rsid w:val="005D185F"/>
    <w:rsid w:val="005D1C1D"/>
    <w:rsid w:val="005D1D83"/>
    <w:rsid w:val="005D1DDE"/>
    <w:rsid w:val="005D2029"/>
    <w:rsid w:val="005D2212"/>
    <w:rsid w:val="005D22C8"/>
    <w:rsid w:val="005D247F"/>
    <w:rsid w:val="005D259E"/>
    <w:rsid w:val="005D25AB"/>
    <w:rsid w:val="005D25ED"/>
    <w:rsid w:val="005D2AD8"/>
    <w:rsid w:val="005D2BF8"/>
    <w:rsid w:val="005D39E0"/>
    <w:rsid w:val="005D44DF"/>
    <w:rsid w:val="005D4529"/>
    <w:rsid w:val="005D458C"/>
    <w:rsid w:val="005D4B87"/>
    <w:rsid w:val="005D4E94"/>
    <w:rsid w:val="005D4FD9"/>
    <w:rsid w:val="005D571B"/>
    <w:rsid w:val="005D5837"/>
    <w:rsid w:val="005D5986"/>
    <w:rsid w:val="005D5CA0"/>
    <w:rsid w:val="005D5F65"/>
    <w:rsid w:val="005D5FBF"/>
    <w:rsid w:val="005D61C3"/>
    <w:rsid w:val="005D6274"/>
    <w:rsid w:val="005D6477"/>
    <w:rsid w:val="005D6678"/>
    <w:rsid w:val="005D68FA"/>
    <w:rsid w:val="005D6CE7"/>
    <w:rsid w:val="005D7211"/>
    <w:rsid w:val="005D7233"/>
    <w:rsid w:val="005D735E"/>
    <w:rsid w:val="005D7540"/>
    <w:rsid w:val="005D7AA4"/>
    <w:rsid w:val="005D7E56"/>
    <w:rsid w:val="005E0065"/>
    <w:rsid w:val="005E0128"/>
    <w:rsid w:val="005E02A0"/>
    <w:rsid w:val="005E039E"/>
    <w:rsid w:val="005E0467"/>
    <w:rsid w:val="005E0589"/>
    <w:rsid w:val="005E0632"/>
    <w:rsid w:val="005E0740"/>
    <w:rsid w:val="005E0829"/>
    <w:rsid w:val="005E0982"/>
    <w:rsid w:val="005E0FE8"/>
    <w:rsid w:val="005E0FED"/>
    <w:rsid w:val="005E11F4"/>
    <w:rsid w:val="005E1460"/>
    <w:rsid w:val="005E1584"/>
    <w:rsid w:val="005E1BFE"/>
    <w:rsid w:val="005E1E79"/>
    <w:rsid w:val="005E217D"/>
    <w:rsid w:val="005E227B"/>
    <w:rsid w:val="005E2297"/>
    <w:rsid w:val="005E2759"/>
    <w:rsid w:val="005E2778"/>
    <w:rsid w:val="005E2AB1"/>
    <w:rsid w:val="005E2AF9"/>
    <w:rsid w:val="005E2B4E"/>
    <w:rsid w:val="005E2C07"/>
    <w:rsid w:val="005E2C62"/>
    <w:rsid w:val="005E2E7F"/>
    <w:rsid w:val="005E2E9B"/>
    <w:rsid w:val="005E2F1E"/>
    <w:rsid w:val="005E2F6A"/>
    <w:rsid w:val="005E2FA4"/>
    <w:rsid w:val="005E335B"/>
    <w:rsid w:val="005E358F"/>
    <w:rsid w:val="005E3674"/>
    <w:rsid w:val="005E37A2"/>
    <w:rsid w:val="005E38BD"/>
    <w:rsid w:val="005E3C63"/>
    <w:rsid w:val="005E3D9E"/>
    <w:rsid w:val="005E40B0"/>
    <w:rsid w:val="005E40B1"/>
    <w:rsid w:val="005E473A"/>
    <w:rsid w:val="005E49E1"/>
    <w:rsid w:val="005E4AF2"/>
    <w:rsid w:val="005E4AFD"/>
    <w:rsid w:val="005E4BE0"/>
    <w:rsid w:val="005E56AD"/>
    <w:rsid w:val="005E570B"/>
    <w:rsid w:val="005E5A61"/>
    <w:rsid w:val="005E5C42"/>
    <w:rsid w:val="005E5E36"/>
    <w:rsid w:val="005E5E43"/>
    <w:rsid w:val="005E5F28"/>
    <w:rsid w:val="005E5FF7"/>
    <w:rsid w:val="005E6006"/>
    <w:rsid w:val="005E6122"/>
    <w:rsid w:val="005E6181"/>
    <w:rsid w:val="005E6217"/>
    <w:rsid w:val="005E64AA"/>
    <w:rsid w:val="005E6658"/>
    <w:rsid w:val="005E66A1"/>
    <w:rsid w:val="005E66BD"/>
    <w:rsid w:val="005E699C"/>
    <w:rsid w:val="005E69A1"/>
    <w:rsid w:val="005E6F41"/>
    <w:rsid w:val="005E70D3"/>
    <w:rsid w:val="005E7244"/>
    <w:rsid w:val="005E75A0"/>
    <w:rsid w:val="005E78F6"/>
    <w:rsid w:val="005E7ACD"/>
    <w:rsid w:val="005E7B8D"/>
    <w:rsid w:val="005E7CA3"/>
    <w:rsid w:val="005F0188"/>
    <w:rsid w:val="005F02C8"/>
    <w:rsid w:val="005F0479"/>
    <w:rsid w:val="005F078A"/>
    <w:rsid w:val="005F0860"/>
    <w:rsid w:val="005F0A6C"/>
    <w:rsid w:val="005F0A72"/>
    <w:rsid w:val="005F0D75"/>
    <w:rsid w:val="005F0F1A"/>
    <w:rsid w:val="005F181D"/>
    <w:rsid w:val="005F1DF1"/>
    <w:rsid w:val="005F1EC1"/>
    <w:rsid w:val="005F22B5"/>
    <w:rsid w:val="005F2327"/>
    <w:rsid w:val="005F236C"/>
    <w:rsid w:val="005F2E8D"/>
    <w:rsid w:val="005F2E8F"/>
    <w:rsid w:val="005F2FD7"/>
    <w:rsid w:val="005F3529"/>
    <w:rsid w:val="005F3B6A"/>
    <w:rsid w:val="005F3E03"/>
    <w:rsid w:val="005F3E66"/>
    <w:rsid w:val="005F404E"/>
    <w:rsid w:val="005F41E4"/>
    <w:rsid w:val="005F436D"/>
    <w:rsid w:val="005F4589"/>
    <w:rsid w:val="005F4718"/>
    <w:rsid w:val="005F4924"/>
    <w:rsid w:val="005F4955"/>
    <w:rsid w:val="005F4D65"/>
    <w:rsid w:val="005F4F0B"/>
    <w:rsid w:val="005F4F4A"/>
    <w:rsid w:val="005F4F5B"/>
    <w:rsid w:val="005F500F"/>
    <w:rsid w:val="005F51E7"/>
    <w:rsid w:val="005F54EE"/>
    <w:rsid w:val="005F574E"/>
    <w:rsid w:val="005F5B7C"/>
    <w:rsid w:val="005F61FD"/>
    <w:rsid w:val="005F62C9"/>
    <w:rsid w:val="005F64F2"/>
    <w:rsid w:val="005F66BC"/>
    <w:rsid w:val="005F6ED6"/>
    <w:rsid w:val="005F6F72"/>
    <w:rsid w:val="005F72DF"/>
    <w:rsid w:val="005F7468"/>
    <w:rsid w:val="005F7767"/>
    <w:rsid w:val="005F7867"/>
    <w:rsid w:val="005F7924"/>
    <w:rsid w:val="005F7AD7"/>
    <w:rsid w:val="005F7AF5"/>
    <w:rsid w:val="005F7B70"/>
    <w:rsid w:val="005F7DB1"/>
    <w:rsid w:val="00600565"/>
    <w:rsid w:val="0060080B"/>
    <w:rsid w:val="00600B65"/>
    <w:rsid w:val="00600BA7"/>
    <w:rsid w:val="0060144A"/>
    <w:rsid w:val="0060166C"/>
    <w:rsid w:val="00601990"/>
    <w:rsid w:val="00602BCC"/>
    <w:rsid w:val="00602FAD"/>
    <w:rsid w:val="00602FFD"/>
    <w:rsid w:val="0060362B"/>
    <w:rsid w:val="00603D55"/>
    <w:rsid w:val="00603FAA"/>
    <w:rsid w:val="00603FCB"/>
    <w:rsid w:val="00604C8F"/>
    <w:rsid w:val="00604CDC"/>
    <w:rsid w:val="0060503E"/>
    <w:rsid w:val="006050C0"/>
    <w:rsid w:val="006051EA"/>
    <w:rsid w:val="00605410"/>
    <w:rsid w:val="00605424"/>
    <w:rsid w:val="006054C1"/>
    <w:rsid w:val="006055EC"/>
    <w:rsid w:val="00605F55"/>
    <w:rsid w:val="00606093"/>
    <w:rsid w:val="00606213"/>
    <w:rsid w:val="00606223"/>
    <w:rsid w:val="006062A2"/>
    <w:rsid w:val="006062C5"/>
    <w:rsid w:val="00606D2B"/>
    <w:rsid w:val="00606ED5"/>
    <w:rsid w:val="00606F61"/>
    <w:rsid w:val="0060750F"/>
    <w:rsid w:val="00607611"/>
    <w:rsid w:val="00607735"/>
    <w:rsid w:val="0060789E"/>
    <w:rsid w:val="00607BCC"/>
    <w:rsid w:val="00607D4C"/>
    <w:rsid w:val="00607DD5"/>
    <w:rsid w:val="0061008C"/>
    <w:rsid w:val="00610129"/>
    <w:rsid w:val="00610175"/>
    <w:rsid w:val="00610259"/>
    <w:rsid w:val="006102D0"/>
    <w:rsid w:val="0061064C"/>
    <w:rsid w:val="0061093E"/>
    <w:rsid w:val="00610B12"/>
    <w:rsid w:val="00610B5E"/>
    <w:rsid w:val="00610F7A"/>
    <w:rsid w:val="00610FBA"/>
    <w:rsid w:val="00611453"/>
    <w:rsid w:val="0061155B"/>
    <w:rsid w:val="0061155E"/>
    <w:rsid w:val="006116BC"/>
    <w:rsid w:val="006117E5"/>
    <w:rsid w:val="00611967"/>
    <w:rsid w:val="00611C95"/>
    <w:rsid w:val="00611D36"/>
    <w:rsid w:val="00611E0F"/>
    <w:rsid w:val="00611F64"/>
    <w:rsid w:val="006127AA"/>
    <w:rsid w:val="0061288B"/>
    <w:rsid w:val="006128BE"/>
    <w:rsid w:val="00612BB0"/>
    <w:rsid w:val="00612CB3"/>
    <w:rsid w:val="00612EC0"/>
    <w:rsid w:val="00613390"/>
    <w:rsid w:val="0061356C"/>
    <w:rsid w:val="00613805"/>
    <w:rsid w:val="00613836"/>
    <w:rsid w:val="00613920"/>
    <w:rsid w:val="00613B1C"/>
    <w:rsid w:val="00613D2F"/>
    <w:rsid w:val="00613EDE"/>
    <w:rsid w:val="00613F26"/>
    <w:rsid w:val="00613F69"/>
    <w:rsid w:val="00613F99"/>
    <w:rsid w:val="00614134"/>
    <w:rsid w:val="0061430B"/>
    <w:rsid w:val="00614548"/>
    <w:rsid w:val="0061481C"/>
    <w:rsid w:val="00614B7C"/>
    <w:rsid w:val="00614BE5"/>
    <w:rsid w:val="00614C64"/>
    <w:rsid w:val="00614D15"/>
    <w:rsid w:val="00614E7E"/>
    <w:rsid w:val="006151F0"/>
    <w:rsid w:val="006157A5"/>
    <w:rsid w:val="00615929"/>
    <w:rsid w:val="00615A18"/>
    <w:rsid w:val="00615A2B"/>
    <w:rsid w:val="00615DC0"/>
    <w:rsid w:val="00615ED1"/>
    <w:rsid w:val="006162A3"/>
    <w:rsid w:val="00616735"/>
    <w:rsid w:val="006167BE"/>
    <w:rsid w:val="00616B80"/>
    <w:rsid w:val="00616C87"/>
    <w:rsid w:val="00617551"/>
    <w:rsid w:val="00617709"/>
    <w:rsid w:val="006177C5"/>
    <w:rsid w:val="00617902"/>
    <w:rsid w:val="00617A1A"/>
    <w:rsid w:val="00617B14"/>
    <w:rsid w:val="0062040A"/>
    <w:rsid w:val="006207D6"/>
    <w:rsid w:val="006208C2"/>
    <w:rsid w:val="00620E67"/>
    <w:rsid w:val="00620E82"/>
    <w:rsid w:val="00621050"/>
    <w:rsid w:val="006210C8"/>
    <w:rsid w:val="006211DB"/>
    <w:rsid w:val="00621294"/>
    <w:rsid w:val="006213D1"/>
    <w:rsid w:val="0062195C"/>
    <w:rsid w:val="00621EFD"/>
    <w:rsid w:val="0062225F"/>
    <w:rsid w:val="00622272"/>
    <w:rsid w:val="006222F2"/>
    <w:rsid w:val="006228A2"/>
    <w:rsid w:val="00622A0B"/>
    <w:rsid w:val="00622A1D"/>
    <w:rsid w:val="00622AC4"/>
    <w:rsid w:val="00622B4E"/>
    <w:rsid w:val="00622C72"/>
    <w:rsid w:val="00622E71"/>
    <w:rsid w:val="00622E8A"/>
    <w:rsid w:val="00622EEB"/>
    <w:rsid w:val="0062317A"/>
    <w:rsid w:val="00623923"/>
    <w:rsid w:val="00623CAF"/>
    <w:rsid w:val="00623EF0"/>
    <w:rsid w:val="006244FA"/>
    <w:rsid w:val="006246A1"/>
    <w:rsid w:val="006249C2"/>
    <w:rsid w:val="00625042"/>
    <w:rsid w:val="0062536A"/>
    <w:rsid w:val="0062552C"/>
    <w:rsid w:val="006259CF"/>
    <w:rsid w:val="00625D29"/>
    <w:rsid w:val="00625D2C"/>
    <w:rsid w:val="00625D3E"/>
    <w:rsid w:val="0062617D"/>
    <w:rsid w:val="006261E9"/>
    <w:rsid w:val="00626323"/>
    <w:rsid w:val="0062633A"/>
    <w:rsid w:val="006263BB"/>
    <w:rsid w:val="006264C9"/>
    <w:rsid w:val="00626A81"/>
    <w:rsid w:val="00626B26"/>
    <w:rsid w:val="00626B63"/>
    <w:rsid w:val="006271BF"/>
    <w:rsid w:val="006271EB"/>
    <w:rsid w:val="006273D2"/>
    <w:rsid w:val="00627412"/>
    <w:rsid w:val="00627562"/>
    <w:rsid w:val="00627722"/>
    <w:rsid w:val="0062774D"/>
    <w:rsid w:val="00627ADF"/>
    <w:rsid w:val="00627DA6"/>
    <w:rsid w:val="00627F30"/>
    <w:rsid w:val="00627FA0"/>
    <w:rsid w:val="00630476"/>
    <w:rsid w:val="0063098F"/>
    <w:rsid w:val="00630AEF"/>
    <w:rsid w:val="00630EAB"/>
    <w:rsid w:val="00630F6B"/>
    <w:rsid w:val="006311B0"/>
    <w:rsid w:val="0063154A"/>
    <w:rsid w:val="0063155E"/>
    <w:rsid w:val="006315F1"/>
    <w:rsid w:val="00631613"/>
    <w:rsid w:val="0063193E"/>
    <w:rsid w:val="00631EC1"/>
    <w:rsid w:val="00631F0E"/>
    <w:rsid w:val="00631F5B"/>
    <w:rsid w:val="0063238F"/>
    <w:rsid w:val="0063241D"/>
    <w:rsid w:val="0063255E"/>
    <w:rsid w:val="0063273B"/>
    <w:rsid w:val="00632944"/>
    <w:rsid w:val="0063294C"/>
    <w:rsid w:val="00632CC4"/>
    <w:rsid w:val="00632E52"/>
    <w:rsid w:val="0063310A"/>
    <w:rsid w:val="0063327D"/>
    <w:rsid w:val="00633440"/>
    <w:rsid w:val="006336A7"/>
    <w:rsid w:val="006338EF"/>
    <w:rsid w:val="00633CBC"/>
    <w:rsid w:val="00634231"/>
    <w:rsid w:val="0063465D"/>
    <w:rsid w:val="00634778"/>
    <w:rsid w:val="00634957"/>
    <w:rsid w:val="00634DB2"/>
    <w:rsid w:val="00634F5A"/>
    <w:rsid w:val="0063514F"/>
    <w:rsid w:val="0063543B"/>
    <w:rsid w:val="00635578"/>
    <w:rsid w:val="0063562F"/>
    <w:rsid w:val="00635782"/>
    <w:rsid w:val="00635B3A"/>
    <w:rsid w:val="00635BF4"/>
    <w:rsid w:val="00635CAF"/>
    <w:rsid w:val="00635F36"/>
    <w:rsid w:val="00636287"/>
    <w:rsid w:val="0063628E"/>
    <w:rsid w:val="006362F6"/>
    <w:rsid w:val="00636AD8"/>
    <w:rsid w:val="00636BD4"/>
    <w:rsid w:val="00637148"/>
    <w:rsid w:val="00637177"/>
    <w:rsid w:val="00637197"/>
    <w:rsid w:val="006371A4"/>
    <w:rsid w:val="00637232"/>
    <w:rsid w:val="00637252"/>
    <w:rsid w:val="006373F2"/>
    <w:rsid w:val="00637433"/>
    <w:rsid w:val="006378D5"/>
    <w:rsid w:val="00637A47"/>
    <w:rsid w:val="00637EFC"/>
    <w:rsid w:val="00637F58"/>
    <w:rsid w:val="0064038A"/>
    <w:rsid w:val="0064043F"/>
    <w:rsid w:val="00640490"/>
    <w:rsid w:val="006405D7"/>
    <w:rsid w:val="006408DE"/>
    <w:rsid w:val="00640B6C"/>
    <w:rsid w:val="00640DDB"/>
    <w:rsid w:val="00640E21"/>
    <w:rsid w:val="00640F31"/>
    <w:rsid w:val="006416B2"/>
    <w:rsid w:val="00641872"/>
    <w:rsid w:val="00641AB4"/>
    <w:rsid w:val="00641B2A"/>
    <w:rsid w:val="00641DA4"/>
    <w:rsid w:val="00641DF3"/>
    <w:rsid w:val="00641EB0"/>
    <w:rsid w:val="00642167"/>
    <w:rsid w:val="00642412"/>
    <w:rsid w:val="0064243E"/>
    <w:rsid w:val="0064262F"/>
    <w:rsid w:val="00642791"/>
    <w:rsid w:val="00642DA6"/>
    <w:rsid w:val="00643037"/>
    <w:rsid w:val="00643137"/>
    <w:rsid w:val="006431F0"/>
    <w:rsid w:val="006435E4"/>
    <w:rsid w:val="006436F7"/>
    <w:rsid w:val="0064385D"/>
    <w:rsid w:val="00643D41"/>
    <w:rsid w:val="00643EF0"/>
    <w:rsid w:val="00643F6D"/>
    <w:rsid w:val="00644013"/>
    <w:rsid w:val="00644145"/>
    <w:rsid w:val="00644146"/>
    <w:rsid w:val="0064464C"/>
    <w:rsid w:val="00644917"/>
    <w:rsid w:val="00644BD0"/>
    <w:rsid w:val="00645098"/>
    <w:rsid w:val="006458E8"/>
    <w:rsid w:val="006459B2"/>
    <w:rsid w:val="00645A47"/>
    <w:rsid w:val="00645CC8"/>
    <w:rsid w:val="00645D2B"/>
    <w:rsid w:val="00645F75"/>
    <w:rsid w:val="006460AA"/>
    <w:rsid w:val="0064625F"/>
    <w:rsid w:val="00646289"/>
    <w:rsid w:val="00646AC8"/>
    <w:rsid w:val="00646AE6"/>
    <w:rsid w:val="00646B67"/>
    <w:rsid w:val="0064706D"/>
    <w:rsid w:val="00647417"/>
    <w:rsid w:val="0064752C"/>
    <w:rsid w:val="006478E7"/>
    <w:rsid w:val="006479FB"/>
    <w:rsid w:val="00647A21"/>
    <w:rsid w:val="00650281"/>
    <w:rsid w:val="006504BD"/>
    <w:rsid w:val="00650743"/>
    <w:rsid w:val="00650762"/>
    <w:rsid w:val="00650A30"/>
    <w:rsid w:val="00650C42"/>
    <w:rsid w:val="00650C6A"/>
    <w:rsid w:val="00650D66"/>
    <w:rsid w:val="00650E2B"/>
    <w:rsid w:val="00650FA2"/>
    <w:rsid w:val="006512B4"/>
    <w:rsid w:val="006514A5"/>
    <w:rsid w:val="006515CF"/>
    <w:rsid w:val="00651673"/>
    <w:rsid w:val="0065175E"/>
    <w:rsid w:val="0065179A"/>
    <w:rsid w:val="00651B40"/>
    <w:rsid w:val="00651C28"/>
    <w:rsid w:val="00651D65"/>
    <w:rsid w:val="0065208C"/>
    <w:rsid w:val="00652284"/>
    <w:rsid w:val="00652334"/>
    <w:rsid w:val="0065243D"/>
    <w:rsid w:val="006525CC"/>
    <w:rsid w:val="006527B5"/>
    <w:rsid w:val="006528F3"/>
    <w:rsid w:val="0065291E"/>
    <w:rsid w:val="00652FA9"/>
    <w:rsid w:val="006532D6"/>
    <w:rsid w:val="006534DE"/>
    <w:rsid w:val="0065358C"/>
    <w:rsid w:val="006538FE"/>
    <w:rsid w:val="00653933"/>
    <w:rsid w:val="00653FC5"/>
    <w:rsid w:val="0065408A"/>
    <w:rsid w:val="006540A9"/>
    <w:rsid w:val="00654383"/>
    <w:rsid w:val="006543B2"/>
    <w:rsid w:val="006545FE"/>
    <w:rsid w:val="0065499F"/>
    <w:rsid w:val="00654BB3"/>
    <w:rsid w:val="00654D8E"/>
    <w:rsid w:val="00654EA8"/>
    <w:rsid w:val="00655074"/>
    <w:rsid w:val="00655136"/>
    <w:rsid w:val="00655154"/>
    <w:rsid w:val="00655479"/>
    <w:rsid w:val="006554A4"/>
    <w:rsid w:val="006557E3"/>
    <w:rsid w:val="00655805"/>
    <w:rsid w:val="006558A7"/>
    <w:rsid w:val="00655B13"/>
    <w:rsid w:val="00655B1D"/>
    <w:rsid w:val="00655B66"/>
    <w:rsid w:val="00655C02"/>
    <w:rsid w:val="00655C5E"/>
    <w:rsid w:val="00655CFD"/>
    <w:rsid w:val="00655E2B"/>
    <w:rsid w:val="00655EC3"/>
    <w:rsid w:val="00656262"/>
    <w:rsid w:val="00656E9E"/>
    <w:rsid w:val="00657581"/>
    <w:rsid w:val="00657B75"/>
    <w:rsid w:val="00657B7C"/>
    <w:rsid w:val="00657D9A"/>
    <w:rsid w:val="00657FC0"/>
    <w:rsid w:val="0066023D"/>
    <w:rsid w:val="00660991"/>
    <w:rsid w:val="00660B36"/>
    <w:rsid w:val="00660B59"/>
    <w:rsid w:val="00660B7F"/>
    <w:rsid w:val="00661170"/>
    <w:rsid w:val="006611C5"/>
    <w:rsid w:val="00662022"/>
    <w:rsid w:val="006625D1"/>
    <w:rsid w:val="006629EF"/>
    <w:rsid w:val="0066303C"/>
    <w:rsid w:val="00663359"/>
    <w:rsid w:val="006634E5"/>
    <w:rsid w:val="006635E2"/>
    <w:rsid w:val="00663C9E"/>
    <w:rsid w:val="00663D6A"/>
    <w:rsid w:val="0066408F"/>
    <w:rsid w:val="0066413F"/>
    <w:rsid w:val="00664174"/>
    <w:rsid w:val="0066417B"/>
    <w:rsid w:val="006645B1"/>
    <w:rsid w:val="0066466F"/>
    <w:rsid w:val="006646C1"/>
    <w:rsid w:val="00664988"/>
    <w:rsid w:val="00664BC1"/>
    <w:rsid w:val="00664C8B"/>
    <w:rsid w:val="00664D3C"/>
    <w:rsid w:val="00664F78"/>
    <w:rsid w:val="00665715"/>
    <w:rsid w:val="0066586A"/>
    <w:rsid w:val="00665D9C"/>
    <w:rsid w:val="00665EFD"/>
    <w:rsid w:val="00666033"/>
    <w:rsid w:val="0066614D"/>
    <w:rsid w:val="00666241"/>
    <w:rsid w:val="0066639E"/>
    <w:rsid w:val="0066668D"/>
    <w:rsid w:val="006666F1"/>
    <w:rsid w:val="00666B8F"/>
    <w:rsid w:val="00666D28"/>
    <w:rsid w:val="00666D61"/>
    <w:rsid w:val="00666F66"/>
    <w:rsid w:val="006674C7"/>
    <w:rsid w:val="00667C6F"/>
    <w:rsid w:val="00667CE0"/>
    <w:rsid w:val="0067054C"/>
    <w:rsid w:val="006706B4"/>
    <w:rsid w:val="0067097D"/>
    <w:rsid w:val="00670E43"/>
    <w:rsid w:val="00670EBF"/>
    <w:rsid w:val="00671020"/>
    <w:rsid w:val="00671056"/>
    <w:rsid w:val="0067131F"/>
    <w:rsid w:val="006716A6"/>
    <w:rsid w:val="006716AD"/>
    <w:rsid w:val="006716B3"/>
    <w:rsid w:val="006716F1"/>
    <w:rsid w:val="00671B28"/>
    <w:rsid w:val="00671BEA"/>
    <w:rsid w:val="00672148"/>
    <w:rsid w:val="006726F6"/>
    <w:rsid w:val="00672732"/>
    <w:rsid w:val="00672733"/>
    <w:rsid w:val="00673541"/>
    <w:rsid w:val="0067361F"/>
    <w:rsid w:val="0067366B"/>
    <w:rsid w:val="006738B8"/>
    <w:rsid w:val="00673A8D"/>
    <w:rsid w:val="00673C29"/>
    <w:rsid w:val="00673D4A"/>
    <w:rsid w:val="00674122"/>
    <w:rsid w:val="00674229"/>
    <w:rsid w:val="00674426"/>
    <w:rsid w:val="0067452E"/>
    <w:rsid w:val="0067471F"/>
    <w:rsid w:val="0067478E"/>
    <w:rsid w:val="006747F8"/>
    <w:rsid w:val="0067488A"/>
    <w:rsid w:val="00674A15"/>
    <w:rsid w:val="00674A53"/>
    <w:rsid w:val="00674FA7"/>
    <w:rsid w:val="006750E1"/>
    <w:rsid w:val="00675106"/>
    <w:rsid w:val="00675E5C"/>
    <w:rsid w:val="00676382"/>
    <w:rsid w:val="006766F1"/>
    <w:rsid w:val="00676808"/>
    <w:rsid w:val="00676A15"/>
    <w:rsid w:val="00676F8D"/>
    <w:rsid w:val="006771F9"/>
    <w:rsid w:val="0067729A"/>
    <w:rsid w:val="006773ED"/>
    <w:rsid w:val="00677761"/>
    <w:rsid w:val="00677984"/>
    <w:rsid w:val="0067799D"/>
    <w:rsid w:val="00677B56"/>
    <w:rsid w:val="00677C44"/>
    <w:rsid w:val="00677F64"/>
    <w:rsid w:val="00677FD9"/>
    <w:rsid w:val="006801DF"/>
    <w:rsid w:val="0068079B"/>
    <w:rsid w:val="00680975"/>
    <w:rsid w:val="006810DC"/>
    <w:rsid w:val="006811E5"/>
    <w:rsid w:val="006812BF"/>
    <w:rsid w:val="006816D1"/>
    <w:rsid w:val="0068188D"/>
    <w:rsid w:val="00681A24"/>
    <w:rsid w:val="00681DF4"/>
    <w:rsid w:val="00682080"/>
    <w:rsid w:val="00682089"/>
    <w:rsid w:val="00682160"/>
    <w:rsid w:val="00682251"/>
    <w:rsid w:val="006822B7"/>
    <w:rsid w:val="0068238E"/>
    <w:rsid w:val="00682451"/>
    <w:rsid w:val="006825F8"/>
    <w:rsid w:val="00682750"/>
    <w:rsid w:val="00682880"/>
    <w:rsid w:val="006828DC"/>
    <w:rsid w:val="00682AB5"/>
    <w:rsid w:val="00682D25"/>
    <w:rsid w:val="00682FB4"/>
    <w:rsid w:val="0068300E"/>
    <w:rsid w:val="006830C4"/>
    <w:rsid w:val="00683458"/>
    <w:rsid w:val="00683A25"/>
    <w:rsid w:val="00683B9D"/>
    <w:rsid w:val="00683DBB"/>
    <w:rsid w:val="006840C3"/>
    <w:rsid w:val="00684621"/>
    <w:rsid w:val="00684779"/>
    <w:rsid w:val="00684897"/>
    <w:rsid w:val="0068489C"/>
    <w:rsid w:val="006849B0"/>
    <w:rsid w:val="00684A0C"/>
    <w:rsid w:val="00684BB1"/>
    <w:rsid w:val="00684D60"/>
    <w:rsid w:val="00684E46"/>
    <w:rsid w:val="00684F21"/>
    <w:rsid w:val="00684F26"/>
    <w:rsid w:val="00685148"/>
    <w:rsid w:val="0068528B"/>
    <w:rsid w:val="0068546F"/>
    <w:rsid w:val="006856F1"/>
    <w:rsid w:val="006858CC"/>
    <w:rsid w:val="00685C76"/>
    <w:rsid w:val="00685DB3"/>
    <w:rsid w:val="006860C9"/>
    <w:rsid w:val="00686337"/>
    <w:rsid w:val="00686948"/>
    <w:rsid w:val="00686B7A"/>
    <w:rsid w:val="00686B7E"/>
    <w:rsid w:val="00686B82"/>
    <w:rsid w:val="00686CAD"/>
    <w:rsid w:val="00686DA5"/>
    <w:rsid w:val="00686F32"/>
    <w:rsid w:val="00686F7E"/>
    <w:rsid w:val="00687200"/>
    <w:rsid w:val="0068731B"/>
    <w:rsid w:val="006873A2"/>
    <w:rsid w:val="006873F8"/>
    <w:rsid w:val="0068765C"/>
    <w:rsid w:val="00687E3A"/>
    <w:rsid w:val="006902D8"/>
    <w:rsid w:val="0069049F"/>
    <w:rsid w:val="006904A8"/>
    <w:rsid w:val="0069055D"/>
    <w:rsid w:val="006905FA"/>
    <w:rsid w:val="00690601"/>
    <w:rsid w:val="0069078A"/>
    <w:rsid w:val="00690867"/>
    <w:rsid w:val="006908F6"/>
    <w:rsid w:val="00690982"/>
    <w:rsid w:val="006911E8"/>
    <w:rsid w:val="006914C6"/>
    <w:rsid w:val="006916AD"/>
    <w:rsid w:val="00691853"/>
    <w:rsid w:val="00691A8A"/>
    <w:rsid w:val="00691F19"/>
    <w:rsid w:val="00691FB6"/>
    <w:rsid w:val="00692768"/>
    <w:rsid w:val="0069281E"/>
    <w:rsid w:val="00692A23"/>
    <w:rsid w:val="00692B29"/>
    <w:rsid w:val="00692B87"/>
    <w:rsid w:val="00692C04"/>
    <w:rsid w:val="00692C22"/>
    <w:rsid w:val="00692D9F"/>
    <w:rsid w:val="006930C0"/>
    <w:rsid w:val="0069347F"/>
    <w:rsid w:val="006934ED"/>
    <w:rsid w:val="006936F7"/>
    <w:rsid w:val="00693981"/>
    <w:rsid w:val="00693A6E"/>
    <w:rsid w:val="00693DB4"/>
    <w:rsid w:val="006940BC"/>
    <w:rsid w:val="0069479F"/>
    <w:rsid w:val="00694B69"/>
    <w:rsid w:val="00695009"/>
    <w:rsid w:val="00695352"/>
    <w:rsid w:val="00695694"/>
    <w:rsid w:val="006956C5"/>
    <w:rsid w:val="00695860"/>
    <w:rsid w:val="00695D63"/>
    <w:rsid w:val="00695F28"/>
    <w:rsid w:val="00695F9B"/>
    <w:rsid w:val="0069625D"/>
    <w:rsid w:val="006966A6"/>
    <w:rsid w:val="00696882"/>
    <w:rsid w:val="00696CC1"/>
    <w:rsid w:val="00696D00"/>
    <w:rsid w:val="00696ED1"/>
    <w:rsid w:val="0069740A"/>
    <w:rsid w:val="00697C12"/>
    <w:rsid w:val="00697DA8"/>
    <w:rsid w:val="00697DD9"/>
    <w:rsid w:val="00697F3A"/>
    <w:rsid w:val="00697FD2"/>
    <w:rsid w:val="006A00E9"/>
    <w:rsid w:val="006A0299"/>
    <w:rsid w:val="006A0459"/>
    <w:rsid w:val="006A0508"/>
    <w:rsid w:val="006A062A"/>
    <w:rsid w:val="006A0716"/>
    <w:rsid w:val="006A086E"/>
    <w:rsid w:val="006A0D25"/>
    <w:rsid w:val="006A0D27"/>
    <w:rsid w:val="006A0E0A"/>
    <w:rsid w:val="006A0E7E"/>
    <w:rsid w:val="006A1502"/>
    <w:rsid w:val="006A16BE"/>
    <w:rsid w:val="006A1D22"/>
    <w:rsid w:val="006A226B"/>
    <w:rsid w:val="006A227A"/>
    <w:rsid w:val="006A24E0"/>
    <w:rsid w:val="006A2924"/>
    <w:rsid w:val="006A29EC"/>
    <w:rsid w:val="006A2C1B"/>
    <w:rsid w:val="006A2E14"/>
    <w:rsid w:val="006A307F"/>
    <w:rsid w:val="006A3290"/>
    <w:rsid w:val="006A338D"/>
    <w:rsid w:val="006A39AC"/>
    <w:rsid w:val="006A3A44"/>
    <w:rsid w:val="006A3ABF"/>
    <w:rsid w:val="006A3D06"/>
    <w:rsid w:val="006A3D45"/>
    <w:rsid w:val="006A3FEC"/>
    <w:rsid w:val="006A4099"/>
    <w:rsid w:val="006A42E1"/>
    <w:rsid w:val="006A453D"/>
    <w:rsid w:val="006A49C7"/>
    <w:rsid w:val="006A49CC"/>
    <w:rsid w:val="006A4E7A"/>
    <w:rsid w:val="006A50FF"/>
    <w:rsid w:val="006A55BD"/>
    <w:rsid w:val="006A57A6"/>
    <w:rsid w:val="006A583D"/>
    <w:rsid w:val="006A5895"/>
    <w:rsid w:val="006A5D6F"/>
    <w:rsid w:val="006A5FC3"/>
    <w:rsid w:val="006A64FF"/>
    <w:rsid w:val="006A6597"/>
    <w:rsid w:val="006A6635"/>
    <w:rsid w:val="006A66C5"/>
    <w:rsid w:val="006A695D"/>
    <w:rsid w:val="006A6A1B"/>
    <w:rsid w:val="006A6C7C"/>
    <w:rsid w:val="006A6FBB"/>
    <w:rsid w:val="006A701A"/>
    <w:rsid w:val="006A71B6"/>
    <w:rsid w:val="006A7247"/>
    <w:rsid w:val="006A72A5"/>
    <w:rsid w:val="006A7562"/>
    <w:rsid w:val="006A7750"/>
    <w:rsid w:val="006A7AE1"/>
    <w:rsid w:val="006A7B19"/>
    <w:rsid w:val="006A7CD9"/>
    <w:rsid w:val="006A7D63"/>
    <w:rsid w:val="006B0488"/>
    <w:rsid w:val="006B051C"/>
    <w:rsid w:val="006B0654"/>
    <w:rsid w:val="006B0D0B"/>
    <w:rsid w:val="006B124C"/>
    <w:rsid w:val="006B1276"/>
    <w:rsid w:val="006B14F4"/>
    <w:rsid w:val="006B1717"/>
    <w:rsid w:val="006B1792"/>
    <w:rsid w:val="006B199C"/>
    <w:rsid w:val="006B1BCD"/>
    <w:rsid w:val="006B1EB4"/>
    <w:rsid w:val="006B1F6E"/>
    <w:rsid w:val="006B1FDB"/>
    <w:rsid w:val="006B2478"/>
    <w:rsid w:val="006B24BC"/>
    <w:rsid w:val="006B2A0F"/>
    <w:rsid w:val="006B2A15"/>
    <w:rsid w:val="006B2BE7"/>
    <w:rsid w:val="006B2D53"/>
    <w:rsid w:val="006B2E87"/>
    <w:rsid w:val="006B2F97"/>
    <w:rsid w:val="006B30C4"/>
    <w:rsid w:val="006B3254"/>
    <w:rsid w:val="006B3298"/>
    <w:rsid w:val="006B33FA"/>
    <w:rsid w:val="006B3418"/>
    <w:rsid w:val="006B35B0"/>
    <w:rsid w:val="006B3F64"/>
    <w:rsid w:val="006B4042"/>
    <w:rsid w:val="006B40CC"/>
    <w:rsid w:val="006B4149"/>
    <w:rsid w:val="006B4264"/>
    <w:rsid w:val="006B4799"/>
    <w:rsid w:val="006B47F0"/>
    <w:rsid w:val="006B49D3"/>
    <w:rsid w:val="006B4A9A"/>
    <w:rsid w:val="006B4AD6"/>
    <w:rsid w:val="006B4F96"/>
    <w:rsid w:val="006B51B6"/>
    <w:rsid w:val="006B53AB"/>
    <w:rsid w:val="006B55B8"/>
    <w:rsid w:val="006B5631"/>
    <w:rsid w:val="006B5A2A"/>
    <w:rsid w:val="006B5B26"/>
    <w:rsid w:val="006B5D72"/>
    <w:rsid w:val="006B5EE7"/>
    <w:rsid w:val="006B5FB5"/>
    <w:rsid w:val="006B6165"/>
    <w:rsid w:val="006B627C"/>
    <w:rsid w:val="006B669A"/>
    <w:rsid w:val="006B66ED"/>
    <w:rsid w:val="006B6871"/>
    <w:rsid w:val="006B6910"/>
    <w:rsid w:val="006B6FD7"/>
    <w:rsid w:val="006B70F0"/>
    <w:rsid w:val="006B7421"/>
    <w:rsid w:val="006B748B"/>
    <w:rsid w:val="006B75CF"/>
    <w:rsid w:val="006B7BF2"/>
    <w:rsid w:val="006B7CB7"/>
    <w:rsid w:val="006B7D26"/>
    <w:rsid w:val="006B7E29"/>
    <w:rsid w:val="006C03F1"/>
    <w:rsid w:val="006C0592"/>
    <w:rsid w:val="006C06D9"/>
    <w:rsid w:val="006C071E"/>
    <w:rsid w:val="006C080C"/>
    <w:rsid w:val="006C0AAB"/>
    <w:rsid w:val="006C0EA0"/>
    <w:rsid w:val="006C0F1A"/>
    <w:rsid w:val="006C10A8"/>
    <w:rsid w:val="006C1355"/>
    <w:rsid w:val="006C15C2"/>
    <w:rsid w:val="006C1947"/>
    <w:rsid w:val="006C196E"/>
    <w:rsid w:val="006C1981"/>
    <w:rsid w:val="006C1C75"/>
    <w:rsid w:val="006C1DDE"/>
    <w:rsid w:val="006C2077"/>
    <w:rsid w:val="006C20F5"/>
    <w:rsid w:val="006C2116"/>
    <w:rsid w:val="006C21FC"/>
    <w:rsid w:val="006C233B"/>
    <w:rsid w:val="006C23F3"/>
    <w:rsid w:val="006C24E1"/>
    <w:rsid w:val="006C26AE"/>
    <w:rsid w:val="006C2CD5"/>
    <w:rsid w:val="006C2D51"/>
    <w:rsid w:val="006C2F49"/>
    <w:rsid w:val="006C316B"/>
    <w:rsid w:val="006C328E"/>
    <w:rsid w:val="006C3781"/>
    <w:rsid w:val="006C378D"/>
    <w:rsid w:val="006C3820"/>
    <w:rsid w:val="006C3980"/>
    <w:rsid w:val="006C3A32"/>
    <w:rsid w:val="006C3B01"/>
    <w:rsid w:val="006C3CBD"/>
    <w:rsid w:val="006C3E5D"/>
    <w:rsid w:val="006C3FD9"/>
    <w:rsid w:val="006C3FE6"/>
    <w:rsid w:val="006C40C4"/>
    <w:rsid w:val="006C49E7"/>
    <w:rsid w:val="006C4AB2"/>
    <w:rsid w:val="006C4C24"/>
    <w:rsid w:val="006C4C47"/>
    <w:rsid w:val="006C4E7C"/>
    <w:rsid w:val="006C530F"/>
    <w:rsid w:val="006C5628"/>
    <w:rsid w:val="006C57E1"/>
    <w:rsid w:val="006C5981"/>
    <w:rsid w:val="006C59C4"/>
    <w:rsid w:val="006C5DA0"/>
    <w:rsid w:val="006C6153"/>
    <w:rsid w:val="006C6175"/>
    <w:rsid w:val="006C61E4"/>
    <w:rsid w:val="006C6301"/>
    <w:rsid w:val="006C653D"/>
    <w:rsid w:val="006C6578"/>
    <w:rsid w:val="006C65C2"/>
    <w:rsid w:val="006C68F9"/>
    <w:rsid w:val="006C6BBF"/>
    <w:rsid w:val="006C6BF8"/>
    <w:rsid w:val="006C7065"/>
    <w:rsid w:val="006C72D4"/>
    <w:rsid w:val="006C73CB"/>
    <w:rsid w:val="006C7721"/>
    <w:rsid w:val="006C77B2"/>
    <w:rsid w:val="006C7845"/>
    <w:rsid w:val="006C7B19"/>
    <w:rsid w:val="006C7C28"/>
    <w:rsid w:val="006C7C78"/>
    <w:rsid w:val="006C7C8D"/>
    <w:rsid w:val="006C7CCE"/>
    <w:rsid w:val="006C7DFB"/>
    <w:rsid w:val="006D0031"/>
    <w:rsid w:val="006D0081"/>
    <w:rsid w:val="006D0137"/>
    <w:rsid w:val="006D059F"/>
    <w:rsid w:val="006D0B11"/>
    <w:rsid w:val="006D0B42"/>
    <w:rsid w:val="006D0F6E"/>
    <w:rsid w:val="006D11E8"/>
    <w:rsid w:val="006D1313"/>
    <w:rsid w:val="006D158D"/>
    <w:rsid w:val="006D15A4"/>
    <w:rsid w:val="006D1B2A"/>
    <w:rsid w:val="006D1C1A"/>
    <w:rsid w:val="006D1D19"/>
    <w:rsid w:val="006D1D8C"/>
    <w:rsid w:val="006D2358"/>
    <w:rsid w:val="006D2419"/>
    <w:rsid w:val="006D2462"/>
    <w:rsid w:val="006D2594"/>
    <w:rsid w:val="006D262E"/>
    <w:rsid w:val="006D2A32"/>
    <w:rsid w:val="006D2B0B"/>
    <w:rsid w:val="006D2D85"/>
    <w:rsid w:val="006D2EB4"/>
    <w:rsid w:val="006D3542"/>
    <w:rsid w:val="006D35E9"/>
    <w:rsid w:val="006D37CF"/>
    <w:rsid w:val="006D3A19"/>
    <w:rsid w:val="006D3D44"/>
    <w:rsid w:val="006D45B8"/>
    <w:rsid w:val="006D45F5"/>
    <w:rsid w:val="006D474E"/>
    <w:rsid w:val="006D48B1"/>
    <w:rsid w:val="006D4A4F"/>
    <w:rsid w:val="006D4BAF"/>
    <w:rsid w:val="006D4CD8"/>
    <w:rsid w:val="006D4F78"/>
    <w:rsid w:val="006D4FF7"/>
    <w:rsid w:val="006D50EA"/>
    <w:rsid w:val="006D51CE"/>
    <w:rsid w:val="006D5243"/>
    <w:rsid w:val="006D5256"/>
    <w:rsid w:val="006D53BF"/>
    <w:rsid w:val="006D5A5F"/>
    <w:rsid w:val="006D5C5B"/>
    <w:rsid w:val="006D5E07"/>
    <w:rsid w:val="006D5FA1"/>
    <w:rsid w:val="006D607F"/>
    <w:rsid w:val="006D622D"/>
    <w:rsid w:val="006D6288"/>
    <w:rsid w:val="006D63DD"/>
    <w:rsid w:val="006D669E"/>
    <w:rsid w:val="006D6A47"/>
    <w:rsid w:val="006D6CD5"/>
    <w:rsid w:val="006D7010"/>
    <w:rsid w:val="006D717C"/>
    <w:rsid w:val="006D75DE"/>
    <w:rsid w:val="006D7BF3"/>
    <w:rsid w:val="006D7C8A"/>
    <w:rsid w:val="006E046B"/>
    <w:rsid w:val="006E055D"/>
    <w:rsid w:val="006E06BE"/>
    <w:rsid w:val="006E08AD"/>
    <w:rsid w:val="006E0906"/>
    <w:rsid w:val="006E0BA2"/>
    <w:rsid w:val="006E0DE6"/>
    <w:rsid w:val="006E0DF7"/>
    <w:rsid w:val="006E0EA0"/>
    <w:rsid w:val="006E0F41"/>
    <w:rsid w:val="006E10AB"/>
    <w:rsid w:val="006E1663"/>
    <w:rsid w:val="006E171D"/>
    <w:rsid w:val="006E1771"/>
    <w:rsid w:val="006E1E8D"/>
    <w:rsid w:val="006E1F5F"/>
    <w:rsid w:val="006E1FAD"/>
    <w:rsid w:val="006E1FD8"/>
    <w:rsid w:val="006E22F7"/>
    <w:rsid w:val="006E24F8"/>
    <w:rsid w:val="006E2969"/>
    <w:rsid w:val="006E3053"/>
    <w:rsid w:val="006E3504"/>
    <w:rsid w:val="006E37A6"/>
    <w:rsid w:val="006E38F0"/>
    <w:rsid w:val="006E390E"/>
    <w:rsid w:val="006E3EB8"/>
    <w:rsid w:val="006E3EF9"/>
    <w:rsid w:val="006E4095"/>
    <w:rsid w:val="006E42B3"/>
    <w:rsid w:val="006E45A3"/>
    <w:rsid w:val="006E46C0"/>
    <w:rsid w:val="006E48D2"/>
    <w:rsid w:val="006E53B5"/>
    <w:rsid w:val="006E5AFE"/>
    <w:rsid w:val="006E5BA8"/>
    <w:rsid w:val="006E5E10"/>
    <w:rsid w:val="006E5F59"/>
    <w:rsid w:val="006E6017"/>
    <w:rsid w:val="006E6357"/>
    <w:rsid w:val="006E6512"/>
    <w:rsid w:val="006E72C4"/>
    <w:rsid w:val="006E72FA"/>
    <w:rsid w:val="006E73E7"/>
    <w:rsid w:val="006E746D"/>
    <w:rsid w:val="006E7542"/>
    <w:rsid w:val="006E75A0"/>
    <w:rsid w:val="006E75A3"/>
    <w:rsid w:val="006E7927"/>
    <w:rsid w:val="006E7BB0"/>
    <w:rsid w:val="006E7E23"/>
    <w:rsid w:val="006E7F54"/>
    <w:rsid w:val="006F024D"/>
    <w:rsid w:val="006F0397"/>
    <w:rsid w:val="006F04C7"/>
    <w:rsid w:val="006F0591"/>
    <w:rsid w:val="006F07F1"/>
    <w:rsid w:val="006F0A20"/>
    <w:rsid w:val="006F0B25"/>
    <w:rsid w:val="006F0B3E"/>
    <w:rsid w:val="006F0F97"/>
    <w:rsid w:val="006F10BF"/>
    <w:rsid w:val="006F10C7"/>
    <w:rsid w:val="006F1343"/>
    <w:rsid w:val="006F1A12"/>
    <w:rsid w:val="006F1FA8"/>
    <w:rsid w:val="006F2F91"/>
    <w:rsid w:val="006F318C"/>
    <w:rsid w:val="006F3483"/>
    <w:rsid w:val="006F3C7A"/>
    <w:rsid w:val="006F3DD8"/>
    <w:rsid w:val="006F42C9"/>
    <w:rsid w:val="006F476A"/>
    <w:rsid w:val="006F49D1"/>
    <w:rsid w:val="006F5734"/>
    <w:rsid w:val="006F58B2"/>
    <w:rsid w:val="006F58CD"/>
    <w:rsid w:val="006F59EE"/>
    <w:rsid w:val="006F5B38"/>
    <w:rsid w:val="006F5BE4"/>
    <w:rsid w:val="006F5C23"/>
    <w:rsid w:val="006F5DBE"/>
    <w:rsid w:val="006F61B0"/>
    <w:rsid w:val="006F6283"/>
    <w:rsid w:val="006F62A0"/>
    <w:rsid w:val="006F64A5"/>
    <w:rsid w:val="006F64BD"/>
    <w:rsid w:val="006F64C0"/>
    <w:rsid w:val="006F6689"/>
    <w:rsid w:val="006F67AD"/>
    <w:rsid w:val="006F67EE"/>
    <w:rsid w:val="006F67F4"/>
    <w:rsid w:val="006F67F5"/>
    <w:rsid w:val="006F6815"/>
    <w:rsid w:val="006F6D6B"/>
    <w:rsid w:val="006F6DC0"/>
    <w:rsid w:val="006F6E22"/>
    <w:rsid w:val="006F6E59"/>
    <w:rsid w:val="006F75CB"/>
    <w:rsid w:val="006F7647"/>
    <w:rsid w:val="006F78A9"/>
    <w:rsid w:val="006F7B7E"/>
    <w:rsid w:val="006F7F1A"/>
    <w:rsid w:val="0070024E"/>
    <w:rsid w:val="007007A7"/>
    <w:rsid w:val="00700892"/>
    <w:rsid w:val="00700C69"/>
    <w:rsid w:val="00700E8E"/>
    <w:rsid w:val="00701144"/>
    <w:rsid w:val="007013AD"/>
    <w:rsid w:val="00701536"/>
    <w:rsid w:val="007016F6"/>
    <w:rsid w:val="00701D86"/>
    <w:rsid w:val="00701F54"/>
    <w:rsid w:val="007020A2"/>
    <w:rsid w:val="0070211C"/>
    <w:rsid w:val="0070214D"/>
    <w:rsid w:val="007022DF"/>
    <w:rsid w:val="00702487"/>
    <w:rsid w:val="007024D5"/>
    <w:rsid w:val="0070261B"/>
    <w:rsid w:val="00702694"/>
    <w:rsid w:val="0070276F"/>
    <w:rsid w:val="007027F7"/>
    <w:rsid w:val="007028A4"/>
    <w:rsid w:val="007028D6"/>
    <w:rsid w:val="00702A40"/>
    <w:rsid w:val="00702A9B"/>
    <w:rsid w:val="007030F7"/>
    <w:rsid w:val="007032D2"/>
    <w:rsid w:val="00703363"/>
    <w:rsid w:val="0070336C"/>
    <w:rsid w:val="0070342C"/>
    <w:rsid w:val="007034FD"/>
    <w:rsid w:val="0070351B"/>
    <w:rsid w:val="00703A76"/>
    <w:rsid w:val="00703CEA"/>
    <w:rsid w:val="00703F65"/>
    <w:rsid w:val="00703FCF"/>
    <w:rsid w:val="0070408F"/>
    <w:rsid w:val="007047A8"/>
    <w:rsid w:val="00704966"/>
    <w:rsid w:val="007049E2"/>
    <w:rsid w:val="00704AE8"/>
    <w:rsid w:val="00704C24"/>
    <w:rsid w:val="00704E2D"/>
    <w:rsid w:val="007053CE"/>
    <w:rsid w:val="007055B0"/>
    <w:rsid w:val="00705E62"/>
    <w:rsid w:val="00706062"/>
    <w:rsid w:val="00706130"/>
    <w:rsid w:val="00706475"/>
    <w:rsid w:val="007064F6"/>
    <w:rsid w:val="00706612"/>
    <w:rsid w:val="00706831"/>
    <w:rsid w:val="007069A5"/>
    <w:rsid w:val="00706A93"/>
    <w:rsid w:val="00706C0A"/>
    <w:rsid w:val="007070AE"/>
    <w:rsid w:val="007070B4"/>
    <w:rsid w:val="00707812"/>
    <w:rsid w:val="00707CCB"/>
    <w:rsid w:val="00707EB9"/>
    <w:rsid w:val="00707EF9"/>
    <w:rsid w:val="00710130"/>
    <w:rsid w:val="00710273"/>
    <w:rsid w:val="007103B9"/>
    <w:rsid w:val="00710508"/>
    <w:rsid w:val="00710517"/>
    <w:rsid w:val="0071059A"/>
    <w:rsid w:val="007105BA"/>
    <w:rsid w:val="00710AA2"/>
    <w:rsid w:val="00710FF8"/>
    <w:rsid w:val="00711574"/>
    <w:rsid w:val="00711724"/>
    <w:rsid w:val="007117EF"/>
    <w:rsid w:val="00711B21"/>
    <w:rsid w:val="00711D02"/>
    <w:rsid w:val="00711DB8"/>
    <w:rsid w:val="007121DF"/>
    <w:rsid w:val="007122ED"/>
    <w:rsid w:val="007122F9"/>
    <w:rsid w:val="007124B2"/>
    <w:rsid w:val="007126C6"/>
    <w:rsid w:val="0071293D"/>
    <w:rsid w:val="007129C5"/>
    <w:rsid w:val="007129CD"/>
    <w:rsid w:val="007129DD"/>
    <w:rsid w:val="00712A14"/>
    <w:rsid w:val="00712A49"/>
    <w:rsid w:val="00712C5B"/>
    <w:rsid w:val="00712F83"/>
    <w:rsid w:val="007131B6"/>
    <w:rsid w:val="0071337C"/>
    <w:rsid w:val="007133AB"/>
    <w:rsid w:val="00713473"/>
    <w:rsid w:val="007138BB"/>
    <w:rsid w:val="00713A15"/>
    <w:rsid w:val="00713D66"/>
    <w:rsid w:val="00713DA2"/>
    <w:rsid w:val="00714471"/>
    <w:rsid w:val="00714477"/>
    <w:rsid w:val="0071449C"/>
    <w:rsid w:val="00714633"/>
    <w:rsid w:val="0071481D"/>
    <w:rsid w:val="0071484A"/>
    <w:rsid w:val="00714AA7"/>
    <w:rsid w:val="00714B79"/>
    <w:rsid w:val="00714D4F"/>
    <w:rsid w:val="00714F94"/>
    <w:rsid w:val="00714FE6"/>
    <w:rsid w:val="007154EE"/>
    <w:rsid w:val="007157FA"/>
    <w:rsid w:val="00715A15"/>
    <w:rsid w:val="00715BAC"/>
    <w:rsid w:val="00715F39"/>
    <w:rsid w:val="00716222"/>
    <w:rsid w:val="007165AD"/>
    <w:rsid w:val="0071678E"/>
    <w:rsid w:val="0071687F"/>
    <w:rsid w:val="0071693A"/>
    <w:rsid w:val="00716D9D"/>
    <w:rsid w:val="00717047"/>
    <w:rsid w:val="00717057"/>
    <w:rsid w:val="0071715C"/>
    <w:rsid w:val="007175C6"/>
    <w:rsid w:val="00717696"/>
    <w:rsid w:val="007177DB"/>
    <w:rsid w:val="00717B2E"/>
    <w:rsid w:val="00717BCB"/>
    <w:rsid w:val="00717C4E"/>
    <w:rsid w:val="00717F1D"/>
    <w:rsid w:val="00720219"/>
    <w:rsid w:val="00720464"/>
    <w:rsid w:val="007204C0"/>
    <w:rsid w:val="00720AE8"/>
    <w:rsid w:val="00720CB9"/>
    <w:rsid w:val="00721021"/>
    <w:rsid w:val="00721717"/>
    <w:rsid w:val="00721774"/>
    <w:rsid w:val="0072192D"/>
    <w:rsid w:val="00721D75"/>
    <w:rsid w:val="00721DD0"/>
    <w:rsid w:val="00722149"/>
    <w:rsid w:val="007221C9"/>
    <w:rsid w:val="007226C1"/>
    <w:rsid w:val="007227BC"/>
    <w:rsid w:val="007228CA"/>
    <w:rsid w:val="00722F74"/>
    <w:rsid w:val="00722FC6"/>
    <w:rsid w:val="007233FD"/>
    <w:rsid w:val="007234AB"/>
    <w:rsid w:val="007234BF"/>
    <w:rsid w:val="00723716"/>
    <w:rsid w:val="00723B66"/>
    <w:rsid w:val="00723C2B"/>
    <w:rsid w:val="00723CAF"/>
    <w:rsid w:val="00724095"/>
    <w:rsid w:val="0072469E"/>
    <w:rsid w:val="0072477D"/>
    <w:rsid w:val="00724DB1"/>
    <w:rsid w:val="00725199"/>
    <w:rsid w:val="00725591"/>
    <w:rsid w:val="00725AAA"/>
    <w:rsid w:val="00725C9A"/>
    <w:rsid w:val="00725E3C"/>
    <w:rsid w:val="0072637A"/>
    <w:rsid w:val="00726430"/>
    <w:rsid w:val="007265A2"/>
    <w:rsid w:val="0072665B"/>
    <w:rsid w:val="00726828"/>
    <w:rsid w:val="00726DAF"/>
    <w:rsid w:val="00726F3A"/>
    <w:rsid w:val="0072715C"/>
    <w:rsid w:val="007271BB"/>
    <w:rsid w:val="0072757F"/>
    <w:rsid w:val="007277B8"/>
    <w:rsid w:val="00727C1E"/>
    <w:rsid w:val="00727F19"/>
    <w:rsid w:val="00730036"/>
    <w:rsid w:val="007301FB"/>
    <w:rsid w:val="00730334"/>
    <w:rsid w:val="00730779"/>
    <w:rsid w:val="00730813"/>
    <w:rsid w:val="0073083B"/>
    <w:rsid w:val="00730890"/>
    <w:rsid w:val="007309FE"/>
    <w:rsid w:val="00730B00"/>
    <w:rsid w:val="00730B85"/>
    <w:rsid w:val="00730E27"/>
    <w:rsid w:val="00730E99"/>
    <w:rsid w:val="00730FA8"/>
    <w:rsid w:val="00731339"/>
    <w:rsid w:val="007314C2"/>
    <w:rsid w:val="00731948"/>
    <w:rsid w:val="00731951"/>
    <w:rsid w:val="00731AC2"/>
    <w:rsid w:val="00732060"/>
    <w:rsid w:val="00732412"/>
    <w:rsid w:val="00732478"/>
    <w:rsid w:val="007324A5"/>
    <w:rsid w:val="0073255C"/>
    <w:rsid w:val="0073270D"/>
    <w:rsid w:val="00732D38"/>
    <w:rsid w:val="007335B5"/>
    <w:rsid w:val="00733821"/>
    <w:rsid w:val="00734034"/>
    <w:rsid w:val="007340B9"/>
    <w:rsid w:val="0073422F"/>
    <w:rsid w:val="007349A5"/>
    <w:rsid w:val="00734B7E"/>
    <w:rsid w:val="00734DA8"/>
    <w:rsid w:val="00734E3F"/>
    <w:rsid w:val="00734E82"/>
    <w:rsid w:val="00734FDF"/>
    <w:rsid w:val="00735294"/>
    <w:rsid w:val="007352B0"/>
    <w:rsid w:val="00735727"/>
    <w:rsid w:val="00735890"/>
    <w:rsid w:val="00735B21"/>
    <w:rsid w:val="00735B80"/>
    <w:rsid w:val="00735C49"/>
    <w:rsid w:val="00735D7E"/>
    <w:rsid w:val="00735DC6"/>
    <w:rsid w:val="00736136"/>
    <w:rsid w:val="007361F1"/>
    <w:rsid w:val="00736695"/>
    <w:rsid w:val="007366B1"/>
    <w:rsid w:val="007369A6"/>
    <w:rsid w:val="00736AD7"/>
    <w:rsid w:val="00736D36"/>
    <w:rsid w:val="0073704C"/>
    <w:rsid w:val="007373F0"/>
    <w:rsid w:val="0073740D"/>
    <w:rsid w:val="0073747F"/>
    <w:rsid w:val="007375A7"/>
    <w:rsid w:val="00737651"/>
    <w:rsid w:val="00737711"/>
    <w:rsid w:val="007377F5"/>
    <w:rsid w:val="00737E2B"/>
    <w:rsid w:val="00737EED"/>
    <w:rsid w:val="00737F8E"/>
    <w:rsid w:val="00740095"/>
    <w:rsid w:val="007402F9"/>
    <w:rsid w:val="0074039C"/>
    <w:rsid w:val="00740548"/>
    <w:rsid w:val="0074057E"/>
    <w:rsid w:val="00740800"/>
    <w:rsid w:val="00740C75"/>
    <w:rsid w:val="00740D19"/>
    <w:rsid w:val="00740E34"/>
    <w:rsid w:val="00740E47"/>
    <w:rsid w:val="00741096"/>
    <w:rsid w:val="0074116F"/>
    <w:rsid w:val="00741339"/>
    <w:rsid w:val="00741392"/>
    <w:rsid w:val="0074159B"/>
    <w:rsid w:val="007416C7"/>
    <w:rsid w:val="007416F8"/>
    <w:rsid w:val="00741ADA"/>
    <w:rsid w:val="00741DA0"/>
    <w:rsid w:val="00741DAF"/>
    <w:rsid w:val="00741E69"/>
    <w:rsid w:val="00741F8B"/>
    <w:rsid w:val="00742212"/>
    <w:rsid w:val="00742220"/>
    <w:rsid w:val="00742593"/>
    <w:rsid w:val="00742B31"/>
    <w:rsid w:val="00742BB3"/>
    <w:rsid w:val="0074300F"/>
    <w:rsid w:val="0074314D"/>
    <w:rsid w:val="007432EA"/>
    <w:rsid w:val="0074339F"/>
    <w:rsid w:val="00743BC8"/>
    <w:rsid w:val="00743E60"/>
    <w:rsid w:val="0074401F"/>
    <w:rsid w:val="007441BF"/>
    <w:rsid w:val="00744D6C"/>
    <w:rsid w:val="007452D5"/>
    <w:rsid w:val="007455DB"/>
    <w:rsid w:val="007457BA"/>
    <w:rsid w:val="00745C38"/>
    <w:rsid w:val="00745CF1"/>
    <w:rsid w:val="00745E50"/>
    <w:rsid w:val="00746005"/>
    <w:rsid w:val="00746362"/>
    <w:rsid w:val="0074649D"/>
    <w:rsid w:val="007469D6"/>
    <w:rsid w:val="00746ACF"/>
    <w:rsid w:val="00746DF9"/>
    <w:rsid w:val="00746F6C"/>
    <w:rsid w:val="00746F6D"/>
    <w:rsid w:val="00747943"/>
    <w:rsid w:val="0074794A"/>
    <w:rsid w:val="00747A19"/>
    <w:rsid w:val="007502C2"/>
    <w:rsid w:val="0075053C"/>
    <w:rsid w:val="00750773"/>
    <w:rsid w:val="007507E5"/>
    <w:rsid w:val="00750A10"/>
    <w:rsid w:val="00750A85"/>
    <w:rsid w:val="00750D66"/>
    <w:rsid w:val="00750FCA"/>
    <w:rsid w:val="0075107F"/>
    <w:rsid w:val="007510D3"/>
    <w:rsid w:val="0075113F"/>
    <w:rsid w:val="007511F7"/>
    <w:rsid w:val="00751633"/>
    <w:rsid w:val="00751B46"/>
    <w:rsid w:val="00751B75"/>
    <w:rsid w:val="00751BB3"/>
    <w:rsid w:val="007520C8"/>
    <w:rsid w:val="007522AF"/>
    <w:rsid w:val="007522EB"/>
    <w:rsid w:val="007524AE"/>
    <w:rsid w:val="00752758"/>
    <w:rsid w:val="00752CB6"/>
    <w:rsid w:val="00753248"/>
    <w:rsid w:val="007532BF"/>
    <w:rsid w:val="0075357C"/>
    <w:rsid w:val="007535A3"/>
    <w:rsid w:val="0075393F"/>
    <w:rsid w:val="00753D8F"/>
    <w:rsid w:val="00753EF3"/>
    <w:rsid w:val="007541BB"/>
    <w:rsid w:val="00754546"/>
    <w:rsid w:val="00754589"/>
    <w:rsid w:val="00754773"/>
    <w:rsid w:val="007548AE"/>
    <w:rsid w:val="007548BA"/>
    <w:rsid w:val="0075498B"/>
    <w:rsid w:val="00754A11"/>
    <w:rsid w:val="00754A1C"/>
    <w:rsid w:val="00754B8B"/>
    <w:rsid w:val="00754FAD"/>
    <w:rsid w:val="00755007"/>
    <w:rsid w:val="00755236"/>
    <w:rsid w:val="007553D7"/>
    <w:rsid w:val="007553FC"/>
    <w:rsid w:val="007555B4"/>
    <w:rsid w:val="007555CD"/>
    <w:rsid w:val="007559CB"/>
    <w:rsid w:val="00756225"/>
    <w:rsid w:val="00756380"/>
    <w:rsid w:val="0075665D"/>
    <w:rsid w:val="00756ACF"/>
    <w:rsid w:val="00757123"/>
    <w:rsid w:val="00757478"/>
    <w:rsid w:val="0075776A"/>
    <w:rsid w:val="0075782E"/>
    <w:rsid w:val="00757C0E"/>
    <w:rsid w:val="00760030"/>
    <w:rsid w:val="00760381"/>
    <w:rsid w:val="00760515"/>
    <w:rsid w:val="007607F9"/>
    <w:rsid w:val="00760A43"/>
    <w:rsid w:val="00760CF4"/>
    <w:rsid w:val="00760D29"/>
    <w:rsid w:val="00760DE0"/>
    <w:rsid w:val="007611FE"/>
    <w:rsid w:val="007614F0"/>
    <w:rsid w:val="00761971"/>
    <w:rsid w:val="00761EBC"/>
    <w:rsid w:val="00761EC8"/>
    <w:rsid w:val="00761EEC"/>
    <w:rsid w:val="00762078"/>
    <w:rsid w:val="0076246B"/>
    <w:rsid w:val="00762C1A"/>
    <w:rsid w:val="00762E67"/>
    <w:rsid w:val="00763494"/>
    <w:rsid w:val="0076395B"/>
    <w:rsid w:val="00763FC6"/>
    <w:rsid w:val="007644A5"/>
    <w:rsid w:val="007645CA"/>
    <w:rsid w:val="0076469B"/>
    <w:rsid w:val="00764948"/>
    <w:rsid w:val="00764AE5"/>
    <w:rsid w:val="00764CDD"/>
    <w:rsid w:val="007650B3"/>
    <w:rsid w:val="00765150"/>
    <w:rsid w:val="007654F8"/>
    <w:rsid w:val="00765505"/>
    <w:rsid w:val="007657C0"/>
    <w:rsid w:val="00765A6F"/>
    <w:rsid w:val="00765E28"/>
    <w:rsid w:val="00766014"/>
    <w:rsid w:val="007660EE"/>
    <w:rsid w:val="007661DE"/>
    <w:rsid w:val="007663CA"/>
    <w:rsid w:val="007663D7"/>
    <w:rsid w:val="0076655D"/>
    <w:rsid w:val="00766621"/>
    <w:rsid w:val="007667AB"/>
    <w:rsid w:val="00766DFB"/>
    <w:rsid w:val="00766F1A"/>
    <w:rsid w:val="00766F2C"/>
    <w:rsid w:val="007670CD"/>
    <w:rsid w:val="007674BC"/>
    <w:rsid w:val="007678B8"/>
    <w:rsid w:val="00767986"/>
    <w:rsid w:val="00767B86"/>
    <w:rsid w:val="00767B8F"/>
    <w:rsid w:val="00767C54"/>
    <w:rsid w:val="00767E21"/>
    <w:rsid w:val="007702A8"/>
    <w:rsid w:val="007705CC"/>
    <w:rsid w:val="007705DA"/>
    <w:rsid w:val="00770AC9"/>
    <w:rsid w:val="00770B2F"/>
    <w:rsid w:val="00770C20"/>
    <w:rsid w:val="00771A96"/>
    <w:rsid w:val="00771C5E"/>
    <w:rsid w:val="00771E16"/>
    <w:rsid w:val="00771EEC"/>
    <w:rsid w:val="007720F8"/>
    <w:rsid w:val="0077254D"/>
    <w:rsid w:val="007725E8"/>
    <w:rsid w:val="0077282D"/>
    <w:rsid w:val="007728B0"/>
    <w:rsid w:val="00772C59"/>
    <w:rsid w:val="00772C7F"/>
    <w:rsid w:val="00772FF8"/>
    <w:rsid w:val="007730EE"/>
    <w:rsid w:val="007731D9"/>
    <w:rsid w:val="00773AD1"/>
    <w:rsid w:val="00773DD8"/>
    <w:rsid w:val="00774030"/>
    <w:rsid w:val="007742E4"/>
    <w:rsid w:val="007743C0"/>
    <w:rsid w:val="00774426"/>
    <w:rsid w:val="00774502"/>
    <w:rsid w:val="007747A4"/>
    <w:rsid w:val="0077485B"/>
    <w:rsid w:val="00775422"/>
    <w:rsid w:val="007758C3"/>
    <w:rsid w:val="007758C8"/>
    <w:rsid w:val="007758DB"/>
    <w:rsid w:val="00775984"/>
    <w:rsid w:val="007759B9"/>
    <w:rsid w:val="00775B31"/>
    <w:rsid w:val="00775B41"/>
    <w:rsid w:val="00775BF8"/>
    <w:rsid w:val="00775CD1"/>
    <w:rsid w:val="00775D4D"/>
    <w:rsid w:val="00775E25"/>
    <w:rsid w:val="007761BB"/>
    <w:rsid w:val="00776327"/>
    <w:rsid w:val="007769A1"/>
    <w:rsid w:val="007769BE"/>
    <w:rsid w:val="007769C8"/>
    <w:rsid w:val="00776E81"/>
    <w:rsid w:val="00776F03"/>
    <w:rsid w:val="007771F7"/>
    <w:rsid w:val="0077720B"/>
    <w:rsid w:val="007772E3"/>
    <w:rsid w:val="007773FB"/>
    <w:rsid w:val="00777707"/>
    <w:rsid w:val="00777807"/>
    <w:rsid w:val="007778F8"/>
    <w:rsid w:val="00777975"/>
    <w:rsid w:val="00777BDF"/>
    <w:rsid w:val="00780007"/>
    <w:rsid w:val="00780393"/>
    <w:rsid w:val="00780AFE"/>
    <w:rsid w:val="00780B47"/>
    <w:rsid w:val="00780C54"/>
    <w:rsid w:val="00780D0A"/>
    <w:rsid w:val="00781051"/>
    <w:rsid w:val="0078113F"/>
    <w:rsid w:val="00781266"/>
    <w:rsid w:val="0078140A"/>
    <w:rsid w:val="007815D9"/>
    <w:rsid w:val="00781694"/>
    <w:rsid w:val="007816CF"/>
    <w:rsid w:val="00781AB5"/>
    <w:rsid w:val="00781CF0"/>
    <w:rsid w:val="00781E5D"/>
    <w:rsid w:val="00782069"/>
    <w:rsid w:val="007826B0"/>
    <w:rsid w:val="00782830"/>
    <w:rsid w:val="00782977"/>
    <w:rsid w:val="00782F2A"/>
    <w:rsid w:val="00782F6B"/>
    <w:rsid w:val="007832EE"/>
    <w:rsid w:val="00783512"/>
    <w:rsid w:val="0078386C"/>
    <w:rsid w:val="00783A93"/>
    <w:rsid w:val="00783FDE"/>
    <w:rsid w:val="00784131"/>
    <w:rsid w:val="00784154"/>
    <w:rsid w:val="007844D6"/>
    <w:rsid w:val="00785120"/>
    <w:rsid w:val="00785386"/>
    <w:rsid w:val="007855F0"/>
    <w:rsid w:val="0078571B"/>
    <w:rsid w:val="00785776"/>
    <w:rsid w:val="00785945"/>
    <w:rsid w:val="00785C5A"/>
    <w:rsid w:val="00785DB9"/>
    <w:rsid w:val="00786229"/>
    <w:rsid w:val="00786D3E"/>
    <w:rsid w:val="00786E24"/>
    <w:rsid w:val="00786FC1"/>
    <w:rsid w:val="00787014"/>
    <w:rsid w:val="007879DB"/>
    <w:rsid w:val="007900AD"/>
    <w:rsid w:val="007909B8"/>
    <w:rsid w:val="00790ACF"/>
    <w:rsid w:val="00790B13"/>
    <w:rsid w:val="00790E57"/>
    <w:rsid w:val="00790F3D"/>
    <w:rsid w:val="00790F9C"/>
    <w:rsid w:val="00791064"/>
    <w:rsid w:val="0079122A"/>
    <w:rsid w:val="00791254"/>
    <w:rsid w:val="0079130D"/>
    <w:rsid w:val="007915C6"/>
    <w:rsid w:val="00791A12"/>
    <w:rsid w:val="00791BCD"/>
    <w:rsid w:val="00792060"/>
    <w:rsid w:val="0079206C"/>
    <w:rsid w:val="007929E2"/>
    <w:rsid w:val="00792A5B"/>
    <w:rsid w:val="00792AFB"/>
    <w:rsid w:val="00792CC4"/>
    <w:rsid w:val="00792FD4"/>
    <w:rsid w:val="00793497"/>
    <w:rsid w:val="00793A7B"/>
    <w:rsid w:val="00793C4B"/>
    <w:rsid w:val="007941B8"/>
    <w:rsid w:val="007945B1"/>
    <w:rsid w:val="007946AF"/>
    <w:rsid w:val="00794B9B"/>
    <w:rsid w:val="00794CA5"/>
    <w:rsid w:val="00794D13"/>
    <w:rsid w:val="00795253"/>
    <w:rsid w:val="00795284"/>
    <w:rsid w:val="00795CAA"/>
    <w:rsid w:val="00795D76"/>
    <w:rsid w:val="00795E21"/>
    <w:rsid w:val="00795EB8"/>
    <w:rsid w:val="00795FB3"/>
    <w:rsid w:val="007960B6"/>
    <w:rsid w:val="0079610A"/>
    <w:rsid w:val="0079613A"/>
    <w:rsid w:val="007966F4"/>
    <w:rsid w:val="0079670B"/>
    <w:rsid w:val="00796E18"/>
    <w:rsid w:val="00796F2B"/>
    <w:rsid w:val="0079707D"/>
    <w:rsid w:val="007973F8"/>
    <w:rsid w:val="00797420"/>
    <w:rsid w:val="00797427"/>
    <w:rsid w:val="007975BA"/>
    <w:rsid w:val="00797624"/>
    <w:rsid w:val="0079766F"/>
    <w:rsid w:val="00797A99"/>
    <w:rsid w:val="00797E2B"/>
    <w:rsid w:val="00797FAC"/>
    <w:rsid w:val="007A039B"/>
    <w:rsid w:val="007A0878"/>
    <w:rsid w:val="007A08DD"/>
    <w:rsid w:val="007A09A7"/>
    <w:rsid w:val="007A0BC4"/>
    <w:rsid w:val="007A0D31"/>
    <w:rsid w:val="007A151C"/>
    <w:rsid w:val="007A171A"/>
    <w:rsid w:val="007A1AE2"/>
    <w:rsid w:val="007A1AE8"/>
    <w:rsid w:val="007A1EB1"/>
    <w:rsid w:val="007A21C4"/>
    <w:rsid w:val="007A224B"/>
    <w:rsid w:val="007A28E0"/>
    <w:rsid w:val="007A2A6A"/>
    <w:rsid w:val="007A2BA5"/>
    <w:rsid w:val="007A2C87"/>
    <w:rsid w:val="007A2DA2"/>
    <w:rsid w:val="007A2EED"/>
    <w:rsid w:val="007A2FD4"/>
    <w:rsid w:val="007A3022"/>
    <w:rsid w:val="007A30C8"/>
    <w:rsid w:val="007A3874"/>
    <w:rsid w:val="007A3D3E"/>
    <w:rsid w:val="007A3DC3"/>
    <w:rsid w:val="007A3F36"/>
    <w:rsid w:val="007A4088"/>
    <w:rsid w:val="007A416A"/>
    <w:rsid w:val="007A44AB"/>
    <w:rsid w:val="007A5686"/>
    <w:rsid w:val="007A577E"/>
    <w:rsid w:val="007A57F2"/>
    <w:rsid w:val="007A5804"/>
    <w:rsid w:val="007A590C"/>
    <w:rsid w:val="007A5DFE"/>
    <w:rsid w:val="007A5E8F"/>
    <w:rsid w:val="007A6DCC"/>
    <w:rsid w:val="007A7187"/>
    <w:rsid w:val="007A7237"/>
    <w:rsid w:val="007A750F"/>
    <w:rsid w:val="007A7660"/>
    <w:rsid w:val="007A775D"/>
    <w:rsid w:val="007A7869"/>
    <w:rsid w:val="007A7969"/>
    <w:rsid w:val="007A79DD"/>
    <w:rsid w:val="007A7BD6"/>
    <w:rsid w:val="007A7CC0"/>
    <w:rsid w:val="007B0242"/>
    <w:rsid w:val="007B0622"/>
    <w:rsid w:val="007B0806"/>
    <w:rsid w:val="007B0A39"/>
    <w:rsid w:val="007B0DDB"/>
    <w:rsid w:val="007B0E2F"/>
    <w:rsid w:val="007B0F5C"/>
    <w:rsid w:val="007B0FE5"/>
    <w:rsid w:val="007B15A5"/>
    <w:rsid w:val="007B19C8"/>
    <w:rsid w:val="007B1BA4"/>
    <w:rsid w:val="007B2234"/>
    <w:rsid w:val="007B23F6"/>
    <w:rsid w:val="007B27AC"/>
    <w:rsid w:val="007B2811"/>
    <w:rsid w:val="007B2955"/>
    <w:rsid w:val="007B2A36"/>
    <w:rsid w:val="007B2ADD"/>
    <w:rsid w:val="007B2F79"/>
    <w:rsid w:val="007B3047"/>
    <w:rsid w:val="007B3347"/>
    <w:rsid w:val="007B3481"/>
    <w:rsid w:val="007B375B"/>
    <w:rsid w:val="007B3760"/>
    <w:rsid w:val="007B3770"/>
    <w:rsid w:val="007B380D"/>
    <w:rsid w:val="007B3915"/>
    <w:rsid w:val="007B3C1F"/>
    <w:rsid w:val="007B3FFF"/>
    <w:rsid w:val="007B4539"/>
    <w:rsid w:val="007B4576"/>
    <w:rsid w:val="007B4B43"/>
    <w:rsid w:val="007B4BB1"/>
    <w:rsid w:val="007B4EDF"/>
    <w:rsid w:val="007B50B9"/>
    <w:rsid w:val="007B50ED"/>
    <w:rsid w:val="007B5132"/>
    <w:rsid w:val="007B545D"/>
    <w:rsid w:val="007B5716"/>
    <w:rsid w:val="007B57A6"/>
    <w:rsid w:val="007B5CBA"/>
    <w:rsid w:val="007B5FC8"/>
    <w:rsid w:val="007B60C0"/>
    <w:rsid w:val="007B61C9"/>
    <w:rsid w:val="007B62B8"/>
    <w:rsid w:val="007B6312"/>
    <w:rsid w:val="007B6672"/>
    <w:rsid w:val="007B674A"/>
    <w:rsid w:val="007B6EC3"/>
    <w:rsid w:val="007B6EF4"/>
    <w:rsid w:val="007B70CB"/>
    <w:rsid w:val="007B71D2"/>
    <w:rsid w:val="007B7AB6"/>
    <w:rsid w:val="007B7E90"/>
    <w:rsid w:val="007C03FD"/>
    <w:rsid w:val="007C04FE"/>
    <w:rsid w:val="007C0668"/>
    <w:rsid w:val="007C1079"/>
    <w:rsid w:val="007C1612"/>
    <w:rsid w:val="007C18FC"/>
    <w:rsid w:val="007C1904"/>
    <w:rsid w:val="007C190A"/>
    <w:rsid w:val="007C1B59"/>
    <w:rsid w:val="007C1DB0"/>
    <w:rsid w:val="007C2132"/>
    <w:rsid w:val="007C2362"/>
    <w:rsid w:val="007C23D0"/>
    <w:rsid w:val="007C28AC"/>
    <w:rsid w:val="007C2A2E"/>
    <w:rsid w:val="007C2BBA"/>
    <w:rsid w:val="007C2E07"/>
    <w:rsid w:val="007C361E"/>
    <w:rsid w:val="007C3AA6"/>
    <w:rsid w:val="007C3C92"/>
    <w:rsid w:val="007C40C9"/>
    <w:rsid w:val="007C418C"/>
    <w:rsid w:val="007C436D"/>
    <w:rsid w:val="007C45DE"/>
    <w:rsid w:val="007C4D5B"/>
    <w:rsid w:val="007C4FD6"/>
    <w:rsid w:val="007C56B6"/>
    <w:rsid w:val="007C572D"/>
    <w:rsid w:val="007C5BAB"/>
    <w:rsid w:val="007C5BAF"/>
    <w:rsid w:val="007C5C48"/>
    <w:rsid w:val="007C5DCF"/>
    <w:rsid w:val="007C6052"/>
    <w:rsid w:val="007C60EF"/>
    <w:rsid w:val="007C6432"/>
    <w:rsid w:val="007C6BF7"/>
    <w:rsid w:val="007C6E5B"/>
    <w:rsid w:val="007C6EC0"/>
    <w:rsid w:val="007C74EB"/>
    <w:rsid w:val="007C7540"/>
    <w:rsid w:val="007C77B7"/>
    <w:rsid w:val="007C7B56"/>
    <w:rsid w:val="007C7C15"/>
    <w:rsid w:val="007C7C21"/>
    <w:rsid w:val="007C7CC9"/>
    <w:rsid w:val="007C7E53"/>
    <w:rsid w:val="007D026A"/>
    <w:rsid w:val="007D044B"/>
    <w:rsid w:val="007D04D3"/>
    <w:rsid w:val="007D0B9D"/>
    <w:rsid w:val="007D0CEE"/>
    <w:rsid w:val="007D15F9"/>
    <w:rsid w:val="007D17A5"/>
    <w:rsid w:val="007D1801"/>
    <w:rsid w:val="007D192C"/>
    <w:rsid w:val="007D1AAA"/>
    <w:rsid w:val="007D1B33"/>
    <w:rsid w:val="007D1D72"/>
    <w:rsid w:val="007D2038"/>
    <w:rsid w:val="007D25F7"/>
    <w:rsid w:val="007D2610"/>
    <w:rsid w:val="007D2B16"/>
    <w:rsid w:val="007D2D54"/>
    <w:rsid w:val="007D2FA6"/>
    <w:rsid w:val="007D31BD"/>
    <w:rsid w:val="007D3213"/>
    <w:rsid w:val="007D341F"/>
    <w:rsid w:val="007D3801"/>
    <w:rsid w:val="007D38B2"/>
    <w:rsid w:val="007D3B6B"/>
    <w:rsid w:val="007D3DF2"/>
    <w:rsid w:val="007D3E49"/>
    <w:rsid w:val="007D4027"/>
    <w:rsid w:val="007D40A1"/>
    <w:rsid w:val="007D4995"/>
    <w:rsid w:val="007D4DA1"/>
    <w:rsid w:val="007D5138"/>
    <w:rsid w:val="007D5412"/>
    <w:rsid w:val="007D5491"/>
    <w:rsid w:val="007D5693"/>
    <w:rsid w:val="007D56E0"/>
    <w:rsid w:val="007D57EE"/>
    <w:rsid w:val="007D599F"/>
    <w:rsid w:val="007D5E8F"/>
    <w:rsid w:val="007D5EA4"/>
    <w:rsid w:val="007D5FEE"/>
    <w:rsid w:val="007D6415"/>
    <w:rsid w:val="007D67D5"/>
    <w:rsid w:val="007D6A89"/>
    <w:rsid w:val="007D6BA7"/>
    <w:rsid w:val="007D6BB8"/>
    <w:rsid w:val="007D6CBF"/>
    <w:rsid w:val="007D6CCC"/>
    <w:rsid w:val="007D6FF3"/>
    <w:rsid w:val="007D75E2"/>
    <w:rsid w:val="007D783B"/>
    <w:rsid w:val="007D78CA"/>
    <w:rsid w:val="007D7A9A"/>
    <w:rsid w:val="007D7B4A"/>
    <w:rsid w:val="007D7C2A"/>
    <w:rsid w:val="007D7C53"/>
    <w:rsid w:val="007D7C56"/>
    <w:rsid w:val="007D7D7A"/>
    <w:rsid w:val="007E00CF"/>
    <w:rsid w:val="007E02D2"/>
    <w:rsid w:val="007E04AA"/>
    <w:rsid w:val="007E0673"/>
    <w:rsid w:val="007E09D5"/>
    <w:rsid w:val="007E0D5E"/>
    <w:rsid w:val="007E0E8F"/>
    <w:rsid w:val="007E103B"/>
    <w:rsid w:val="007E105F"/>
    <w:rsid w:val="007E128B"/>
    <w:rsid w:val="007E145B"/>
    <w:rsid w:val="007E152D"/>
    <w:rsid w:val="007E1605"/>
    <w:rsid w:val="007E1698"/>
    <w:rsid w:val="007E16AC"/>
    <w:rsid w:val="007E1784"/>
    <w:rsid w:val="007E17B7"/>
    <w:rsid w:val="007E1D78"/>
    <w:rsid w:val="007E1DC7"/>
    <w:rsid w:val="007E2084"/>
    <w:rsid w:val="007E248D"/>
    <w:rsid w:val="007E24A1"/>
    <w:rsid w:val="007E254B"/>
    <w:rsid w:val="007E288B"/>
    <w:rsid w:val="007E29C5"/>
    <w:rsid w:val="007E2A15"/>
    <w:rsid w:val="007E2B9D"/>
    <w:rsid w:val="007E2D3E"/>
    <w:rsid w:val="007E2E21"/>
    <w:rsid w:val="007E2E95"/>
    <w:rsid w:val="007E30C6"/>
    <w:rsid w:val="007E30DF"/>
    <w:rsid w:val="007E38F2"/>
    <w:rsid w:val="007E39E0"/>
    <w:rsid w:val="007E3A72"/>
    <w:rsid w:val="007E3B6C"/>
    <w:rsid w:val="007E3B7B"/>
    <w:rsid w:val="007E3CC0"/>
    <w:rsid w:val="007E3EA2"/>
    <w:rsid w:val="007E4063"/>
    <w:rsid w:val="007E439C"/>
    <w:rsid w:val="007E4503"/>
    <w:rsid w:val="007E4566"/>
    <w:rsid w:val="007E48F5"/>
    <w:rsid w:val="007E4963"/>
    <w:rsid w:val="007E49B5"/>
    <w:rsid w:val="007E49DA"/>
    <w:rsid w:val="007E4D80"/>
    <w:rsid w:val="007E4D9D"/>
    <w:rsid w:val="007E4DA2"/>
    <w:rsid w:val="007E4F5C"/>
    <w:rsid w:val="007E5009"/>
    <w:rsid w:val="007E52A6"/>
    <w:rsid w:val="007E5653"/>
    <w:rsid w:val="007E57C8"/>
    <w:rsid w:val="007E5C38"/>
    <w:rsid w:val="007E5E6D"/>
    <w:rsid w:val="007E5ED1"/>
    <w:rsid w:val="007E5F19"/>
    <w:rsid w:val="007E62DD"/>
    <w:rsid w:val="007E6319"/>
    <w:rsid w:val="007E6327"/>
    <w:rsid w:val="007E637A"/>
    <w:rsid w:val="007E663D"/>
    <w:rsid w:val="007E6652"/>
    <w:rsid w:val="007E66AF"/>
    <w:rsid w:val="007E67AE"/>
    <w:rsid w:val="007E6819"/>
    <w:rsid w:val="007E684D"/>
    <w:rsid w:val="007E6A2F"/>
    <w:rsid w:val="007E6D7F"/>
    <w:rsid w:val="007E6FA9"/>
    <w:rsid w:val="007E6FFF"/>
    <w:rsid w:val="007E71C7"/>
    <w:rsid w:val="007E726C"/>
    <w:rsid w:val="007E728B"/>
    <w:rsid w:val="007E735F"/>
    <w:rsid w:val="007E7387"/>
    <w:rsid w:val="007E776E"/>
    <w:rsid w:val="007E7982"/>
    <w:rsid w:val="007E7C06"/>
    <w:rsid w:val="007E7E31"/>
    <w:rsid w:val="007E7E83"/>
    <w:rsid w:val="007F0032"/>
    <w:rsid w:val="007F0132"/>
    <w:rsid w:val="007F0930"/>
    <w:rsid w:val="007F0B5D"/>
    <w:rsid w:val="007F0CE4"/>
    <w:rsid w:val="007F0D09"/>
    <w:rsid w:val="007F0D84"/>
    <w:rsid w:val="007F131C"/>
    <w:rsid w:val="007F13CF"/>
    <w:rsid w:val="007F157E"/>
    <w:rsid w:val="007F15D6"/>
    <w:rsid w:val="007F17D2"/>
    <w:rsid w:val="007F18EC"/>
    <w:rsid w:val="007F1A34"/>
    <w:rsid w:val="007F1B0F"/>
    <w:rsid w:val="007F1DE8"/>
    <w:rsid w:val="007F1E40"/>
    <w:rsid w:val="007F1E86"/>
    <w:rsid w:val="007F1F01"/>
    <w:rsid w:val="007F213D"/>
    <w:rsid w:val="007F22A9"/>
    <w:rsid w:val="007F2838"/>
    <w:rsid w:val="007F294D"/>
    <w:rsid w:val="007F2A95"/>
    <w:rsid w:val="007F2AC1"/>
    <w:rsid w:val="007F2E20"/>
    <w:rsid w:val="007F31D1"/>
    <w:rsid w:val="007F3562"/>
    <w:rsid w:val="007F35F8"/>
    <w:rsid w:val="007F36E4"/>
    <w:rsid w:val="007F3816"/>
    <w:rsid w:val="007F3911"/>
    <w:rsid w:val="007F3F47"/>
    <w:rsid w:val="007F41A3"/>
    <w:rsid w:val="007F42BB"/>
    <w:rsid w:val="007F46D8"/>
    <w:rsid w:val="007F46DB"/>
    <w:rsid w:val="007F530D"/>
    <w:rsid w:val="007F5345"/>
    <w:rsid w:val="007F54FA"/>
    <w:rsid w:val="007F55B4"/>
    <w:rsid w:val="007F5722"/>
    <w:rsid w:val="007F582F"/>
    <w:rsid w:val="007F5900"/>
    <w:rsid w:val="007F59F4"/>
    <w:rsid w:val="007F611A"/>
    <w:rsid w:val="007F65D0"/>
    <w:rsid w:val="007F6D3B"/>
    <w:rsid w:val="007F6EE4"/>
    <w:rsid w:val="007F73FB"/>
    <w:rsid w:val="007F75E9"/>
    <w:rsid w:val="007F7926"/>
    <w:rsid w:val="007F7B32"/>
    <w:rsid w:val="007F7E10"/>
    <w:rsid w:val="007F7E3E"/>
    <w:rsid w:val="007F7E56"/>
    <w:rsid w:val="007F7E88"/>
    <w:rsid w:val="007F7EA4"/>
    <w:rsid w:val="007F7FD9"/>
    <w:rsid w:val="008004AE"/>
    <w:rsid w:val="008006FC"/>
    <w:rsid w:val="0080071B"/>
    <w:rsid w:val="00800790"/>
    <w:rsid w:val="00800832"/>
    <w:rsid w:val="00800D0C"/>
    <w:rsid w:val="00800D52"/>
    <w:rsid w:val="008011DC"/>
    <w:rsid w:val="0080132D"/>
    <w:rsid w:val="00801368"/>
    <w:rsid w:val="008013AD"/>
    <w:rsid w:val="008013F3"/>
    <w:rsid w:val="0080141C"/>
    <w:rsid w:val="00801B60"/>
    <w:rsid w:val="00801BDE"/>
    <w:rsid w:val="00801DA4"/>
    <w:rsid w:val="00802271"/>
    <w:rsid w:val="00802348"/>
    <w:rsid w:val="008024B2"/>
    <w:rsid w:val="00802716"/>
    <w:rsid w:val="00802BC2"/>
    <w:rsid w:val="00802F03"/>
    <w:rsid w:val="00803041"/>
    <w:rsid w:val="00803136"/>
    <w:rsid w:val="00803323"/>
    <w:rsid w:val="008033C9"/>
    <w:rsid w:val="00803757"/>
    <w:rsid w:val="00803AAF"/>
    <w:rsid w:val="00803CBD"/>
    <w:rsid w:val="00803DEA"/>
    <w:rsid w:val="00804046"/>
    <w:rsid w:val="00804252"/>
    <w:rsid w:val="0080429E"/>
    <w:rsid w:val="00804491"/>
    <w:rsid w:val="00804645"/>
    <w:rsid w:val="008047A8"/>
    <w:rsid w:val="00804D75"/>
    <w:rsid w:val="00804DD6"/>
    <w:rsid w:val="00804DE3"/>
    <w:rsid w:val="00804E69"/>
    <w:rsid w:val="00804FAA"/>
    <w:rsid w:val="008052BA"/>
    <w:rsid w:val="0080555A"/>
    <w:rsid w:val="00805A36"/>
    <w:rsid w:val="00805BBF"/>
    <w:rsid w:val="00805CF5"/>
    <w:rsid w:val="00805D6E"/>
    <w:rsid w:val="00805FE0"/>
    <w:rsid w:val="00805FF1"/>
    <w:rsid w:val="0080600A"/>
    <w:rsid w:val="008063F7"/>
    <w:rsid w:val="008064FE"/>
    <w:rsid w:val="00806928"/>
    <w:rsid w:val="00806D1A"/>
    <w:rsid w:val="00806FFC"/>
    <w:rsid w:val="00807132"/>
    <w:rsid w:val="008071D2"/>
    <w:rsid w:val="0080735F"/>
    <w:rsid w:val="00807922"/>
    <w:rsid w:val="00807CD4"/>
    <w:rsid w:val="0081005D"/>
    <w:rsid w:val="0081006B"/>
    <w:rsid w:val="008100F9"/>
    <w:rsid w:val="00810220"/>
    <w:rsid w:val="00810457"/>
    <w:rsid w:val="0081049A"/>
    <w:rsid w:val="0081064D"/>
    <w:rsid w:val="008106A4"/>
    <w:rsid w:val="00810BC3"/>
    <w:rsid w:val="00810DE5"/>
    <w:rsid w:val="00810E2F"/>
    <w:rsid w:val="00810F01"/>
    <w:rsid w:val="00811406"/>
    <w:rsid w:val="00811643"/>
    <w:rsid w:val="008119F4"/>
    <w:rsid w:val="00811ADB"/>
    <w:rsid w:val="00811D48"/>
    <w:rsid w:val="00811ED0"/>
    <w:rsid w:val="00811EF9"/>
    <w:rsid w:val="008121D6"/>
    <w:rsid w:val="008122A6"/>
    <w:rsid w:val="008127E0"/>
    <w:rsid w:val="00812940"/>
    <w:rsid w:val="008129C9"/>
    <w:rsid w:val="00812B28"/>
    <w:rsid w:val="00812CB7"/>
    <w:rsid w:val="00812D34"/>
    <w:rsid w:val="00812E0B"/>
    <w:rsid w:val="00812FAE"/>
    <w:rsid w:val="00813525"/>
    <w:rsid w:val="00813A14"/>
    <w:rsid w:val="008140FE"/>
    <w:rsid w:val="0081433D"/>
    <w:rsid w:val="0081490D"/>
    <w:rsid w:val="00814950"/>
    <w:rsid w:val="00814999"/>
    <w:rsid w:val="00814C9E"/>
    <w:rsid w:val="00814CF7"/>
    <w:rsid w:val="00814D1A"/>
    <w:rsid w:val="00815174"/>
    <w:rsid w:val="008151C5"/>
    <w:rsid w:val="00815297"/>
    <w:rsid w:val="008154A5"/>
    <w:rsid w:val="00815644"/>
    <w:rsid w:val="008156CB"/>
    <w:rsid w:val="00815834"/>
    <w:rsid w:val="00815932"/>
    <w:rsid w:val="0081599F"/>
    <w:rsid w:val="00815BA2"/>
    <w:rsid w:val="00815E38"/>
    <w:rsid w:val="00815EBC"/>
    <w:rsid w:val="00815EFF"/>
    <w:rsid w:val="008160B5"/>
    <w:rsid w:val="00816690"/>
    <w:rsid w:val="00816700"/>
    <w:rsid w:val="00816A13"/>
    <w:rsid w:val="00816AF4"/>
    <w:rsid w:val="00816EEE"/>
    <w:rsid w:val="0081706B"/>
    <w:rsid w:val="00817102"/>
    <w:rsid w:val="00817243"/>
    <w:rsid w:val="008175E7"/>
    <w:rsid w:val="00817706"/>
    <w:rsid w:val="0081770B"/>
    <w:rsid w:val="00817746"/>
    <w:rsid w:val="0081776F"/>
    <w:rsid w:val="008177D7"/>
    <w:rsid w:val="00817A1D"/>
    <w:rsid w:val="00817A92"/>
    <w:rsid w:val="00817B29"/>
    <w:rsid w:val="00817BF1"/>
    <w:rsid w:val="00820095"/>
    <w:rsid w:val="0082017B"/>
    <w:rsid w:val="008202B4"/>
    <w:rsid w:val="00820526"/>
    <w:rsid w:val="00820794"/>
    <w:rsid w:val="0082095E"/>
    <w:rsid w:val="008209E6"/>
    <w:rsid w:val="00820B29"/>
    <w:rsid w:val="00820BB6"/>
    <w:rsid w:val="00820C28"/>
    <w:rsid w:val="008210E9"/>
    <w:rsid w:val="008214EB"/>
    <w:rsid w:val="00821682"/>
    <w:rsid w:val="00821B97"/>
    <w:rsid w:val="00821E00"/>
    <w:rsid w:val="008222B7"/>
    <w:rsid w:val="00822431"/>
    <w:rsid w:val="00822541"/>
    <w:rsid w:val="00822A11"/>
    <w:rsid w:val="00822CDE"/>
    <w:rsid w:val="00822EBF"/>
    <w:rsid w:val="00822F94"/>
    <w:rsid w:val="008234BC"/>
    <w:rsid w:val="008235CB"/>
    <w:rsid w:val="00823A27"/>
    <w:rsid w:val="00823BA3"/>
    <w:rsid w:val="00823E7B"/>
    <w:rsid w:val="00823FC2"/>
    <w:rsid w:val="0082433D"/>
    <w:rsid w:val="008245D6"/>
    <w:rsid w:val="0082492A"/>
    <w:rsid w:val="00824A4B"/>
    <w:rsid w:val="00824E57"/>
    <w:rsid w:val="00825581"/>
    <w:rsid w:val="008257C0"/>
    <w:rsid w:val="008257D2"/>
    <w:rsid w:val="00825964"/>
    <w:rsid w:val="00825A7A"/>
    <w:rsid w:val="00826157"/>
    <w:rsid w:val="00826352"/>
    <w:rsid w:val="0082641C"/>
    <w:rsid w:val="00826AD8"/>
    <w:rsid w:val="00826AF8"/>
    <w:rsid w:val="00826B91"/>
    <w:rsid w:val="00826D17"/>
    <w:rsid w:val="00827081"/>
    <w:rsid w:val="00827225"/>
    <w:rsid w:val="008274A8"/>
    <w:rsid w:val="00827523"/>
    <w:rsid w:val="008275C6"/>
    <w:rsid w:val="008275D6"/>
    <w:rsid w:val="008275F1"/>
    <w:rsid w:val="0083060A"/>
    <w:rsid w:val="0083073D"/>
    <w:rsid w:val="00830986"/>
    <w:rsid w:val="00830BD7"/>
    <w:rsid w:val="00830C5A"/>
    <w:rsid w:val="00830F7E"/>
    <w:rsid w:val="00830FCD"/>
    <w:rsid w:val="0083105B"/>
    <w:rsid w:val="0083117A"/>
    <w:rsid w:val="00831502"/>
    <w:rsid w:val="0083199B"/>
    <w:rsid w:val="00831C2F"/>
    <w:rsid w:val="00831CA1"/>
    <w:rsid w:val="00831E3F"/>
    <w:rsid w:val="00831EA1"/>
    <w:rsid w:val="00831ECC"/>
    <w:rsid w:val="00831F55"/>
    <w:rsid w:val="0083213D"/>
    <w:rsid w:val="008321BB"/>
    <w:rsid w:val="00832204"/>
    <w:rsid w:val="008322FB"/>
    <w:rsid w:val="008323A5"/>
    <w:rsid w:val="008324D5"/>
    <w:rsid w:val="0083252B"/>
    <w:rsid w:val="00832533"/>
    <w:rsid w:val="0083261E"/>
    <w:rsid w:val="0083263F"/>
    <w:rsid w:val="008326A0"/>
    <w:rsid w:val="008326F6"/>
    <w:rsid w:val="008328A2"/>
    <w:rsid w:val="0083296D"/>
    <w:rsid w:val="00832E68"/>
    <w:rsid w:val="00833441"/>
    <w:rsid w:val="00833530"/>
    <w:rsid w:val="008335C8"/>
    <w:rsid w:val="008339A6"/>
    <w:rsid w:val="00833A89"/>
    <w:rsid w:val="00833D90"/>
    <w:rsid w:val="00833F0B"/>
    <w:rsid w:val="0083402E"/>
    <w:rsid w:val="008341A6"/>
    <w:rsid w:val="008346C9"/>
    <w:rsid w:val="00834742"/>
    <w:rsid w:val="0083484C"/>
    <w:rsid w:val="00834A72"/>
    <w:rsid w:val="00835102"/>
    <w:rsid w:val="0083510C"/>
    <w:rsid w:val="00835297"/>
    <w:rsid w:val="00835311"/>
    <w:rsid w:val="00835474"/>
    <w:rsid w:val="008356B5"/>
    <w:rsid w:val="008358CD"/>
    <w:rsid w:val="0083598D"/>
    <w:rsid w:val="00835B43"/>
    <w:rsid w:val="00835E18"/>
    <w:rsid w:val="00836417"/>
    <w:rsid w:val="008365C5"/>
    <w:rsid w:val="008368B5"/>
    <w:rsid w:val="00836A77"/>
    <w:rsid w:val="00836CB1"/>
    <w:rsid w:val="008370A8"/>
    <w:rsid w:val="00837211"/>
    <w:rsid w:val="00837337"/>
    <w:rsid w:val="0083754F"/>
    <w:rsid w:val="008377D5"/>
    <w:rsid w:val="0083797F"/>
    <w:rsid w:val="00837C77"/>
    <w:rsid w:val="00837D71"/>
    <w:rsid w:val="00837E12"/>
    <w:rsid w:val="00837FE4"/>
    <w:rsid w:val="0084017E"/>
    <w:rsid w:val="008403CF"/>
    <w:rsid w:val="008403EC"/>
    <w:rsid w:val="00840561"/>
    <w:rsid w:val="008406BD"/>
    <w:rsid w:val="00840710"/>
    <w:rsid w:val="00840A68"/>
    <w:rsid w:val="00840C7C"/>
    <w:rsid w:val="00840CDF"/>
    <w:rsid w:val="00840D92"/>
    <w:rsid w:val="00840EDE"/>
    <w:rsid w:val="00840F0C"/>
    <w:rsid w:val="00840FFF"/>
    <w:rsid w:val="008411C2"/>
    <w:rsid w:val="0084131F"/>
    <w:rsid w:val="0084189C"/>
    <w:rsid w:val="00841924"/>
    <w:rsid w:val="00841945"/>
    <w:rsid w:val="00841B7F"/>
    <w:rsid w:val="00841D0C"/>
    <w:rsid w:val="00841D1A"/>
    <w:rsid w:val="00841F7F"/>
    <w:rsid w:val="00841F96"/>
    <w:rsid w:val="00842102"/>
    <w:rsid w:val="008425CF"/>
    <w:rsid w:val="008426E9"/>
    <w:rsid w:val="008426F5"/>
    <w:rsid w:val="00842D0D"/>
    <w:rsid w:val="00842D55"/>
    <w:rsid w:val="00843387"/>
    <w:rsid w:val="0084352A"/>
    <w:rsid w:val="008435C5"/>
    <w:rsid w:val="0084365F"/>
    <w:rsid w:val="00843722"/>
    <w:rsid w:val="008439D7"/>
    <w:rsid w:val="00843A6C"/>
    <w:rsid w:val="008442A0"/>
    <w:rsid w:val="00844332"/>
    <w:rsid w:val="008444CC"/>
    <w:rsid w:val="00844639"/>
    <w:rsid w:val="0084480D"/>
    <w:rsid w:val="00844867"/>
    <w:rsid w:val="008449B3"/>
    <w:rsid w:val="00845008"/>
    <w:rsid w:val="0084545B"/>
    <w:rsid w:val="0084586D"/>
    <w:rsid w:val="008468D3"/>
    <w:rsid w:val="00846A17"/>
    <w:rsid w:val="00846C7C"/>
    <w:rsid w:val="00846D1E"/>
    <w:rsid w:val="00846DE8"/>
    <w:rsid w:val="00846EDB"/>
    <w:rsid w:val="00847218"/>
    <w:rsid w:val="00847461"/>
    <w:rsid w:val="008474CE"/>
    <w:rsid w:val="00847695"/>
    <w:rsid w:val="00847697"/>
    <w:rsid w:val="00847D92"/>
    <w:rsid w:val="00850326"/>
    <w:rsid w:val="008504BE"/>
    <w:rsid w:val="008504E5"/>
    <w:rsid w:val="008504E7"/>
    <w:rsid w:val="008505B9"/>
    <w:rsid w:val="0085092E"/>
    <w:rsid w:val="008509D8"/>
    <w:rsid w:val="00850A4F"/>
    <w:rsid w:val="00850BA8"/>
    <w:rsid w:val="00850C55"/>
    <w:rsid w:val="00850E10"/>
    <w:rsid w:val="00850EA0"/>
    <w:rsid w:val="008513A2"/>
    <w:rsid w:val="00851460"/>
    <w:rsid w:val="00851610"/>
    <w:rsid w:val="00851ABA"/>
    <w:rsid w:val="00851AEE"/>
    <w:rsid w:val="00851DC1"/>
    <w:rsid w:val="00852139"/>
    <w:rsid w:val="00852440"/>
    <w:rsid w:val="00852B70"/>
    <w:rsid w:val="00852ED2"/>
    <w:rsid w:val="00853047"/>
    <w:rsid w:val="008530B1"/>
    <w:rsid w:val="0085324D"/>
    <w:rsid w:val="00853557"/>
    <w:rsid w:val="00853806"/>
    <w:rsid w:val="008538FE"/>
    <w:rsid w:val="00853D51"/>
    <w:rsid w:val="0085469F"/>
    <w:rsid w:val="00854A21"/>
    <w:rsid w:val="00854DCC"/>
    <w:rsid w:val="0085519A"/>
    <w:rsid w:val="00855F76"/>
    <w:rsid w:val="008561AE"/>
    <w:rsid w:val="0085627A"/>
    <w:rsid w:val="0085661C"/>
    <w:rsid w:val="00856963"/>
    <w:rsid w:val="00856A84"/>
    <w:rsid w:val="00856C51"/>
    <w:rsid w:val="008572D9"/>
    <w:rsid w:val="008575EB"/>
    <w:rsid w:val="00857669"/>
    <w:rsid w:val="008576D6"/>
    <w:rsid w:val="00860213"/>
    <w:rsid w:val="0086032E"/>
    <w:rsid w:val="00860399"/>
    <w:rsid w:val="008603B1"/>
    <w:rsid w:val="008607E7"/>
    <w:rsid w:val="0086081B"/>
    <w:rsid w:val="0086095C"/>
    <w:rsid w:val="00860D36"/>
    <w:rsid w:val="0086129A"/>
    <w:rsid w:val="008618FE"/>
    <w:rsid w:val="00861D14"/>
    <w:rsid w:val="00861DE6"/>
    <w:rsid w:val="00862067"/>
    <w:rsid w:val="008620AB"/>
    <w:rsid w:val="00862153"/>
    <w:rsid w:val="008621C3"/>
    <w:rsid w:val="0086244B"/>
    <w:rsid w:val="00862A49"/>
    <w:rsid w:val="00862AED"/>
    <w:rsid w:val="00862B79"/>
    <w:rsid w:val="00862C21"/>
    <w:rsid w:val="00862C75"/>
    <w:rsid w:val="00862D69"/>
    <w:rsid w:val="00863481"/>
    <w:rsid w:val="00863546"/>
    <w:rsid w:val="00863AF2"/>
    <w:rsid w:val="00863C0A"/>
    <w:rsid w:val="00863E8E"/>
    <w:rsid w:val="00863F80"/>
    <w:rsid w:val="00864212"/>
    <w:rsid w:val="00864263"/>
    <w:rsid w:val="008642BE"/>
    <w:rsid w:val="008643F9"/>
    <w:rsid w:val="0086445F"/>
    <w:rsid w:val="00864830"/>
    <w:rsid w:val="008648A3"/>
    <w:rsid w:val="00864911"/>
    <w:rsid w:val="00864C96"/>
    <w:rsid w:val="0086534E"/>
    <w:rsid w:val="00865508"/>
    <w:rsid w:val="008657A8"/>
    <w:rsid w:val="008657DF"/>
    <w:rsid w:val="0086592F"/>
    <w:rsid w:val="00866081"/>
    <w:rsid w:val="0086625B"/>
    <w:rsid w:val="00866262"/>
    <w:rsid w:val="00866602"/>
    <w:rsid w:val="00866C51"/>
    <w:rsid w:val="0086742C"/>
    <w:rsid w:val="008677F8"/>
    <w:rsid w:val="00870103"/>
    <w:rsid w:val="00870740"/>
    <w:rsid w:val="008707B2"/>
    <w:rsid w:val="0087091F"/>
    <w:rsid w:val="00870A8A"/>
    <w:rsid w:val="00870FBB"/>
    <w:rsid w:val="0087106D"/>
    <w:rsid w:val="00871073"/>
    <w:rsid w:val="008717E2"/>
    <w:rsid w:val="00871F89"/>
    <w:rsid w:val="0087204B"/>
    <w:rsid w:val="00872349"/>
    <w:rsid w:val="00872904"/>
    <w:rsid w:val="00872983"/>
    <w:rsid w:val="00872B70"/>
    <w:rsid w:val="00872CBD"/>
    <w:rsid w:val="00872E9E"/>
    <w:rsid w:val="008732CE"/>
    <w:rsid w:val="008737EE"/>
    <w:rsid w:val="0087389E"/>
    <w:rsid w:val="00873A31"/>
    <w:rsid w:val="00873B29"/>
    <w:rsid w:val="00873B30"/>
    <w:rsid w:val="00873C28"/>
    <w:rsid w:val="00873DBA"/>
    <w:rsid w:val="008740A5"/>
    <w:rsid w:val="008744FC"/>
    <w:rsid w:val="00874918"/>
    <w:rsid w:val="00874A2C"/>
    <w:rsid w:val="00874D01"/>
    <w:rsid w:val="00874D3E"/>
    <w:rsid w:val="008752D9"/>
    <w:rsid w:val="00875594"/>
    <w:rsid w:val="00875A09"/>
    <w:rsid w:val="00875A1A"/>
    <w:rsid w:val="00875C08"/>
    <w:rsid w:val="00875C76"/>
    <w:rsid w:val="00875CFC"/>
    <w:rsid w:val="00875E4A"/>
    <w:rsid w:val="00875E6A"/>
    <w:rsid w:val="00875E70"/>
    <w:rsid w:val="00875ECC"/>
    <w:rsid w:val="00876217"/>
    <w:rsid w:val="00876297"/>
    <w:rsid w:val="008765D0"/>
    <w:rsid w:val="008766F5"/>
    <w:rsid w:val="00876824"/>
    <w:rsid w:val="00876976"/>
    <w:rsid w:val="00876A68"/>
    <w:rsid w:val="00876A87"/>
    <w:rsid w:val="00876B1B"/>
    <w:rsid w:val="00876CDE"/>
    <w:rsid w:val="00876CFE"/>
    <w:rsid w:val="00876ED9"/>
    <w:rsid w:val="00876F7C"/>
    <w:rsid w:val="0087721E"/>
    <w:rsid w:val="00877731"/>
    <w:rsid w:val="00877962"/>
    <w:rsid w:val="00877AA6"/>
    <w:rsid w:val="00877DB9"/>
    <w:rsid w:val="00877E5A"/>
    <w:rsid w:val="00877EE1"/>
    <w:rsid w:val="0088005E"/>
    <w:rsid w:val="0088015A"/>
    <w:rsid w:val="00880203"/>
    <w:rsid w:val="008802E9"/>
    <w:rsid w:val="008803C5"/>
    <w:rsid w:val="00880515"/>
    <w:rsid w:val="00880639"/>
    <w:rsid w:val="0088084C"/>
    <w:rsid w:val="008809CF"/>
    <w:rsid w:val="00880AAC"/>
    <w:rsid w:val="00880B49"/>
    <w:rsid w:val="00880D97"/>
    <w:rsid w:val="008810DB"/>
    <w:rsid w:val="008813C6"/>
    <w:rsid w:val="008814B0"/>
    <w:rsid w:val="00881631"/>
    <w:rsid w:val="00881853"/>
    <w:rsid w:val="00881B2D"/>
    <w:rsid w:val="0088270F"/>
    <w:rsid w:val="00882722"/>
    <w:rsid w:val="00882760"/>
    <w:rsid w:val="0088279B"/>
    <w:rsid w:val="00882AC9"/>
    <w:rsid w:val="00882AFB"/>
    <w:rsid w:val="00882CF6"/>
    <w:rsid w:val="00882EDC"/>
    <w:rsid w:val="00882EF1"/>
    <w:rsid w:val="00882F37"/>
    <w:rsid w:val="008830DB"/>
    <w:rsid w:val="00883997"/>
    <w:rsid w:val="00883A92"/>
    <w:rsid w:val="00883C25"/>
    <w:rsid w:val="00883DF5"/>
    <w:rsid w:val="00884062"/>
    <w:rsid w:val="008841D3"/>
    <w:rsid w:val="00884245"/>
    <w:rsid w:val="008842A0"/>
    <w:rsid w:val="0088484D"/>
    <w:rsid w:val="00884C8D"/>
    <w:rsid w:val="00884EC8"/>
    <w:rsid w:val="00884FC2"/>
    <w:rsid w:val="0088521C"/>
    <w:rsid w:val="008859C3"/>
    <w:rsid w:val="00885B42"/>
    <w:rsid w:val="00885D3A"/>
    <w:rsid w:val="00885F7D"/>
    <w:rsid w:val="008860DF"/>
    <w:rsid w:val="00886354"/>
    <w:rsid w:val="0088646B"/>
    <w:rsid w:val="008864C2"/>
    <w:rsid w:val="008865BE"/>
    <w:rsid w:val="0088668B"/>
    <w:rsid w:val="008866EB"/>
    <w:rsid w:val="00886781"/>
    <w:rsid w:val="00886832"/>
    <w:rsid w:val="00886A16"/>
    <w:rsid w:val="00886BE9"/>
    <w:rsid w:val="00886DEA"/>
    <w:rsid w:val="00887146"/>
    <w:rsid w:val="00887410"/>
    <w:rsid w:val="0088754D"/>
    <w:rsid w:val="00887B75"/>
    <w:rsid w:val="00887C29"/>
    <w:rsid w:val="00887CF7"/>
    <w:rsid w:val="00887DB2"/>
    <w:rsid w:val="00887E00"/>
    <w:rsid w:val="00887E2A"/>
    <w:rsid w:val="00890095"/>
    <w:rsid w:val="0089028F"/>
    <w:rsid w:val="00890389"/>
    <w:rsid w:val="00890820"/>
    <w:rsid w:val="00890AF6"/>
    <w:rsid w:val="00891116"/>
    <w:rsid w:val="00891177"/>
    <w:rsid w:val="0089133A"/>
    <w:rsid w:val="00891603"/>
    <w:rsid w:val="00891A42"/>
    <w:rsid w:val="00891AFB"/>
    <w:rsid w:val="00891B7F"/>
    <w:rsid w:val="00891F0D"/>
    <w:rsid w:val="008920B6"/>
    <w:rsid w:val="008922F8"/>
    <w:rsid w:val="0089234A"/>
    <w:rsid w:val="008928D7"/>
    <w:rsid w:val="0089292D"/>
    <w:rsid w:val="00892BDF"/>
    <w:rsid w:val="00892C08"/>
    <w:rsid w:val="00892EE9"/>
    <w:rsid w:val="0089311F"/>
    <w:rsid w:val="0089314E"/>
    <w:rsid w:val="00893465"/>
    <w:rsid w:val="00893B03"/>
    <w:rsid w:val="00893D14"/>
    <w:rsid w:val="00893E90"/>
    <w:rsid w:val="008943C3"/>
    <w:rsid w:val="008946F4"/>
    <w:rsid w:val="00894769"/>
    <w:rsid w:val="00895597"/>
    <w:rsid w:val="00895C35"/>
    <w:rsid w:val="00895D1F"/>
    <w:rsid w:val="0089647E"/>
    <w:rsid w:val="0089659E"/>
    <w:rsid w:val="00896699"/>
    <w:rsid w:val="008968C0"/>
    <w:rsid w:val="008969C4"/>
    <w:rsid w:val="00896DF0"/>
    <w:rsid w:val="008971B8"/>
    <w:rsid w:val="00897C2E"/>
    <w:rsid w:val="00897C43"/>
    <w:rsid w:val="00897C6A"/>
    <w:rsid w:val="00897C72"/>
    <w:rsid w:val="00897EDA"/>
    <w:rsid w:val="00897FF9"/>
    <w:rsid w:val="008A0019"/>
    <w:rsid w:val="008A02A2"/>
    <w:rsid w:val="008A0326"/>
    <w:rsid w:val="008A0599"/>
    <w:rsid w:val="008A086F"/>
    <w:rsid w:val="008A0920"/>
    <w:rsid w:val="008A0941"/>
    <w:rsid w:val="008A0E21"/>
    <w:rsid w:val="008A0EA7"/>
    <w:rsid w:val="008A17B6"/>
    <w:rsid w:val="008A1B2A"/>
    <w:rsid w:val="008A1E8D"/>
    <w:rsid w:val="008A1FDB"/>
    <w:rsid w:val="008A2316"/>
    <w:rsid w:val="008A255C"/>
    <w:rsid w:val="008A258D"/>
    <w:rsid w:val="008A2790"/>
    <w:rsid w:val="008A27FC"/>
    <w:rsid w:val="008A283B"/>
    <w:rsid w:val="008A2A13"/>
    <w:rsid w:val="008A2B55"/>
    <w:rsid w:val="008A2DBE"/>
    <w:rsid w:val="008A336B"/>
    <w:rsid w:val="008A34A7"/>
    <w:rsid w:val="008A36AE"/>
    <w:rsid w:val="008A3721"/>
    <w:rsid w:val="008A389F"/>
    <w:rsid w:val="008A3A14"/>
    <w:rsid w:val="008A3D0A"/>
    <w:rsid w:val="008A3D63"/>
    <w:rsid w:val="008A3F5F"/>
    <w:rsid w:val="008A4127"/>
    <w:rsid w:val="008A420C"/>
    <w:rsid w:val="008A4222"/>
    <w:rsid w:val="008A4599"/>
    <w:rsid w:val="008A474E"/>
    <w:rsid w:val="008A52BA"/>
    <w:rsid w:val="008A58F6"/>
    <w:rsid w:val="008A59A2"/>
    <w:rsid w:val="008A5ACD"/>
    <w:rsid w:val="008A5AD1"/>
    <w:rsid w:val="008A5AF5"/>
    <w:rsid w:val="008A5B3D"/>
    <w:rsid w:val="008A5C47"/>
    <w:rsid w:val="008A5D4C"/>
    <w:rsid w:val="008A5E51"/>
    <w:rsid w:val="008A60FF"/>
    <w:rsid w:val="008A63CF"/>
    <w:rsid w:val="008A6960"/>
    <w:rsid w:val="008A6B2B"/>
    <w:rsid w:val="008A6CAF"/>
    <w:rsid w:val="008A6D13"/>
    <w:rsid w:val="008A72C8"/>
    <w:rsid w:val="008A74F7"/>
    <w:rsid w:val="008A75AE"/>
    <w:rsid w:val="008A75AF"/>
    <w:rsid w:val="008A77AF"/>
    <w:rsid w:val="008B0095"/>
    <w:rsid w:val="008B00A1"/>
    <w:rsid w:val="008B012B"/>
    <w:rsid w:val="008B0197"/>
    <w:rsid w:val="008B0249"/>
    <w:rsid w:val="008B02DB"/>
    <w:rsid w:val="008B0694"/>
    <w:rsid w:val="008B0798"/>
    <w:rsid w:val="008B0F08"/>
    <w:rsid w:val="008B1308"/>
    <w:rsid w:val="008B1379"/>
    <w:rsid w:val="008B1456"/>
    <w:rsid w:val="008B14B9"/>
    <w:rsid w:val="008B14C7"/>
    <w:rsid w:val="008B163D"/>
    <w:rsid w:val="008B1665"/>
    <w:rsid w:val="008B1826"/>
    <w:rsid w:val="008B1EBF"/>
    <w:rsid w:val="008B1F04"/>
    <w:rsid w:val="008B2DE1"/>
    <w:rsid w:val="008B30CC"/>
    <w:rsid w:val="008B329A"/>
    <w:rsid w:val="008B32A1"/>
    <w:rsid w:val="008B3A4C"/>
    <w:rsid w:val="008B3BCD"/>
    <w:rsid w:val="008B3D83"/>
    <w:rsid w:val="008B3EE8"/>
    <w:rsid w:val="008B4399"/>
    <w:rsid w:val="008B442B"/>
    <w:rsid w:val="008B4BA2"/>
    <w:rsid w:val="008B503A"/>
    <w:rsid w:val="008B5174"/>
    <w:rsid w:val="008B53EA"/>
    <w:rsid w:val="008B5DE0"/>
    <w:rsid w:val="008B634F"/>
    <w:rsid w:val="008B6381"/>
    <w:rsid w:val="008B63AC"/>
    <w:rsid w:val="008B65FC"/>
    <w:rsid w:val="008B6618"/>
    <w:rsid w:val="008B6B70"/>
    <w:rsid w:val="008B6D65"/>
    <w:rsid w:val="008B7083"/>
    <w:rsid w:val="008B798F"/>
    <w:rsid w:val="008B7CB6"/>
    <w:rsid w:val="008B7CC3"/>
    <w:rsid w:val="008B7D38"/>
    <w:rsid w:val="008B7EF7"/>
    <w:rsid w:val="008B7F54"/>
    <w:rsid w:val="008C0767"/>
    <w:rsid w:val="008C07F5"/>
    <w:rsid w:val="008C084D"/>
    <w:rsid w:val="008C0CCC"/>
    <w:rsid w:val="008C0D01"/>
    <w:rsid w:val="008C0D94"/>
    <w:rsid w:val="008C1221"/>
    <w:rsid w:val="008C151A"/>
    <w:rsid w:val="008C181A"/>
    <w:rsid w:val="008C1F1C"/>
    <w:rsid w:val="008C200F"/>
    <w:rsid w:val="008C21DE"/>
    <w:rsid w:val="008C22BB"/>
    <w:rsid w:val="008C27F6"/>
    <w:rsid w:val="008C2A33"/>
    <w:rsid w:val="008C2AAC"/>
    <w:rsid w:val="008C2BEA"/>
    <w:rsid w:val="008C2C79"/>
    <w:rsid w:val="008C2DD4"/>
    <w:rsid w:val="008C2F12"/>
    <w:rsid w:val="008C34CC"/>
    <w:rsid w:val="008C358D"/>
    <w:rsid w:val="008C35CF"/>
    <w:rsid w:val="008C35D7"/>
    <w:rsid w:val="008C3953"/>
    <w:rsid w:val="008C3B53"/>
    <w:rsid w:val="008C452B"/>
    <w:rsid w:val="008C489D"/>
    <w:rsid w:val="008C4A97"/>
    <w:rsid w:val="008C4ABE"/>
    <w:rsid w:val="008C4BE8"/>
    <w:rsid w:val="008C4CD2"/>
    <w:rsid w:val="008C5080"/>
    <w:rsid w:val="008C50B8"/>
    <w:rsid w:val="008C5177"/>
    <w:rsid w:val="008C52E3"/>
    <w:rsid w:val="008C537E"/>
    <w:rsid w:val="008C53A9"/>
    <w:rsid w:val="008C56D7"/>
    <w:rsid w:val="008C57C4"/>
    <w:rsid w:val="008C57D2"/>
    <w:rsid w:val="008C58CB"/>
    <w:rsid w:val="008C5CC6"/>
    <w:rsid w:val="008C5D33"/>
    <w:rsid w:val="008C5E99"/>
    <w:rsid w:val="008C5F54"/>
    <w:rsid w:val="008C61D4"/>
    <w:rsid w:val="008C61FB"/>
    <w:rsid w:val="008C6341"/>
    <w:rsid w:val="008C675B"/>
    <w:rsid w:val="008C6D45"/>
    <w:rsid w:val="008C6DAF"/>
    <w:rsid w:val="008C6FDC"/>
    <w:rsid w:val="008C7083"/>
    <w:rsid w:val="008C780D"/>
    <w:rsid w:val="008C7DE9"/>
    <w:rsid w:val="008D0132"/>
    <w:rsid w:val="008D03A3"/>
    <w:rsid w:val="008D056B"/>
    <w:rsid w:val="008D0686"/>
    <w:rsid w:val="008D0D65"/>
    <w:rsid w:val="008D1051"/>
    <w:rsid w:val="008D1296"/>
    <w:rsid w:val="008D12FC"/>
    <w:rsid w:val="008D141B"/>
    <w:rsid w:val="008D170E"/>
    <w:rsid w:val="008D1A8A"/>
    <w:rsid w:val="008D1BD4"/>
    <w:rsid w:val="008D1F41"/>
    <w:rsid w:val="008D20A9"/>
    <w:rsid w:val="008D221A"/>
    <w:rsid w:val="008D2397"/>
    <w:rsid w:val="008D293A"/>
    <w:rsid w:val="008D2A0A"/>
    <w:rsid w:val="008D2A23"/>
    <w:rsid w:val="008D2AFE"/>
    <w:rsid w:val="008D2DA1"/>
    <w:rsid w:val="008D2E12"/>
    <w:rsid w:val="008D2EB6"/>
    <w:rsid w:val="008D2FF8"/>
    <w:rsid w:val="008D3029"/>
    <w:rsid w:val="008D36ED"/>
    <w:rsid w:val="008D39CC"/>
    <w:rsid w:val="008D3AC9"/>
    <w:rsid w:val="008D3C81"/>
    <w:rsid w:val="008D41A3"/>
    <w:rsid w:val="008D48AB"/>
    <w:rsid w:val="008D4991"/>
    <w:rsid w:val="008D4B27"/>
    <w:rsid w:val="008D4D26"/>
    <w:rsid w:val="008D5196"/>
    <w:rsid w:val="008D5579"/>
    <w:rsid w:val="008D5934"/>
    <w:rsid w:val="008D69A3"/>
    <w:rsid w:val="008D7066"/>
    <w:rsid w:val="008D7067"/>
    <w:rsid w:val="008D7204"/>
    <w:rsid w:val="008D72F0"/>
    <w:rsid w:val="008D7522"/>
    <w:rsid w:val="008D77C1"/>
    <w:rsid w:val="008D7880"/>
    <w:rsid w:val="008D7B8C"/>
    <w:rsid w:val="008D7E16"/>
    <w:rsid w:val="008E00A5"/>
    <w:rsid w:val="008E00B7"/>
    <w:rsid w:val="008E00CB"/>
    <w:rsid w:val="008E0292"/>
    <w:rsid w:val="008E04F8"/>
    <w:rsid w:val="008E1194"/>
    <w:rsid w:val="008E1714"/>
    <w:rsid w:val="008E1929"/>
    <w:rsid w:val="008E1A52"/>
    <w:rsid w:val="008E1B19"/>
    <w:rsid w:val="008E20EB"/>
    <w:rsid w:val="008E2D9E"/>
    <w:rsid w:val="008E3029"/>
    <w:rsid w:val="008E30A9"/>
    <w:rsid w:val="008E31A2"/>
    <w:rsid w:val="008E33D4"/>
    <w:rsid w:val="008E3608"/>
    <w:rsid w:val="008E367E"/>
    <w:rsid w:val="008E388B"/>
    <w:rsid w:val="008E3E46"/>
    <w:rsid w:val="008E3E6F"/>
    <w:rsid w:val="008E3EBB"/>
    <w:rsid w:val="008E43B6"/>
    <w:rsid w:val="008E447C"/>
    <w:rsid w:val="008E44E5"/>
    <w:rsid w:val="008E47B1"/>
    <w:rsid w:val="008E4967"/>
    <w:rsid w:val="008E4B37"/>
    <w:rsid w:val="008E4C0C"/>
    <w:rsid w:val="008E4CAB"/>
    <w:rsid w:val="008E4DFC"/>
    <w:rsid w:val="008E4E2A"/>
    <w:rsid w:val="008E5103"/>
    <w:rsid w:val="008E555C"/>
    <w:rsid w:val="008E55A2"/>
    <w:rsid w:val="008E58D4"/>
    <w:rsid w:val="008E592F"/>
    <w:rsid w:val="008E599B"/>
    <w:rsid w:val="008E59FD"/>
    <w:rsid w:val="008E5E04"/>
    <w:rsid w:val="008E5E85"/>
    <w:rsid w:val="008E5EC8"/>
    <w:rsid w:val="008E614A"/>
    <w:rsid w:val="008E64DA"/>
    <w:rsid w:val="008E68E0"/>
    <w:rsid w:val="008E6A72"/>
    <w:rsid w:val="008E6C34"/>
    <w:rsid w:val="008E6C89"/>
    <w:rsid w:val="008E6CB1"/>
    <w:rsid w:val="008E6F6E"/>
    <w:rsid w:val="008E6FF2"/>
    <w:rsid w:val="008E7269"/>
    <w:rsid w:val="008E72D8"/>
    <w:rsid w:val="008E7480"/>
    <w:rsid w:val="008E7816"/>
    <w:rsid w:val="008E784E"/>
    <w:rsid w:val="008E7E63"/>
    <w:rsid w:val="008E7EB6"/>
    <w:rsid w:val="008F02E6"/>
    <w:rsid w:val="008F0303"/>
    <w:rsid w:val="008F0335"/>
    <w:rsid w:val="008F03D4"/>
    <w:rsid w:val="008F071B"/>
    <w:rsid w:val="008F09C1"/>
    <w:rsid w:val="008F0A58"/>
    <w:rsid w:val="008F0C2E"/>
    <w:rsid w:val="008F14CC"/>
    <w:rsid w:val="008F1A3E"/>
    <w:rsid w:val="008F1A70"/>
    <w:rsid w:val="008F1B1C"/>
    <w:rsid w:val="008F1D72"/>
    <w:rsid w:val="008F1DEC"/>
    <w:rsid w:val="008F20BD"/>
    <w:rsid w:val="008F280A"/>
    <w:rsid w:val="008F349E"/>
    <w:rsid w:val="008F3900"/>
    <w:rsid w:val="008F392F"/>
    <w:rsid w:val="008F3C9C"/>
    <w:rsid w:val="008F3D32"/>
    <w:rsid w:val="008F401B"/>
    <w:rsid w:val="008F4486"/>
    <w:rsid w:val="008F4863"/>
    <w:rsid w:val="008F4A05"/>
    <w:rsid w:val="008F4A50"/>
    <w:rsid w:val="008F4C2A"/>
    <w:rsid w:val="008F4CC1"/>
    <w:rsid w:val="008F4D9A"/>
    <w:rsid w:val="008F5033"/>
    <w:rsid w:val="008F5064"/>
    <w:rsid w:val="008F50E6"/>
    <w:rsid w:val="008F52AA"/>
    <w:rsid w:val="008F5515"/>
    <w:rsid w:val="008F5855"/>
    <w:rsid w:val="008F587E"/>
    <w:rsid w:val="008F5EA6"/>
    <w:rsid w:val="008F6287"/>
    <w:rsid w:val="008F62AC"/>
    <w:rsid w:val="008F63FD"/>
    <w:rsid w:val="008F6537"/>
    <w:rsid w:val="008F6729"/>
    <w:rsid w:val="008F6B5D"/>
    <w:rsid w:val="008F6C0A"/>
    <w:rsid w:val="008F6F8B"/>
    <w:rsid w:val="008F6F8C"/>
    <w:rsid w:val="008F6FA9"/>
    <w:rsid w:val="008F6FF9"/>
    <w:rsid w:val="008F707E"/>
    <w:rsid w:val="008F7309"/>
    <w:rsid w:val="008F73A4"/>
    <w:rsid w:val="008F788B"/>
    <w:rsid w:val="008F7978"/>
    <w:rsid w:val="008F7B16"/>
    <w:rsid w:val="008F7C5D"/>
    <w:rsid w:val="008F7CA7"/>
    <w:rsid w:val="008F7CBD"/>
    <w:rsid w:val="009001F5"/>
    <w:rsid w:val="00900934"/>
    <w:rsid w:val="00900D50"/>
    <w:rsid w:val="00900DB4"/>
    <w:rsid w:val="00900EBF"/>
    <w:rsid w:val="00900F0A"/>
    <w:rsid w:val="00901053"/>
    <w:rsid w:val="00901170"/>
    <w:rsid w:val="0090169F"/>
    <w:rsid w:val="00901727"/>
    <w:rsid w:val="009019F1"/>
    <w:rsid w:val="00901A86"/>
    <w:rsid w:val="00901C22"/>
    <w:rsid w:val="00901D49"/>
    <w:rsid w:val="0090245E"/>
    <w:rsid w:val="009026EA"/>
    <w:rsid w:val="00902780"/>
    <w:rsid w:val="00902797"/>
    <w:rsid w:val="00902979"/>
    <w:rsid w:val="009033A6"/>
    <w:rsid w:val="00903842"/>
    <w:rsid w:val="00903CD9"/>
    <w:rsid w:val="00904198"/>
    <w:rsid w:val="00904230"/>
    <w:rsid w:val="00904289"/>
    <w:rsid w:val="009045D7"/>
    <w:rsid w:val="00904617"/>
    <w:rsid w:val="009047CC"/>
    <w:rsid w:val="0090496D"/>
    <w:rsid w:val="00904B1C"/>
    <w:rsid w:val="00904CE9"/>
    <w:rsid w:val="00904F27"/>
    <w:rsid w:val="00905391"/>
    <w:rsid w:val="009056DF"/>
    <w:rsid w:val="00905C8A"/>
    <w:rsid w:val="00905CD8"/>
    <w:rsid w:val="00905FC5"/>
    <w:rsid w:val="00906254"/>
    <w:rsid w:val="009063F6"/>
    <w:rsid w:val="00906D6A"/>
    <w:rsid w:val="0090703F"/>
    <w:rsid w:val="00907180"/>
    <w:rsid w:val="00907406"/>
    <w:rsid w:val="00907733"/>
    <w:rsid w:val="00907A45"/>
    <w:rsid w:val="00907E6F"/>
    <w:rsid w:val="00910227"/>
    <w:rsid w:val="00910957"/>
    <w:rsid w:val="00910A18"/>
    <w:rsid w:val="00910AE8"/>
    <w:rsid w:val="00910DD9"/>
    <w:rsid w:val="00911006"/>
    <w:rsid w:val="00911126"/>
    <w:rsid w:val="00911524"/>
    <w:rsid w:val="00911BC6"/>
    <w:rsid w:val="00911F8F"/>
    <w:rsid w:val="0091201A"/>
    <w:rsid w:val="0091201B"/>
    <w:rsid w:val="009120B5"/>
    <w:rsid w:val="00912287"/>
    <w:rsid w:val="009126BB"/>
    <w:rsid w:val="009128B8"/>
    <w:rsid w:val="009128DF"/>
    <w:rsid w:val="00912BBC"/>
    <w:rsid w:val="00912C88"/>
    <w:rsid w:val="00912EFD"/>
    <w:rsid w:val="0091315D"/>
    <w:rsid w:val="009132D7"/>
    <w:rsid w:val="00913452"/>
    <w:rsid w:val="0091367C"/>
    <w:rsid w:val="009136B5"/>
    <w:rsid w:val="0091387E"/>
    <w:rsid w:val="00913BBA"/>
    <w:rsid w:val="00913DB2"/>
    <w:rsid w:val="00913FFC"/>
    <w:rsid w:val="009143DD"/>
    <w:rsid w:val="00914861"/>
    <w:rsid w:val="009148A1"/>
    <w:rsid w:val="00914926"/>
    <w:rsid w:val="00914C82"/>
    <w:rsid w:val="00914CF4"/>
    <w:rsid w:val="00914D81"/>
    <w:rsid w:val="00914E13"/>
    <w:rsid w:val="009151B6"/>
    <w:rsid w:val="0091536C"/>
    <w:rsid w:val="0091568A"/>
    <w:rsid w:val="0091575B"/>
    <w:rsid w:val="00915915"/>
    <w:rsid w:val="0091596F"/>
    <w:rsid w:val="00915A66"/>
    <w:rsid w:val="00915A7B"/>
    <w:rsid w:val="00915BB5"/>
    <w:rsid w:val="00915D0F"/>
    <w:rsid w:val="00915E2D"/>
    <w:rsid w:val="00915FFA"/>
    <w:rsid w:val="009163EA"/>
    <w:rsid w:val="00916421"/>
    <w:rsid w:val="0091674D"/>
    <w:rsid w:val="00916D0F"/>
    <w:rsid w:val="00916EFF"/>
    <w:rsid w:val="009173B4"/>
    <w:rsid w:val="0091741E"/>
    <w:rsid w:val="0091744A"/>
    <w:rsid w:val="009174FB"/>
    <w:rsid w:val="00917576"/>
    <w:rsid w:val="00917581"/>
    <w:rsid w:val="0091776F"/>
    <w:rsid w:val="0091784C"/>
    <w:rsid w:val="00917940"/>
    <w:rsid w:val="00917AE7"/>
    <w:rsid w:val="00917AFB"/>
    <w:rsid w:val="00917BAA"/>
    <w:rsid w:val="00917C04"/>
    <w:rsid w:val="0092018B"/>
    <w:rsid w:val="00920D7F"/>
    <w:rsid w:val="009212A4"/>
    <w:rsid w:val="00921604"/>
    <w:rsid w:val="00921705"/>
    <w:rsid w:val="00921B3D"/>
    <w:rsid w:val="009221F2"/>
    <w:rsid w:val="00922251"/>
    <w:rsid w:val="0092234B"/>
    <w:rsid w:val="009225B2"/>
    <w:rsid w:val="009227F4"/>
    <w:rsid w:val="00922CE5"/>
    <w:rsid w:val="00922DD8"/>
    <w:rsid w:val="00922F8A"/>
    <w:rsid w:val="0092304B"/>
    <w:rsid w:val="0092306D"/>
    <w:rsid w:val="00923197"/>
    <w:rsid w:val="00923198"/>
    <w:rsid w:val="00923707"/>
    <w:rsid w:val="0092376A"/>
    <w:rsid w:val="0092382B"/>
    <w:rsid w:val="009238B9"/>
    <w:rsid w:val="00923A2F"/>
    <w:rsid w:val="00923C2E"/>
    <w:rsid w:val="00923EDF"/>
    <w:rsid w:val="00923EFA"/>
    <w:rsid w:val="00924149"/>
    <w:rsid w:val="009241D6"/>
    <w:rsid w:val="009245D8"/>
    <w:rsid w:val="009245E5"/>
    <w:rsid w:val="0092472F"/>
    <w:rsid w:val="00924813"/>
    <w:rsid w:val="0092491B"/>
    <w:rsid w:val="0092494E"/>
    <w:rsid w:val="009249AB"/>
    <w:rsid w:val="00924D25"/>
    <w:rsid w:val="009252CF"/>
    <w:rsid w:val="0092539E"/>
    <w:rsid w:val="00925763"/>
    <w:rsid w:val="00925C5C"/>
    <w:rsid w:val="00925D30"/>
    <w:rsid w:val="00926580"/>
    <w:rsid w:val="00926AE6"/>
    <w:rsid w:val="00926CF4"/>
    <w:rsid w:val="00926DBE"/>
    <w:rsid w:val="00927598"/>
    <w:rsid w:val="00927650"/>
    <w:rsid w:val="009276C4"/>
    <w:rsid w:val="0092786B"/>
    <w:rsid w:val="00927A91"/>
    <w:rsid w:val="00927E9C"/>
    <w:rsid w:val="00927F84"/>
    <w:rsid w:val="0093002B"/>
    <w:rsid w:val="009300F5"/>
    <w:rsid w:val="00930781"/>
    <w:rsid w:val="00930C70"/>
    <w:rsid w:val="00930D12"/>
    <w:rsid w:val="00930E1F"/>
    <w:rsid w:val="00930FEB"/>
    <w:rsid w:val="0093103A"/>
    <w:rsid w:val="0093107A"/>
    <w:rsid w:val="009312B4"/>
    <w:rsid w:val="009316D0"/>
    <w:rsid w:val="009322F7"/>
    <w:rsid w:val="009325CC"/>
    <w:rsid w:val="009327D6"/>
    <w:rsid w:val="00932823"/>
    <w:rsid w:val="00932B34"/>
    <w:rsid w:val="00932E4C"/>
    <w:rsid w:val="0093321F"/>
    <w:rsid w:val="009332A5"/>
    <w:rsid w:val="009332DD"/>
    <w:rsid w:val="00933555"/>
    <w:rsid w:val="00933688"/>
    <w:rsid w:val="009337A9"/>
    <w:rsid w:val="0093389F"/>
    <w:rsid w:val="00933903"/>
    <w:rsid w:val="00933B34"/>
    <w:rsid w:val="00933F64"/>
    <w:rsid w:val="009344A8"/>
    <w:rsid w:val="0093462F"/>
    <w:rsid w:val="00934980"/>
    <w:rsid w:val="00934E19"/>
    <w:rsid w:val="009354DB"/>
    <w:rsid w:val="009357A6"/>
    <w:rsid w:val="0093580D"/>
    <w:rsid w:val="009358B8"/>
    <w:rsid w:val="00935CFE"/>
    <w:rsid w:val="00936064"/>
    <w:rsid w:val="00936378"/>
    <w:rsid w:val="00936496"/>
    <w:rsid w:val="0093649C"/>
    <w:rsid w:val="00936870"/>
    <w:rsid w:val="0093693B"/>
    <w:rsid w:val="009369FB"/>
    <w:rsid w:val="00936D2B"/>
    <w:rsid w:val="00936E0A"/>
    <w:rsid w:val="00936EE1"/>
    <w:rsid w:val="00936EFD"/>
    <w:rsid w:val="00936F78"/>
    <w:rsid w:val="0093748E"/>
    <w:rsid w:val="0093793E"/>
    <w:rsid w:val="00937AFF"/>
    <w:rsid w:val="00937CED"/>
    <w:rsid w:val="00937FB3"/>
    <w:rsid w:val="00940496"/>
    <w:rsid w:val="00940945"/>
    <w:rsid w:val="00940E3C"/>
    <w:rsid w:val="0094140F"/>
    <w:rsid w:val="009419D1"/>
    <w:rsid w:val="00941A6D"/>
    <w:rsid w:val="00941B14"/>
    <w:rsid w:val="00941B74"/>
    <w:rsid w:val="00941DF4"/>
    <w:rsid w:val="00941E01"/>
    <w:rsid w:val="00941E23"/>
    <w:rsid w:val="00941F6C"/>
    <w:rsid w:val="0094204E"/>
    <w:rsid w:val="00942311"/>
    <w:rsid w:val="00942337"/>
    <w:rsid w:val="00942744"/>
    <w:rsid w:val="00942901"/>
    <w:rsid w:val="009429BD"/>
    <w:rsid w:val="00942EF7"/>
    <w:rsid w:val="00943060"/>
    <w:rsid w:val="009431D8"/>
    <w:rsid w:val="009435F1"/>
    <w:rsid w:val="0094380E"/>
    <w:rsid w:val="00943A30"/>
    <w:rsid w:val="00943AAA"/>
    <w:rsid w:val="00943E60"/>
    <w:rsid w:val="00943F33"/>
    <w:rsid w:val="00944100"/>
    <w:rsid w:val="0094415E"/>
    <w:rsid w:val="0094431E"/>
    <w:rsid w:val="009446F8"/>
    <w:rsid w:val="00944C35"/>
    <w:rsid w:val="00944CD9"/>
    <w:rsid w:val="00944DAE"/>
    <w:rsid w:val="009450A3"/>
    <w:rsid w:val="009450F8"/>
    <w:rsid w:val="0094538C"/>
    <w:rsid w:val="00945470"/>
    <w:rsid w:val="0094588A"/>
    <w:rsid w:val="00945975"/>
    <w:rsid w:val="00945A74"/>
    <w:rsid w:val="00945DD6"/>
    <w:rsid w:val="00945EEE"/>
    <w:rsid w:val="0094628A"/>
    <w:rsid w:val="00946588"/>
    <w:rsid w:val="00946805"/>
    <w:rsid w:val="00946ADA"/>
    <w:rsid w:val="00946C0D"/>
    <w:rsid w:val="00946D75"/>
    <w:rsid w:val="0094755B"/>
    <w:rsid w:val="009477BA"/>
    <w:rsid w:val="00947868"/>
    <w:rsid w:val="00947B06"/>
    <w:rsid w:val="00947D3B"/>
    <w:rsid w:val="009505B4"/>
    <w:rsid w:val="009506BF"/>
    <w:rsid w:val="00950898"/>
    <w:rsid w:val="0095092A"/>
    <w:rsid w:val="00950CFE"/>
    <w:rsid w:val="00950D00"/>
    <w:rsid w:val="00950D2B"/>
    <w:rsid w:val="00950F09"/>
    <w:rsid w:val="00951015"/>
    <w:rsid w:val="00951283"/>
    <w:rsid w:val="009513AE"/>
    <w:rsid w:val="00951454"/>
    <w:rsid w:val="009514E9"/>
    <w:rsid w:val="009516BB"/>
    <w:rsid w:val="00951C0D"/>
    <w:rsid w:val="00951EC9"/>
    <w:rsid w:val="009520A7"/>
    <w:rsid w:val="009520B6"/>
    <w:rsid w:val="009522D1"/>
    <w:rsid w:val="0095258E"/>
    <w:rsid w:val="009528A9"/>
    <w:rsid w:val="00952A6D"/>
    <w:rsid w:val="00952B2C"/>
    <w:rsid w:val="00952B54"/>
    <w:rsid w:val="009530FB"/>
    <w:rsid w:val="009536A8"/>
    <w:rsid w:val="009538E4"/>
    <w:rsid w:val="00953AA6"/>
    <w:rsid w:val="00953F49"/>
    <w:rsid w:val="00953F98"/>
    <w:rsid w:val="00954202"/>
    <w:rsid w:val="00954226"/>
    <w:rsid w:val="009542E7"/>
    <w:rsid w:val="009546B1"/>
    <w:rsid w:val="009548C7"/>
    <w:rsid w:val="00954AD3"/>
    <w:rsid w:val="00954C07"/>
    <w:rsid w:val="00954DCD"/>
    <w:rsid w:val="00954E01"/>
    <w:rsid w:val="00955226"/>
    <w:rsid w:val="00955348"/>
    <w:rsid w:val="00955349"/>
    <w:rsid w:val="00955370"/>
    <w:rsid w:val="00955423"/>
    <w:rsid w:val="00955C1E"/>
    <w:rsid w:val="00955DB7"/>
    <w:rsid w:val="00955F87"/>
    <w:rsid w:val="00956131"/>
    <w:rsid w:val="009561FD"/>
    <w:rsid w:val="00956335"/>
    <w:rsid w:val="009565D3"/>
    <w:rsid w:val="009568A8"/>
    <w:rsid w:val="0095696A"/>
    <w:rsid w:val="009569A7"/>
    <w:rsid w:val="009569D4"/>
    <w:rsid w:val="00956C0C"/>
    <w:rsid w:val="0095702F"/>
    <w:rsid w:val="009572D5"/>
    <w:rsid w:val="0095740C"/>
    <w:rsid w:val="009577A0"/>
    <w:rsid w:val="0095798D"/>
    <w:rsid w:val="00957C90"/>
    <w:rsid w:val="00957CC9"/>
    <w:rsid w:val="00957CD8"/>
    <w:rsid w:val="00957D12"/>
    <w:rsid w:val="00957FC7"/>
    <w:rsid w:val="00960217"/>
    <w:rsid w:val="0096033A"/>
    <w:rsid w:val="009605E1"/>
    <w:rsid w:val="009607B1"/>
    <w:rsid w:val="00960D80"/>
    <w:rsid w:val="00960F29"/>
    <w:rsid w:val="00960F5F"/>
    <w:rsid w:val="00960FFD"/>
    <w:rsid w:val="009612A3"/>
    <w:rsid w:val="00961443"/>
    <w:rsid w:val="009615D0"/>
    <w:rsid w:val="0096163A"/>
    <w:rsid w:val="009617A3"/>
    <w:rsid w:val="00961879"/>
    <w:rsid w:val="00961949"/>
    <w:rsid w:val="009619F1"/>
    <w:rsid w:val="00961AA4"/>
    <w:rsid w:val="00961B2E"/>
    <w:rsid w:val="00961F89"/>
    <w:rsid w:val="00962172"/>
    <w:rsid w:val="009621DD"/>
    <w:rsid w:val="009622FE"/>
    <w:rsid w:val="0096248F"/>
    <w:rsid w:val="00962610"/>
    <w:rsid w:val="00962A1D"/>
    <w:rsid w:val="00962B90"/>
    <w:rsid w:val="00962E78"/>
    <w:rsid w:val="00963027"/>
    <w:rsid w:val="009633E5"/>
    <w:rsid w:val="00963465"/>
    <w:rsid w:val="009634F8"/>
    <w:rsid w:val="009635A7"/>
    <w:rsid w:val="009635FA"/>
    <w:rsid w:val="009636CE"/>
    <w:rsid w:val="0096407A"/>
    <w:rsid w:val="009640F3"/>
    <w:rsid w:val="0096469A"/>
    <w:rsid w:val="009648C9"/>
    <w:rsid w:val="0096497A"/>
    <w:rsid w:val="00964DBF"/>
    <w:rsid w:val="0096552A"/>
    <w:rsid w:val="009659B1"/>
    <w:rsid w:val="00965C52"/>
    <w:rsid w:val="00965C60"/>
    <w:rsid w:val="00966027"/>
    <w:rsid w:val="00966031"/>
    <w:rsid w:val="00966053"/>
    <w:rsid w:val="0096624B"/>
    <w:rsid w:val="00966502"/>
    <w:rsid w:val="00966621"/>
    <w:rsid w:val="00966966"/>
    <w:rsid w:val="00966A9F"/>
    <w:rsid w:val="00966B82"/>
    <w:rsid w:val="00966C84"/>
    <w:rsid w:val="00966DCB"/>
    <w:rsid w:val="00966E8B"/>
    <w:rsid w:val="00966F43"/>
    <w:rsid w:val="00967437"/>
    <w:rsid w:val="009674F5"/>
    <w:rsid w:val="0096754A"/>
    <w:rsid w:val="0096755D"/>
    <w:rsid w:val="0096762B"/>
    <w:rsid w:val="00967936"/>
    <w:rsid w:val="00967942"/>
    <w:rsid w:val="0096799B"/>
    <w:rsid w:val="009679DD"/>
    <w:rsid w:val="00967D44"/>
    <w:rsid w:val="00967D83"/>
    <w:rsid w:val="0097014E"/>
    <w:rsid w:val="00970813"/>
    <w:rsid w:val="00970860"/>
    <w:rsid w:val="00970905"/>
    <w:rsid w:val="00970C98"/>
    <w:rsid w:val="00970FFD"/>
    <w:rsid w:val="009712B5"/>
    <w:rsid w:val="00971627"/>
    <w:rsid w:val="0097162E"/>
    <w:rsid w:val="00971956"/>
    <w:rsid w:val="00971989"/>
    <w:rsid w:val="00971E6D"/>
    <w:rsid w:val="00972045"/>
    <w:rsid w:val="009720CB"/>
    <w:rsid w:val="009723D4"/>
    <w:rsid w:val="009723EE"/>
    <w:rsid w:val="00972490"/>
    <w:rsid w:val="00972535"/>
    <w:rsid w:val="0097272B"/>
    <w:rsid w:val="00972791"/>
    <w:rsid w:val="00972B30"/>
    <w:rsid w:val="0097313A"/>
    <w:rsid w:val="00973299"/>
    <w:rsid w:val="0097337B"/>
    <w:rsid w:val="00973557"/>
    <w:rsid w:val="00973CF9"/>
    <w:rsid w:val="00973D6A"/>
    <w:rsid w:val="00973DAD"/>
    <w:rsid w:val="00974074"/>
    <w:rsid w:val="0097412D"/>
    <w:rsid w:val="009744EE"/>
    <w:rsid w:val="0097467D"/>
    <w:rsid w:val="009746E7"/>
    <w:rsid w:val="00974741"/>
    <w:rsid w:val="0097481D"/>
    <w:rsid w:val="009748D3"/>
    <w:rsid w:val="00974D2B"/>
    <w:rsid w:val="00974E05"/>
    <w:rsid w:val="0097513E"/>
    <w:rsid w:val="00975140"/>
    <w:rsid w:val="00975314"/>
    <w:rsid w:val="009754D8"/>
    <w:rsid w:val="009755F1"/>
    <w:rsid w:val="00975832"/>
    <w:rsid w:val="0097584B"/>
    <w:rsid w:val="009758E6"/>
    <w:rsid w:val="00975CF5"/>
    <w:rsid w:val="00975DF2"/>
    <w:rsid w:val="00976063"/>
    <w:rsid w:val="0097612D"/>
    <w:rsid w:val="00976497"/>
    <w:rsid w:val="00976CE6"/>
    <w:rsid w:val="0097745A"/>
    <w:rsid w:val="009779D0"/>
    <w:rsid w:val="009779F7"/>
    <w:rsid w:val="00977A82"/>
    <w:rsid w:val="00977EC9"/>
    <w:rsid w:val="00977ED3"/>
    <w:rsid w:val="00980018"/>
    <w:rsid w:val="009801E5"/>
    <w:rsid w:val="00980398"/>
    <w:rsid w:val="0098059A"/>
    <w:rsid w:val="009805AD"/>
    <w:rsid w:val="009808B3"/>
    <w:rsid w:val="00980BE5"/>
    <w:rsid w:val="00980CC7"/>
    <w:rsid w:val="00980F7E"/>
    <w:rsid w:val="009812C8"/>
    <w:rsid w:val="009816AE"/>
    <w:rsid w:val="009816F2"/>
    <w:rsid w:val="0098190F"/>
    <w:rsid w:val="00981D07"/>
    <w:rsid w:val="009820F6"/>
    <w:rsid w:val="009821A5"/>
    <w:rsid w:val="00982238"/>
    <w:rsid w:val="0098224C"/>
    <w:rsid w:val="00982497"/>
    <w:rsid w:val="00982631"/>
    <w:rsid w:val="0098276C"/>
    <w:rsid w:val="009829E9"/>
    <w:rsid w:val="00982AB2"/>
    <w:rsid w:val="00982C85"/>
    <w:rsid w:val="00982F50"/>
    <w:rsid w:val="00983419"/>
    <w:rsid w:val="009838A8"/>
    <w:rsid w:val="00983A4B"/>
    <w:rsid w:val="00983ABA"/>
    <w:rsid w:val="00983C23"/>
    <w:rsid w:val="00983F36"/>
    <w:rsid w:val="00984157"/>
    <w:rsid w:val="00984209"/>
    <w:rsid w:val="00984297"/>
    <w:rsid w:val="009842E3"/>
    <w:rsid w:val="00984361"/>
    <w:rsid w:val="009845A8"/>
    <w:rsid w:val="00984634"/>
    <w:rsid w:val="00984721"/>
    <w:rsid w:val="0098494C"/>
    <w:rsid w:val="00984960"/>
    <w:rsid w:val="00984A4A"/>
    <w:rsid w:val="00984C6C"/>
    <w:rsid w:val="00984D4D"/>
    <w:rsid w:val="00984D92"/>
    <w:rsid w:val="00984E12"/>
    <w:rsid w:val="009850E7"/>
    <w:rsid w:val="009851ED"/>
    <w:rsid w:val="00985584"/>
    <w:rsid w:val="00986187"/>
    <w:rsid w:val="00986370"/>
    <w:rsid w:val="009864CF"/>
    <w:rsid w:val="0098651D"/>
    <w:rsid w:val="00986777"/>
    <w:rsid w:val="0098688A"/>
    <w:rsid w:val="00986A24"/>
    <w:rsid w:val="00987181"/>
    <w:rsid w:val="0098759C"/>
    <w:rsid w:val="00987616"/>
    <w:rsid w:val="0098773D"/>
    <w:rsid w:val="00987AD6"/>
    <w:rsid w:val="00990166"/>
    <w:rsid w:val="00990475"/>
    <w:rsid w:val="009905AA"/>
    <w:rsid w:val="009907B6"/>
    <w:rsid w:val="0099092E"/>
    <w:rsid w:val="00990A07"/>
    <w:rsid w:val="00990B3E"/>
    <w:rsid w:val="00990EAB"/>
    <w:rsid w:val="00990F2E"/>
    <w:rsid w:val="00990FA1"/>
    <w:rsid w:val="009911E2"/>
    <w:rsid w:val="009912FB"/>
    <w:rsid w:val="00991374"/>
    <w:rsid w:val="009913B7"/>
    <w:rsid w:val="0099172C"/>
    <w:rsid w:val="00991B4E"/>
    <w:rsid w:val="00991C41"/>
    <w:rsid w:val="00991D20"/>
    <w:rsid w:val="009924AE"/>
    <w:rsid w:val="0099276B"/>
    <w:rsid w:val="009929C7"/>
    <w:rsid w:val="009929DF"/>
    <w:rsid w:val="00992AF4"/>
    <w:rsid w:val="00992B45"/>
    <w:rsid w:val="00992DD2"/>
    <w:rsid w:val="00992DF3"/>
    <w:rsid w:val="00993419"/>
    <w:rsid w:val="0099348C"/>
    <w:rsid w:val="009934A8"/>
    <w:rsid w:val="00993986"/>
    <w:rsid w:val="00993BA4"/>
    <w:rsid w:val="00993BA9"/>
    <w:rsid w:val="00994042"/>
    <w:rsid w:val="00994379"/>
    <w:rsid w:val="00994381"/>
    <w:rsid w:val="00994427"/>
    <w:rsid w:val="0099539C"/>
    <w:rsid w:val="00995B82"/>
    <w:rsid w:val="00995C9B"/>
    <w:rsid w:val="00995D8F"/>
    <w:rsid w:val="00995EB3"/>
    <w:rsid w:val="00995FFC"/>
    <w:rsid w:val="00996016"/>
    <w:rsid w:val="0099639B"/>
    <w:rsid w:val="009969A2"/>
    <w:rsid w:val="00996A6C"/>
    <w:rsid w:val="00996DF6"/>
    <w:rsid w:val="009979EA"/>
    <w:rsid w:val="009A004A"/>
    <w:rsid w:val="009A0077"/>
    <w:rsid w:val="009A037C"/>
    <w:rsid w:val="009A0526"/>
    <w:rsid w:val="009A0839"/>
    <w:rsid w:val="009A0ADE"/>
    <w:rsid w:val="009A0C88"/>
    <w:rsid w:val="009A10E2"/>
    <w:rsid w:val="009A1212"/>
    <w:rsid w:val="009A171C"/>
    <w:rsid w:val="009A17DB"/>
    <w:rsid w:val="009A1865"/>
    <w:rsid w:val="009A19E7"/>
    <w:rsid w:val="009A19FC"/>
    <w:rsid w:val="009A1C40"/>
    <w:rsid w:val="009A1F8F"/>
    <w:rsid w:val="009A24B6"/>
    <w:rsid w:val="009A2648"/>
    <w:rsid w:val="009A2CB3"/>
    <w:rsid w:val="009A352F"/>
    <w:rsid w:val="009A36F4"/>
    <w:rsid w:val="009A378E"/>
    <w:rsid w:val="009A386F"/>
    <w:rsid w:val="009A3B82"/>
    <w:rsid w:val="009A3E99"/>
    <w:rsid w:val="009A3EFF"/>
    <w:rsid w:val="009A3FB1"/>
    <w:rsid w:val="009A4297"/>
    <w:rsid w:val="009A429E"/>
    <w:rsid w:val="009A43A5"/>
    <w:rsid w:val="009A44A6"/>
    <w:rsid w:val="009A4750"/>
    <w:rsid w:val="009A4946"/>
    <w:rsid w:val="009A4958"/>
    <w:rsid w:val="009A4C4E"/>
    <w:rsid w:val="009A4F9B"/>
    <w:rsid w:val="009A5677"/>
    <w:rsid w:val="009A5E8B"/>
    <w:rsid w:val="009A6415"/>
    <w:rsid w:val="009A64FD"/>
    <w:rsid w:val="009A67CA"/>
    <w:rsid w:val="009A68EE"/>
    <w:rsid w:val="009A6AEB"/>
    <w:rsid w:val="009A6E15"/>
    <w:rsid w:val="009A6E1A"/>
    <w:rsid w:val="009A6FBA"/>
    <w:rsid w:val="009A736B"/>
    <w:rsid w:val="009A7576"/>
    <w:rsid w:val="009A7664"/>
    <w:rsid w:val="009A76A3"/>
    <w:rsid w:val="009A7922"/>
    <w:rsid w:val="009A7AD2"/>
    <w:rsid w:val="009A7E24"/>
    <w:rsid w:val="009A7E68"/>
    <w:rsid w:val="009A7F84"/>
    <w:rsid w:val="009B00E0"/>
    <w:rsid w:val="009B0227"/>
    <w:rsid w:val="009B0245"/>
    <w:rsid w:val="009B0448"/>
    <w:rsid w:val="009B058A"/>
    <w:rsid w:val="009B074A"/>
    <w:rsid w:val="009B0775"/>
    <w:rsid w:val="009B07AD"/>
    <w:rsid w:val="009B0EF9"/>
    <w:rsid w:val="009B1001"/>
    <w:rsid w:val="009B1120"/>
    <w:rsid w:val="009B12B9"/>
    <w:rsid w:val="009B1507"/>
    <w:rsid w:val="009B1561"/>
    <w:rsid w:val="009B175F"/>
    <w:rsid w:val="009B17FC"/>
    <w:rsid w:val="009B19DF"/>
    <w:rsid w:val="009B1B2E"/>
    <w:rsid w:val="009B1BDC"/>
    <w:rsid w:val="009B1BE0"/>
    <w:rsid w:val="009B2063"/>
    <w:rsid w:val="009B2298"/>
    <w:rsid w:val="009B22FA"/>
    <w:rsid w:val="009B2929"/>
    <w:rsid w:val="009B2A80"/>
    <w:rsid w:val="009B356B"/>
    <w:rsid w:val="009B3A2A"/>
    <w:rsid w:val="009B3EB7"/>
    <w:rsid w:val="009B3F08"/>
    <w:rsid w:val="009B424C"/>
    <w:rsid w:val="009B444F"/>
    <w:rsid w:val="009B4A0E"/>
    <w:rsid w:val="009B4A9E"/>
    <w:rsid w:val="009B4AF6"/>
    <w:rsid w:val="009B4B82"/>
    <w:rsid w:val="009B4CD8"/>
    <w:rsid w:val="009B4D04"/>
    <w:rsid w:val="009B5863"/>
    <w:rsid w:val="009B5A31"/>
    <w:rsid w:val="009B5BC4"/>
    <w:rsid w:val="009B6016"/>
    <w:rsid w:val="009B61EF"/>
    <w:rsid w:val="009B63F9"/>
    <w:rsid w:val="009B64BA"/>
    <w:rsid w:val="009B6706"/>
    <w:rsid w:val="009B6733"/>
    <w:rsid w:val="009B6ADD"/>
    <w:rsid w:val="009B6C3B"/>
    <w:rsid w:val="009B6CE2"/>
    <w:rsid w:val="009B73EA"/>
    <w:rsid w:val="009B7A87"/>
    <w:rsid w:val="009B7AEC"/>
    <w:rsid w:val="009C00A7"/>
    <w:rsid w:val="009C039E"/>
    <w:rsid w:val="009C03D4"/>
    <w:rsid w:val="009C042A"/>
    <w:rsid w:val="009C081B"/>
    <w:rsid w:val="009C0AFE"/>
    <w:rsid w:val="009C0D4B"/>
    <w:rsid w:val="009C0D88"/>
    <w:rsid w:val="009C0D92"/>
    <w:rsid w:val="009C0E6D"/>
    <w:rsid w:val="009C0F98"/>
    <w:rsid w:val="009C1549"/>
    <w:rsid w:val="009C1662"/>
    <w:rsid w:val="009C1953"/>
    <w:rsid w:val="009C1B4B"/>
    <w:rsid w:val="009C1D56"/>
    <w:rsid w:val="009C255A"/>
    <w:rsid w:val="009C2627"/>
    <w:rsid w:val="009C268A"/>
    <w:rsid w:val="009C28BC"/>
    <w:rsid w:val="009C2B47"/>
    <w:rsid w:val="009C2BC7"/>
    <w:rsid w:val="009C2D2E"/>
    <w:rsid w:val="009C2FA3"/>
    <w:rsid w:val="009C3157"/>
    <w:rsid w:val="009C324C"/>
    <w:rsid w:val="009C374F"/>
    <w:rsid w:val="009C388B"/>
    <w:rsid w:val="009C3CC0"/>
    <w:rsid w:val="009C3E57"/>
    <w:rsid w:val="009C3EE8"/>
    <w:rsid w:val="009C458C"/>
    <w:rsid w:val="009C473F"/>
    <w:rsid w:val="009C4B67"/>
    <w:rsid w:val="009C4F0F"/>
    <w:rsid w:val="009C50A9"/>
    <w:rsid w:val="009C5455"/>
    <w:rsid w:val="009C5562"/>
    <w:rsid w:val="009C5931"/>
    <w:rsid w:val="009C5A95"/>
    <w:rsid w:val="009C6045"/>
    <w:rsid w:val="009C612B"/>
    <w:rsid w:val="009C63AB"/>
    <w:rsid w:val="009C6799"/>
    <w:rsid w:val="009C6CE4"/>
    <w:rsid w:val="009C6F9E"/>
    <w:rsid w:val="009C70C7"/>
    <w:rsid w:val="009C76C9"/>
    <w:rsid w:val="009C770C"/>
    <w:rsid w:val="009C79C3"/>
    <w:rsid w:val="009C7CCE"/>
    <w:rsid w:val="009D03A4"/>
    <w:rsid w:val="009D0660"/>
    <w:rsid w:val="009D068F"/>
    <w:rsid w:val="009D06A0"/>
    <w:rsid w:val="009D076E"/>
    <w:rsid w:val="009D12C0"/>
    <w:rsid w:val="009D145A"/>
    <w:rsid w:val="009D1496"/>
    <w:rsid w:val="009D16A1"/>
    <w:rsid w:val="009D1D46"/>
    <w:rsid w:val="009D1DBB"/>
    <w:rsid w:val="009D1E39"/>
    <w:rsid w:val="009D1FD6"/>
    <w:rsid w:val="009D2365"/>
    <w:rsid w:val="009D23D4"/>
    <w:rsid w:val="009D2467"/>
    <w:rsid w:val="009D24DE"/>
    <w:rsid w:val="009D2750"/>
    <w:rsid w:val="009D28A7"/>
    <w:rsid w:val="009D28B2"/>
    <w:rsid w:val="009D2AE1"/>
    <w:rsid w:val="009D2CD8"/>
    <w:rsid w:val="009D2DF7"/>
    <w:rsid w:val="009D2EDC"/>
    <w:rsid w:val="009D2F96"/>
    <w:rsid w:val="009D32FC"/>
    <w:rsid w:val="009D35AF"/>
    <w:rsid w:val="009D3659"/>
    <w:rsid w:val="009D3A8E"/>
    <w:rsid w:val="009D3C77"/>
    <w:rsid w:val="009D3CE3"/>
    <w:rsid w:val="009D3E09"/>
    <w:rsid w:val="009D4133"/>
    <w:rsid w:val="009D41A6"/>
    <w:rsid w:val="009D428D"/>
    <w:rsid w:val="009D42B0"/>
    <w:rsid w:val="009D436A"/>
    <w:rsid w:val="009D43F7"/>
    <w:rsid w:val="009D48FD"/>
    <w:rsid w:val="009D492C"/>
    <w:rsid w:val="009D4C11"/>
    <w:rsid w:val="009D4E34"/>
    <w:rsid w:val="009D4E66"/>
    <w:rsid w:val="009D50BC"/>
    <w:rsid w:val="009D5676"/>
    <w:rsid w:val="009D5850"/>
    <w:rsid w:val="009D5C3C"/>
    <w:rsid w:val="009D5CB3"/>
    <w:rsid w:val="009D5CB6"/>
    <w:rsid w:val="009D5D28"/>
    <w:rsid w:val="009D5D81"/>
    <w:rsid w:val="009D5D94"/>
    <w:rsid w:val="009D5DB0"/>
    <w:rsid w:val="009D5FFE"/>
    <w:rsid w:val="009D6148"/>
    <w:rsid w:val="009D6177"/>
    <w:rsid w:val="009D6298"/>
    <w:rsid w:val="009D6657"/>
    <w:rsid w:val="009D6AB7"/>
    <w:rsid w:val="009D6D85"/>
    <w:rsid w:val="009D706E"/>
    <w:rsid w:val="009D718C"/>
    <w:rsid w:val="009D71F4"/>
    <w:rsid w:val="009D7371"/>
    <w:rsid w:val="009D73F9"/>
    <w:rsid w:val="009D7BA2"/>
    <w:rsid w:val="009D7F14"/>
    <w:rsid w:val="009E0561"/>
    <w:rsid w:val="009E0629"/>
    <w:rsid w:val="009E063A"/>
    <w:rsid w:val="009E0792"/>
    <w:rsid w:val="009E0DE5"/>
    <w:rsid w:val="009E0ECB"/>
    <w:rsid w:val="009E0FD7"/>
    <w:rsid w:val="009E0FE8"/>
    <w:rsid w:val="009E11F4"/>
    <w:rsid w:val="009E1226"/>
    <w:rsid w:val="009E12EC"/>
    <w:rsid w:val="009E1314"/>
    <w:rsid w:val="009E135A"/>
    <w:rsid w:val="009E1418"/>
    <w:rsid w:val="009E15DE"/>
    <w:rsid w:val="009E1851"/>
    <w:rsid w:val="009E19F4"/>
    <w:rsid w:val="009E1BAE"/>
    <w:rsid w:val="009E1BD6"/>
    <w:rsid w:val="009E1C3D"/>
    <w:rsid w:val="009E1ED1"/>
    <w:rsid w:val="009E2200"/>
    <w:rsid w:val="009E2225"/>
    <w:rsid w:val="009E2420"/>
    <w:rsid w:val="009E286D"/>
    <w:rsid w:val="009E2EC0"/>
    <w:rsid w:val="009E2FCA"/>
    <w:rsid w:val="009E2FF5"/>
    <w:rsid w:val="009E3271"/>
    <w:rsid w:val="009E32D1"/>
    <w:rsid w:val="009E371E"/>
    <w:rsid w:val="009E39C2"/>
    <w:rsid w:val="009E3AAF"/>
    <w:rsid w:val="009E3DDB"/>
    <w:rsid w:val="009E3EBE"/>
    <w:rsid w:val="009E3FE0"/>
    <w:rsid w:val="009E41C9"/>
    <w:rsid w:val="009E4377"/>
    <w:rsid w:val="009E4588"/>
    <w:rsid w:val="009E4DCE"/>
    <w:rsid w:val="009E50FA"/>
    <w:rsid w:val="009E56E9"/>
    <w:rsid w:val="009E57F4"/>
    <w:rsid w:val="009E5807"/>
    <w:rsid w:val="009E587C"/>
    <w:rsid w:val="009E58CF"/>
    <w:rsid w:val="009E590D"/>
    <w:rsid w:val="009E599D"/>
    <w:rsid w:val="009E5AC0"/>
    <w:rsid w:val="009E5D1C"/>
    <w:rsid w:val="009E5D81"/>
    <w:rsid w:val="009E5DCB"/>
    <w:rsid w:val="009E600D"/>
    <w:rsid w:val="009E607B"/>
    <w:rsid w:val="009E6615"/>
    <w:rsid w:val="009E69F1"/>
    <w:rsid w:val="009E6A34"/>
    <w:rsid w:val="009E6ADE"/>
    <w:rsid w:val="009E6B2F"/>
    <w:rsid w:val="009E6E8E"/>
    <w:rsid w:val="009E6FA6"/>
    <w:rsid w:val="009E70E4"/>
    <w:rsid w:val="009E7321"/>
    <w:rsid w:val="009E74CC"/>
    <w:rsid w:val="009E7542"/>
    <w:rsid w:val="009E7676"/>
    <w:rsid w:val="009E771D"/>
    <w:rsid w:val="009E7980"/>
    <w:rsid w:val="009E7D68"/>
    <w:rsid w:val="009F01DB"/>
    <w:rsid w:val="009F04FE"/>
    <w:rsid w:val="009F07BB"/>
    <w:rsid w:val="009F0A0F"/>
    <w:rsid w:val="009F0A8D"/>
    <w:rsid w:val="009F0C42"/>
    <w:rsid w:val="009F0E3E"/>
    <w:rsid w:val="009F0EA7"/>
    <w:rsid w:val="009F0ED9"/>
    <w:rsid w:val="009F10F7"/>
    <w:rsid w:val="009F13A2"/>
    <w:rsid w:val="009F13EC"/>
    <w:rsid w:val="009F1820"/>
    <w:rsid w:val="009F189B"/>
    <w:rsid w:val="009F18D0"/>
    <w:rsid w:val="009F1B39"/>
    <w:rsid w:val="009F1DE9"/>
    <w:rsid w:val="009F1F76"/>
    <w:rsid w:val="009F22D4"/>
    <w:rsid w:val="009F2796"/>
    <w:rsid w:val="009F3247"/>
    <w:rsid w:val="009F35A0"/>
    <w:rsid w:val="009F36EE"/>
    <w:rsid w:val="009F397C"/>
    <w:rsid w:val="009F3D4F"/>
    <w:rsid w:val="009F3D5F"/>
    <w:rsid w:val="009F3DE9"/>
    <w:rsid w:val="009F3F38"/>
    <w:rsid w:val="009F3FD9"/>
    <w:rsid w:val="009F404F"/>
    <w:rsid w:val="009F43A8"/>
    <w:rsid w:val="009F4411"/>
    <w:rsid w:val="009F4913"/>
    <w:rsid w:val="009F497F"/>
    <w:rsid w:val="009F4AB1"/>
    <w:rsid w:val="009F511F"/>
    <w:rsid w:val="009F5211"/>
    <w:rsid w:val="009F55A5"/>
    <w:rsid w:val="009F55E1"/>
    <w:rsid w:val="009F57B5"/>
    <w:rsid w:val="009F57FD"/>
    <w:rsid w:val="009F581B"/>
    <w:rsid w:val="009F5B2E"/>
    <w:rsid w:val="009F5D37"/>
    <w:rsid w:val="009F5E0F"/>
    <w:rsid w:val="009F5EA3"/>
    <w:rsid w:val="009F6073"/>
    <w:rsid w:val="009F662E"/>
    <w:rsid w:val="009F66F1"/>
    <w:rsid w:val="009F694D"/>
    <w:rsid w:val="009F6AAD"/>
    <w:rsid w:val="009F6E2F"/>
    <w:rsid w:val="009F6E39"/>
    <w:rsid w:val="009F6EC7"/>
    <w:rsid w:val="009F72E0"/>
    <w:rsid w:val="009F746D"/>
    <w:rsid w:val="009F7B94"/>
    <w:rsid w:val="009F7C5B"/>
    <w:rsid w:val="009F7D52"/>
    <w:rsid w:val="009F7D99"/>
    <w:rsid w:val="009F7F11"/>
    <w:rsid w:val="009F7F93"/>
    <w:rsid w:val="00A00094"/>
    <w:rsid w:val="00A00465"/>
    <w:rsid w:val="00A00532"/>
    <w:rsid w:val="00A009DA"/>
    <w:rsid w:val="00A00A52"/>
    <w:rsid w:val="00A00BEA"/>
    <w:rsid w:val="00A00C31"/>
    <w:rsid w:val="00A00E95"/>
    <w:rsid w:val="00A00E99"/>
    <w:rsid w:val="00A00EA1"/>
    <w:rsid w:val="00A00FB3"/>
    <w:rsid w:val="00A0135D"/>
    <w:rsid w:val="00A01916"/>
    <w:rsid w:val="00A01A55"/>
    <w:rsid w:val="00A01B24"/>
    <w:rsid w:val="00A01D9D"/>
    <w:rsid w:val="00A01FC9"/>
    <w:rsid w:val="00A020CC"/>
    <w:rsid w:val="00A021C0"/>
    <w:rsid w:val="00A02219"/>
    <w:rsid w:val="00A02578"/>
    <w:rsid w:val="00A025A1"/>
    <w:rsid w:val="00A02D77"/>
    <w:rsid w:val="00A035C0"/>
    <w:rsid w:val="00A03673"/>
    <w:rsid w:val="00A03845"/>
    <w:rsid w:val="00A03A20"/>
    <w:rsid w:val="00A03E01"/>
    <w:rsid w:val="00A04021"/>
    <w:rsid w:val="00A040F4"/>
    <w:rsid w:val="00A04205"/>
    <w:rsid w:val="00A042BA"/>
    <w:rsid w:val="00A0433A"/>
    <w:rsid w:val="00A04623"/>
    <w:rsid w:val="00A046C0"/>
    <w:rsid w:val="00A04A2B"/>
    <w:rsid w:val="00A05037"/>
    <w:rsid w:val="00A0506A"/>
    <w:rsid w:val="00A05097"/>
    <w:rsid w:val="00A0523E"/>
    <w:rsid w:val="00A0534D"/>
    <w:rsid w:val="00A06192"/>
    <w:rsid w:val="00A062A0"/>
    <w:rsid w:val="00A062CD"/>
    <w:rsid w:val="00A063F7"/>
    <w:rsid w:val="00A064A0"/>
    <w:rsid w:val="00A066CC"/>
    <w:rsid w:val="00A066F6"/>
    <w:rsid w:val="00A06746"/>
    <w:rsid w:val="00A0674B"/>
    <w:rsid w:val="00A06757"/>
    <w:rsid w:val="00A0693A"/>
    <w:rsid w:val="00A069B7"/>
    <w:rsid w:val="00A06CC0"/>
    <w:rsid w:val="00A07696"/>
    <w:rsid w:val="00A07975"/>
    <w:rsid w:val="00A07A86"/>
    <w:rsid w:val="00A07DBF"/>
    <w:rsid w:val="00A07E23"/>
    <w:rsid w:val="00A07E4D"/>
    <w:rsid w:val="00A07FEC"/>
    <w:rsid w:val="00A1002C"/>
    <w:rsid w:val="00A1021F"/>
    <w:rsid w:val="00A106B4"/>
    <w:rsid w:val="00A108F2"/>
    <w:rsid w:val="00A10B80"/>
    <w:rsid w:val="00A10C8D"/>
    <w:rsid w:val="00A1137A"/>
    <w:rsid w:val="00A1154F"/>
    <w:rsid w:val="00A115BC"/>
    <w:rsid w:val="00A11B95"/>
    <w:rsid w:val="00A11D5B"/>
    <w:rsid w:val="00A11D60"/>
    <w:rsid w:val="00A11F18"/>
    <w:rsid w:val="00A120EB"/>
    <w:rsid w:val="00A12354"/>
    <w:rsid w:val="00A1245E"/>
    <w:rsid w:val="00A124F0"/>
    <w:rsid w:val="00A1263D"/>
    <w:rsid w:val="00A12725"/>
    <w:rsid w:val="00A1272A"/>
    <w:rsid w:val="00A12888"/>
    <w:rsid w:val="00A128BE"/>
    <w:rsid w:val="00A128C8"/>
    <w:rsid w:val="00A12EE6"/>
    <w:rsid w:val="00A131A6"/>
    <w:rsid w:val="00A13410"/>
    <w:rsid w:val="00A136E6"/>
    <w:rsid w:val="00A1370E"/>
    <w:rsid w:val="00A13F47"/>
    <w:rsid w:val="00A140FB"/>
    <w:rsid w:val="00A141CD"/>
    <w:rsid w:val="00A14239"/>
    <w:rsid w:val="00A14272"/>
    <w:rsid w:val="00A142A0"/>
    <w:rsid w:val="00A14613"/>
    <w:rsid w:val="00A14703"/>
    <w:rsid w:val="00A148B1"/>
    <w:rsid w:val="00A148EC"/>
    <w:rsid w:val="00A14ADE"/>
    <w:rsid w:val="00A14BD2"/>
    <w:rsid w:val="00A14CD6"/>
    <w:rsid w:val="00A14DCB"/>
    <w:rsid w:val="00A14E05"/>
    <w:rsid w:val="00A14E89"/>
    <w:rsid w:val="00A14FF5"/>
    <w:rsid w:val="00A1515F"/>
    <w:rsid w:val="00A1549C"/>
    <w:rsid w:val="00A15585"/>
    <w:rsid w:val="00A156ED"/>
    <w:rsid w:val="00A15A1C"/>
    <w:rsid w:val="00A15A5A"/>
    <w:rsid w:val="00A162F1"/>
    <w:rsid w:val="00A166AF"/>
    <w:rsid w:val="00A16CAE"/>
    <w:rsid w:val="00A16DDB"/>
    <w:rsid w:val="00A16EF1"/>
    <w:rsid w:val="00A16F9C"/>
    <w:rsid w:val="00A16FA8"/>
    <w:rsid w:val="00A17197"/>
    <w:rsid w:val="00A17234"/>
    <w:rsid w:val="00A1744A"/>
    <w:rsid w:val="00A175C8"/>
    <w:rsid w:val="00A1770F"/>
    <w:rsid w:val="00A17856"/>
    <w:rsid w:val="00A17F25"/>
    <w:rsid w:val="00A17F96"/>
    <w:rsid w:val="00A2041C"/>
    <w:rsid w:val="00A205A6"/>
    <w:rsid w:val="00A2092B"/>
    <w:rsid w:val="00A2093A"/>
    <w:rsid w:val="00A20A55"/>
    <w:rsid w:val="00A20A77"/>
    <w:rsid w:val="00A20BA2"/>
    <w:rsid w:val="00A20C26"/>
    <w:rsid w:val="00A20E5F"/>
    <w:rsid w:val="00A212C5"/>
    <w:rsid w:val="00A212D4"/>
    <w:rsid w:val="00A21647"/>
    <w:rsid w:val="00A21D02"/>
    <w:rsid w:val="00A21D6C"/>
    <w:rsid w:val="00A2200B"/>
    <w:rsid w:val="00A22189"/>
    <w:rsid w:val="00A222BB"/>
    <w:rsid w:val="00A22637"/>
    <w:rsid w:val="00A228EA"/>
    <w:rsid w:val="00A229AA"/>
    <w:rsid w:val="00A22D63"/>
    <w:rsid w:val="00A22DFB"/>
    <w:rsid w:val="00A230F5"/>
    <w:rsid w:val="00A231C5"/>
    <w:rsid w:val="00A232E7"/>
    <w:rsid w:val="00A23661"/>
    <w:rsid w:val="00A2384A"/>
    <w:rsid w:val="00A23E04"/>
    <w:rsid w:val="00A241E1"/>
    <w:rsid w:val="00A2421C"/>
    <w:rsid w:val="00A242C0"/>
    <w:rsid w:val="00A24612"/>
    <w:rsid w:val="00A24749"/>
    <w:rsid w:val="00A2481C"/>
    <w:rsid w:val="00A2489A"/>
    <w:rsid w:val="00A24B9A"/>
    <w:rsid w:val="00A24C41"/>
    <w:rsid w:val="00A24E79"/>
    <w:rsid w:val="00A2519B"/>
    <w:rsid w:val="00A251B8"/>
    <w:rsid w:val="00A25229"/>
    <w:rsid w:val="00A2529A"/>
    <w:rsid w:val="00A255AE"/>
    <w:rsid w:val="00A256D6"/>
    <w:rsid w:val="00A258B5"/>
    <w:rsid w:val="00A2590E"/>
    <w:rsid w:val="00A25972"/>
    <w:rsid w:val="00A25B34"/>
    <w:rsid w:val="00A25EA4"/>
    <w:rsid w:val="00A25EAD"/>
    <w:rsid w:val="00A26304"/>
    <w:rsid w:val="00A26319"/>
    <w:rsid w:val="00A2654B"/>
    <w:rsid w:val="00A2664B"/>
    <w:rsid w:val="00A26BB1"/>
    <w:rsid w:val="00A26E04"/>
    <w:rsid w:val="00A26FE4"/>
    <w:rsid w:val="00A270AC"/>
    <w:rsid w:val="00A27132"/>
    <w:rsid w:val="00A271B8"/>
    <w:rsid w:val="00A27372"/>
    <w:rsid w:val="00A274E6"/>
    <w:rsid w:val="00A279E2"/>
    <w:rsid w:val="00A27E9C"/>
    <w:rsid w:val="00A304D9"/>
    <w:rsid w:val="00A306FA"/>
    <w:rsid w:val="00A3091E"/>
    <w:rsid w:val="00A30933"/>
    <w:rsid w:val="00A30BCD"/>
    <w:rsid w:val="00A30D65"/>
    <w:rsid w:val="00A30EF4"/>
    <w:rsid w:val="00A310CF"/>
    <w:rsid w:val="00A311B5"/>
    <w:rsid w:val="00A31250"/>
    <w:rsid w:val="00A31271"/>
    <w:rsid w:val="00A312C1"/>
    <w:rsid w:val="00A312E2"/>
    <w:rsid w:val="00A3136C"/>
    <w:rsid w:val="00A313E0"/>
    <w:rsid w:val="00A31534"/>
    <w:rsid w:val="00A31AED"/>
    <w:rsid w:val="00A31D7C"/>
    <w:rsid w:val="00A31F99"/>
    <w:rsid w:val="00A3210E"/>
    <w:rsid w:val="00A32228"/>
    <w:rsid w:val="00A324C8"/>
    <w:rsid w:val="00A326C4"/>
    <w:rsid w:val="00A326EB"/>
    <w:rsid w:val="00A326EC"/>
    <w:rsid w:val="00A32A5C"/>
    <w:rsid w:val="00A32C94"/>
    <w:rsid w:val="00A32E4A"/>
    <w:rsid w:val="00A32F30"/>
    <w:rsid w:val="00A330AB"/>
    <w:rsid w:val="00A334B3"/>
    <w:rsid w:val="00A336A0"/>
    <w:rsid w:val="00A336CD"/>
    <w:rsid w:val="00A3370C"/>
    <w:rsid w:val="00A33965"/>
    <w:rsid w:val="00A33B0A"/>
    <w:rsid w:val="00A33E1B"/>
    <w:rsid w:val="00A33E72"/>
    <w:rsid w:val="00A34423"/>
    <w:rsid w:val="00A346D4"/>
    <w:rsid w:val="00A349F8"/>
    <w:rsid w:val="00A34A23"/>
    <w:rsid w:val="00A34BE2"/>
    <w:rsid w:val="00A34C84"/>
    <w:rsid w:val="00A34CAE"/>
    <w:rsid w:val="00A34DFD"/>
    <w:rsid w:val="00A34E64"/>
    <w:rsid w:val="00A34FC5"/>
    <w:rsid w:val="00A35469"/>
    <w:rsid w:val="00A3575A"/>
    <w:rsid w:val="00A35780"/>
    <w:rsid w:val="00A359A1"/>
    <w:rsid w:val="00A35A1C"/>
    <w:rsid w:val="00A35A6B"/>
    <w:rsid w:val="00A35BAD"/>
    <w:rsid w:val="00A35C8C"/>
    <w:rsid w:val="00A35E79"/>
    <w:rsid w:val="00A35ED0"/>
    <w:rsid w:val="00A3615E"/>
    <w:rsid w:val="00A361BC"/>
    <w:rsid w:val="00A3625F"/>
    <w:rsid w:val="00A36267"/>
    <w:rsid w:val="00A369E3"/>
    <w:rsid w:val="00A369FA"/>
    <w:rsid w:val="00A36AC5"/>
    <w:rsid w:val="00A36CB2"/>
    <w:rsid w:val="00A373FF"/>
    <w:rsid w:val="00A37508"/>
    <w:rsid w:val="00A37511"/>
    <w:rsid w:val="00A37635"/>
    <w:rsid w:val="00A376BD"/>
    <w:rsid w:val="00A379E9"/>
    <w:rsid w:val="00A37B24"/>
    <w:rsid w:val="00A37C80"/>
    <w:rsid w:val="00A37DB7"/>
    <w:rsid w:val="00A4022E"/>
    <w:rsid w:val="00A40473"/>
    <w:rsid w:val="00A40C90"/>
    <w:rsid w:val="00A40D66"/>
    <w:rsid w:val="00A40DCA"/>
    <w:rsid w:val="00A41185"/>
    <w:rsid w:val="00A411BE"/>
    <w:rsid w:val="00A4124F"/>
    <w:rsid w:val="00A41381"/>
    <w:rsid w:val="00A4149B"/>
    <w:rsid w:val="00A41596"/>
    <w:rsid w:val="00A415E6"/>
    <w:rsid w:val="00A41B71"/>
    <w:rsid w:val="00A41C83"/>
    <w:rsid w:val="00A41CB1"/>
    <w:rsid w:val="00A41FA5"/>
    <w:rsid w:val="00A42133"/>
    <w:rsid w:val="00A421BE"/>
    <w:rsid w:val="00A421E8"/>
    <w:rsid w:val="00A42383"/>
    <w:rsid w:val="00A42558"/>
    <w:rsid w:val="00A42743"/>
    <w:rsid w:val="00A4278C"/>
    <w:rsid w:val="00A42C60"/>
    <w:rsid w:val="00A42D5F"/>
    <w:rsid w:val="00A42DCD"/>
    <w:rsid w:val="00A4332F"/>
    <w:rsid w:val="00A43589"/>
    <w:rsid w:val="00A43751"/>
    <w:rsid w:val="00A4407D"/>
    <w:rsid w:val="00A4414F"/>
    <w:rsid w:val="00A44184"/>
    <w:rsid w:val="00A44203"/>
    <w:rsid w:val="00A44310"/>
    <w:rsid w:val="00A44498"/>
    <w:rsid w:val="00A445A4"/>
    <w:rsid w:val="00A44648"/>
    <w:rsid w:val="00A44654"/>
    <w:rsid w:val="00A449E7"/>
    <w:rsid w:val="00A44A27"/>
    <w:rsid w:val="00A44CBE"/>
    <w:rsid w:val="00A44D2B"/>
    <w:rsid w:val="00A4504C"/>
    <w:rsid w:val="00A4536F"/>
    <w:rsid w:val="00A456DC"/>
    <w:rsid w:val="00A45701"/>
    <w:rsid w:val="00A45A1C"/>
    <w:rsid w:val="00A46384"/>
    <w:rsid w:val="00A4640B"/>
    <w:rsid w:val="00A46410"/>
    <w:rsid w:val="00A4647E"/>
    <w:rsid w:val="00A46550"/>
    <w:rsid w:val="00A4658B"/>
    <w:rsid w:val="00A4663D"/>
    <w:rsid w:val="00A46956"/>
    <w:rsid w:val="00A46AA4"/>
    <w:rsid w:val="00A46B42"/>
    <w:rsid w:val="00A46FB1"/>
    <w:rsid w:val="00A473C2"/>
    <w:rsid w:val="00A4753A"/>
    <w:rsid w:val="00A475B3"/>
    <w:rsid w:val="00A47645"/>
    <w:rsid w:val="00A47672"/>
    <w:rsid w:val="00A47A6B"/>
    <w:rsid w:val="00A47B57"/>
    <w:rsid w:val="00A47B89"/>
    <w:rsid w:val="00A47DC6"/>
    <w:rsid w:val="00A47F7B"/>
    <w:rsid w:val="00A47FEE"/>
    <w:rsid w:val="00A50421"/>
    <w:rsid w:val="00A50697"/>
    <w:rsid w:val="00A5076B"/>
    <w:rsid w:val="00A50BDF"/>
    <w:rsid w:val="00A50C49"/>
    <w:rsid w:val="00A50E15"/>
    <w:rsid w:val="00A515B3"/>
    <w:rsid w:val="00A5176B"/>
    <w:rsid w:val="00A51775"/>
    <w:rsid w:val="00A52019"/>
    <w:rsid w:val="00A5218D"/>
    <w:rsid w:val="00A521F9"/>
    <w:rsid w:val="00A523F5"/>
    <w:rsid w:val="00A52523"/>
    <w:rsid w:val="00A52570"/>
    <w:rsid w:val="00A5274D"/>
    <w:rsid w:val="00A52A66"/>
    <w:rsid w:val="00A5347C"/>
    <w:rsid w:val="00A536B2"/>
    <w:rsid w:val="00A53914"/>
    <w:rsid w:val="00A5394C"/>
    <w:rsid w:val="00A53F6D"/>
    <w:rsid w:val="00A541EF"/>
    <w:rsid w:val="00A5475F"/>
    <w:rsid w:val="00A54B2C"/>
    <w:rsid w:val="00A54BC4"/>
    <w:rsid w:val="00A553C0"/>
    <w:rsid w:val="00A554D9"/>
    <w:rsid w:val="00A5588B"/>
    <w:rsid w:val="00A559BC"/>
    <w:rsid w:val="00A55A10"/>
    <w:rsid w:val="00A55C71"/>
    <w:rsid w:val="00A55CDF"/>
    <w:rsid w:val="00A55D41"/>
    <w:rsid w:val="00A55E1E"/>
    <w:rsid w:val="00A5661C"/>
    <w:rsid w:val="00A567B4"/>
    <w:rsid w:val="00A567C3"/>
    <w:rsid w:val="00A5685D"/>
    <w:rsid w:val="00A57D32"/>
    <w:rsid w:val="00A6030D"/>
    <w:rsid w:val="00A60631"/>
    <w:rsid w:val="00A607FD"/>
    <w:rsid w:val="00A6091A"/>
    <w:rsid w:val="00A609DF"/>
    <w:rsid w:val="00A60A3D"/>
    <w:rsid w:val="00A60B1A"/>
    <w:rsid w:val="00A60DAB"/>
    <w:rsid w:val="00A60EFD"/>
    <w:rsid w:val="00A61070"/>
    <w:rsid w:val="00A610BC"/>
    <w:rsid w:val="00A6124D"/>
    <w:rsid w:val="00A612F4"/>
    <w:rsid w:val="00A613A2"/>
    <w:rsid w:val="00A61471"/>
    <w:rsid w:val="00A616A9"/>
    <w:rsid w:val="00A6171A"/>
    <w:rsid w:val="00A6176B"/>
    <w:rsid w:val="00A6186F"/>
    <w:rsid w:val="00A618D8"/>
    <w:rsid w:val="00A61FA0"/>
    <w:rsid w:val="00A627B2"/>
    <w:rsid w:val="00A627F2"/>
    <w:rsid w:val="00A6299E"/>
    <w:rsid w:val="00A634F0"/>
    <w:rsid w:val="00A6358B"/>
    <w:rsid w:val="00A6398F"/>
    <w:rsid w:val="00A64102"/>
    <w:rsid w:val="00A6457C"/>
    <w:rsid w:val="00A64689"/>
    <w:rsid w:val="00A647FC"/>
    <w:rsid w:val="00A64B31"/>
    <w:rsid w:val="00A64C16"/>
    <w:rsid w:val="00A651AA"/>
    <w:rsid w:val="00A65264"/>
    <w:rsid w:val="00A65365"/>
    <w:rsid w:val="00A655B0"/>
    <w:rsid w:val="00A65665"/>
    <w:rsid w:val="00A65720"/>
    <w:rsid w:val="00A65C62"/>
    <w:rsid w:val="00A65E17"/>
    <w:rsid w:val="00A65EB7"/>
    <w:rsid w:val="00A65F61"/>
    <w:rsid w:val="00A66179"/>
    <w:rsid w:val="00A6673A"/>
    <w:rsid w:val="00A66911"/>
    <w:rsid w:val="00A66AFB"/>
    <w:rsid w:val="00A66DC3"/>
    <w:rsid w:val="00A66ED9"/>
    <w:rsid w:val="00A66F44"/>
    <w:rsid w:val="00A67198"/>
    <w:rsid w:val="00A67395"/>
    <w:rsid w:val="00A673CB"/>
    <w:rsid w:val="00A673ED"/>
    <w:rsid w:val="00A6740C"/>
    <w:rsid w:val="00A67B55"/>
    <w:rsid w:val="00A67BF6"/>
    <w:rsid w:val="00A67CA9"/>
    <w:rsid w:val="00A67DF7"/>
    <w:rsid w:val="00A67E4F"/>
    <w:rsid w:val="00A67ECF"/>
    <w:rsid w:val="00A67EEA"/>
    <w:rsid w:val="00A703F1"/>
    <w:rsid w:val="00A7064A"/>
    <w:rsid w:val="00A70730"/>
    <w:rsid w:val="00A707B2"/>
    <w:rsid w:val="00A709E6"/>
    <w:rsid w:val="00A70E1C"/>
    <w:rsid w:val="00A70E60"/>
    <w:rsid w:val="00A70E90"/>
    <w:rsid w:val="00A70FCD"/>
    <w:rsid w:val="00A711C5"/>
    <w:rsid w:val="00A7131D"/>
    <w:rsid w:val="00A71459"/>
    <w:rsid w:val="00A715E2"/>
    <w:rsid w:val="00A717D8"/>
    <w:rsid w:val="00A71853"/>
    <w:rsid w:val="00A71876"/>
    <w:rsid w:val="00A71EEA"/>
    <w:rsid w:val="00A7206F"/>
    <w:rsid w:val="00A72199"/>
    <w:rsid w:val="00A72338"/>
    <w:rsid w:val="00A724FE"/>
    <w:rsid w:val="00A72A17"/>
    <w:rsid w:val="00A72C05"/>
    <w:rsid w:val="00A72DFF"/>
    <w:rsid w:val="00A72E9C"/>
    <w:rsid w:val="00A731EF"/>
    <w:rsid w:val="00A73408"/>
    <w:rsid w:val="00A73459"/>
    <w:rsid w:val="00A7350D"/>
    <w:rsid w:val="00A737D1"/>
    <w:rsid w:val="00A74112"/>
    <w:rsid w:val="00A7450E"/>
    <w:rsid w:val="00A74557"/>
    <w:rsid w:val="00A74783"/>
    <w:rsid w:val="00A74BA2"/>
    <w:rsid w:val="00A751EF"/>
    <w:rsid w:val="00A75337"/>
    <w:rsid w:val="00A7541A"/>
    <w:rsid w:val="00A7546C"/>
    <w:rsid w:val="00A754D4"/>
    <w:rsid w:val="00A757F7"/>
    <w:rsid w:val="00A75869"/>
    <w:rsid w:val="00A75A09"/>
    <w:rsid w:val="00A75C10"/>
    <w:rsid w:val="00A75C32"/>
    <w:rsid w:val="00A75E77"/>
    <w:rsid w:val="00A76485"/>
    <w:rsid w:val="00A767EB"/>
    <w:rsid w:val="00A76C24"/>
    <w:rsid w:val="00A76D8B"/>
    <w:rsid w:val="00A774D4"/>
    <w:rsid w:val="00A774ED"/>
    <w:rsid w:val="00A77780"/>
    <w:rsid w:val="00A779E0"/>
    <w:rsid w:val="00A8029A"/>
    <w:rsid w:val="00A80404"/>
    <w:rsid w:val="00A8079A"/>
    <w:rsid w:val="00A80D09"/>
    <w:rsid w:val="00A80D65"/>
    <w:rsid w:val="00A80F27"/>
    <w:rsid w:val="00A8107C"/>
    <w:rsid w:val="00A811B8"/>
    <w:rsid w:val="00A812B1"/>
    <w:rsid w:val="00A81492"/>
    <w:rsid w:val="00A815A2"/>
    <w:rsid w:val="00A8173E"/>
    <w:rsid w:val="00A8183B"/>
    <w:rsid w:val="00A81963"/>
    <w:rsid w:val="00A81C8A"/>
    <w:rsid w:val="00A81D1B"/>
    <w:rsid w:val="00A81D93"/>
    <w:rsid w:val="00A81DD1"/>
    <w:rsid w:val="00A81F90"/>
    <w:rsid w:val="00A82571"/>
    <w:rsid w:val="00A828C9"/>
    <w:rsid w:val="00A83347"/>
    <w:rsid w:val="00A83577"/>
    <w:rsid w:val="00A837E5"/>
    <w:rsid w:val="00A839F4"/>
    <w:rsid w:val="00A83B71"/>
    <w:rsid w:val="00A83BE5"/>
    <w:rsid w:val="00A83C21"/>
    <w:rsid w:val="00A83F2C"/>
    <w:rsid w:val="00A8427D"/>
    <w:rsid w:val="00A842E9"/>
    <w:rsid w:val="00A842FE"/>
    <w:rsid w:val="00A8463A"/>
    <w:rsid w:val="00A848EF"/>
    <w:rsid w:val="00A84AB2"/>
    <w:rsid w:val="00A851EC"/>
    <w:rsid w:val="00A8563C"/>
    <w:rsid w:val="00A85A16"/>
    <w:rsid w:val="00A86240"/>
    <w:rsid w:val="00A863C3"/>
    <w:rsid w:val="00A863F3"/>
    <w:rsid w:val="00A864E5"/>
    <w:rsid w:val="00A867E8"/>
    <w:rsid w:val="00A8698C"/>
    <w:rsid w:val="00A86A9A"/>
    <w:rsid w:val="00A86B00"/>
    <w:rsid w:val="00A86BD7"/>
    <w:rsid w:val="00A86C48"/>
    <w:rsid w:val="00A86D34"/>
    <w:rsid w:val="00A86FE1"/>
    <w:rsid w:val="00A873F5"/>
    <w:rsid w:val="00A8757B"/>
    <w:rsid w:val="00A87883"/>
    <w:rsid w:val="00A87926"/>
    <w:rsid w:val="00A8795E"/>
    <w:rsid w:val="00A87AB2"/>
    <w:rsid w:val="00A87C68"/>
    <w:rsid w:val="00A87DB4"/>
    <w:rsid w:val="00A87F23"/>
    <w:rsid w:val="00A9038F"/>
    <w:rsid w:val="00A90510"/>
    <w:rsid w:val="00A90540"/>
    <w:rsid w:val="00A905A8"/>
    <w:rsid w:val="00A909E1"/>
    <w:rsid w:val="00A90A19"/>
    <w:rsid w:val="00A91162"/>
    <w:rsid w:val="00A911D1"/>
    <w:rsid w:val="00A917C9"/>
    <w:rsid w:val="00A9199A"/>
    <w:rsid w:val="00A91E1C"/>
    <w:rsid w:val="00A91EE5"/>
    <w:rsid w:val="00A9218A"/>
    <w:rsid w:val="00A92577"/>
    <w:rsid w:val="00A927DA"/>
    <w:rsid w:val="00A929A8"/>
    <w:rsid w:val="00A92B94"/>
    <w:rsid w:val="00A92CEE"/>
    <w:rsid w:val="00A92D64"/>
    <w:rsid w:val="00A92DE3"/>
    <w:rsid w:val="00A92FA4"/>
    <w:rsid w:val="00A9306C"/>
    <w:rsid w:val="00A93708"/>
    <w:rsid w:val="00A93792"/>
    <w:rsid w:val="00A9402C"/>
    <w:rsid w:val="00A942F1"/>
    <w:rsid w:val="00A9441C"/>
    <w:rsid w:val="00A945FF"/>
    <w:rsid w:val="00A94A4E"/>
    <w:rsid w:val="00A94FD5"/>
    <w:rsid w:val="00A9502E"/>
    <w:rsid w:val="00A952B2"/>
    <w:rsid w:val="00A95586"/>
    <w:rsid w:val="00A957F0"/>
    <w:rsid w:val="00A95A4C"/>
    <w:rsid w:val="00A95AC4"/>
    <w:rsid w:val="00A95C81"/>
    <w:rsid w:val="00A96725"/>
    <w:rsid w:val="00A96C2B"/>
    <w:rsid w:val="00A96C35"/>
    <w:rsid w:val="00A97057"/>
    <w:rsid w:val="00A9720C"/>
    <w:rsid w:val="00A97243"/>
    <w:rsid w:val="00A972F9"/>
    <w:rsid w:val="00A97399"/>
    <w:rsid w:val="00A97691"/>
    <w:rsid w:val="00A976FC"/>
    <w:rsid w:val="00A977B3"/>
    <w:rsid w:val="00A979A9"/>
    <w:rsid w:val="00A97A40"/>
    <w:rsid w:val="00A97BE9"/>
    <w:rsid w:val="00A97D99"/>
    <w:rsid w:val="00A97F04"/>
    <w:rsid w:val="00A97F0A"/>
    <w:rsid w:val="00AA003C"/>
    <w:rsid w:val="00AA02C6"/>
    <w:rsid w:val="00AA0443"/>
    <w:rsid w:val="00AA064F"/>
    <w:rsid w:val="00AA070A"/>
    <w:rsid w:val="00AA07FA"/>
    <w:rsid w:val="00AA095D"/>
    <w:rsid w:val="00AA0A85"/>
    <w:rsid w:val="00AA0BE7"/>
    <w:rsid w:val="00AA1599"/>
    <w:rsid w:val="00AA1654"/>
    <w:rsid w:val="00AA1C64"/>
    <w:rsid w:val="00AA1CBB"/>
    <w:rsid w:val="00AA2564"/>
    <w:rsid w:val="00AA286E"/>
    <w:rsid w:val="00AA2A44"/>
    <w:rsid w:val="00AA34F4"/>
    <w:rsid w:val="00AA3C24"/>
    <w:rsid w:val="00AA3CD2"/>
    <w:rsid w:val="00AA3D0A"/>
    <w:rsid w:val="00AA3F12"/>
    <w:rsid w:val="00AA4110"/>
    <w:rsid w:val="00AA4324"/>
    <w:rsid w:val="00AA447D"/>
    <w:rsid w:val="00AA4579"/>
    <w:rsid w:val="00AA4788"/>
    <w:rsid w:val="00AA47C6"/>
    <w:rsid w:val="00AA4A68"/>
    <w:rsid w:val="00AA4AEF"/>
    <w:rsid w:val="00AA4CA0"/>
    <w:rsid w:val="00AA4D2D"/>
    <w:rsid w:val="00AA4DD4"/>
    <w:rsid w:val="00AA50D5"/>
    <w:rsid w:val="00AA51B6"/>
    <w:rsid w:val="00AA528B"/>
    <w:rsid w:val="00AA535D"/>
    <w:rsid w:val="00AA542A"/>
    <w:rsid w:val="00AA5589"/>
    <w:rsid w:val="00AA567F"/>
    <w:rsid w:val="00AA5A34"/>
    <w:rsid w:val="00AA5B48"/>
    <w:rsid w:val="00AA5BBB"/>
    <w:rsid w:val="00AA5C3E"/>
    <w:rsid w:val="00AA5E7D"/>
    <w:rsid w:val="00AA5F9B"/>
    <w:rsid w:val="00AA5FD7"/>
    <w:rsid w:val="00AA6414"/>
    <w:rsid w:val="00AA658A"/>
    <w:rsid w:val="00AA6A45"/>
    <w:rsid w:val="00AA6BB8"/>
    <w:rsid w:val="00AA6C63"/>
    <w:rsid w:val="00AA6E63"/>
    <w:rsid w:val="00AA7336"/>
    <w:rsid w:val="00AA7420"/>
    <w:rsid w:val="00AA74B4"/>
    <w:rsid w:val="00AA765F"/>
    <w:rsid w:val="00AA7718"/>
    <w:rsid w:val="00AA780C"/>
    <w:rsid w:val="00AA78CF"/>
    <w:rsid w:val="00AB01AD"/>
    <w:rsid w:val="00AB053E"/>
    <w:rsid w:val="00AB060F"/>
    <w:rsid w:val="00AB074C"/>
    <w:rsid w:val="00AB079B"/>
    <w:rsid w:val="00AB0AA0"/>
    <w:rsid w:val="00AB0AC2"/>
    <w:rsid w:val="00AB102D"/>
    <w:rsid w:val="00AB12A5"/>
    <w:rsid w:val="00AB130C"/>
    <w:rsid w:val="00AB151A"/>
    <w:rsid w:val="00AB151D"/>
    <w:rsid w:val="00AB166C"/>
    <w:rsid w:val="00AB16F1"/>
    <w:rsid w:val="00AB18C2"/>
    <w:rsid w:val="00AB18E8"/>
    <w:rsid w:val="00AB1A78"/>
    <w:rsid w:val="00AB1A7F"/>
    <w:rsid w:val="00AB1E89"/>
    <w:rsid w:val="00AB2157"/>
    <w:rsid w:val="00AB2197"/>
    <w:rsid w:val="00AB21DB"/>
    <w:rsid w:val="00AB226D"/>
    <w:rsid w:val="00AB24C7"/>
    <w:rsid w:val="00AB24DB"/>
    <w:rsid w:val="00AB268C"/>
    <w:rsid w:val="00AB2853"/>
    <w:rsid w:val="00AB2D1D"/>
    <w:rsid w:val="00AB3289"/>
    <w:rsid w:val="00AB329C"/>
    <w:rsid w:val="00AB32FB"/>
    <w:rsid w:val="00AB3400"/>
    <w:rsid w:val="00AB3796"/>
    <w:rsid w:val="00AB3938"/>
    <w:rsid w:val="00AB3CDF"/>
    <w:rsid w:val="00AB3E87"/>
    <w:rsid w:val="00AB4440"/>
    <w:rsid w:val="00AB481A"/>
    <w:rsid w:val="00AB4A8A"/>
    <w:rsid w:val="00AB4DAC"/>
    <w:rsid w:val="00AB4E60"/>
    <w:rsid w:val="00AB580E"/>
    <w:rsid w:val="00AB5A9C"/>
    <w:rsid w:val="00AB5BA1"/>
    <w:rsid w:val="00AB5CBF"/>
    <w:rsid w:val="00AB5D3A"/>
    <w:rsid w:val="00AB5F0C"/>
    <w:rsid w:val="00AB5F3F"/>
    <w:rsid w:val="00AB5FF4"/>
    <w:rsid w:val="00AB6600"/>
    <w:rsid w:val="00AB68FB"/>
    <w:rsid w:val="00AB6978"/>
    <w:rsid w:val="00AB6B68"/>
    <w:rsid w:val="00AB73A4"/>
    <w:rsid w:val="00AB73BF"/>
    <w:rsid w:val="00AB7525"/>
    <w:rsid w:val="00AB759B"/>
    <w:rsid w:val="00AB75E4"/>
    <w:rsid w:val="00AB77A9"/>
    <w:rsid w:val="00AB7B97"/>
    <w:rsid w:val="00AB7FB7"/>
    <w:rsid w:val="00AC01AB"/>
    <w:rsid w:val="00AC031A"/>
    <w:rsid w:val="00AC09F7"/>
    <w:rsid w:val="00AC0B85"/>
    <w:rsid w:val="00AC0DEE"/>
    <w:rsid w:val="00AC0EAB"/>
    <w:rsid w:val="00AC0F6A"/>
    <w:rsid w:val="00AC10B2"/>
    <w:rsid w:val="00AC1324"/>
    <w:rsid w:val="00AC164F"/>
    <w:rsid w:val="00AC191B"/>
    <w:rsid w:val="00AC19BA"/>
    <w:rsid w:val="00AC1A05"/>
    <w:rsid w:val="00AC1A06"/>
    <w:rsid w:val="00AC1B3E"/>
    <w:rsid w:val="00AC1B86"/>
    <w:rsid w:val="00AC1C4A"/>
    <w:rsid w:val="00AC1CD1"/>
    <w:rsid w:val="00AC1D7D"/>
    <w:rsid w:val="00AC23E2"/>
    <w:rsid w:val="00AC2468"/>
    <w:rsid w:val="00AC24AF"/>
    <w:rsid w:val="00AC2A96"/>
    <w:rsid w:val="00AC2B3A"/>
    <w:rsid w:val="00AC2C37"/>
    <w:rsid w:val="00AC2E69"/>
    <w:rsid w:val="00AC33F6"/>
    <w:rsid w:val="00AC3448"/>
    <w:rsid w:val="00AC3749"/>
    <w:rsid w:val="00AC387E"/>
    <w:rsid w:val="00AC3AA4"/>
    <w:rsid w:val="00AC3AC1"/>
    <w:rsid w:val="00AC44E8"/>
    <w:rsid w:val="00AC47A6"/>
    <w:rsid w:val="00AC4F5E"/>
    <w:rsid w:val="00AC5199"/>
    <w:rsid w:val="00AC540F"/>
    <w:rsid w:val="00AC5453"/>
    <w:rsid w:val="00AC572B"/>
    <w:rsid w:val="00AC5B1F"/>
    <w:rsid w:val="00AC5B86"/>
    <w:rsid w:val="00AC5CF8"/>
    <w:rsid w:val="00AC5DE3"/>
    <w:rsid w:val="00AC5F31"/>
    <w:rsid w:val="00AC604B"/>
    <w:rsid w:val="00AC6536"/>
    <w:rsid w:val="00AC68BA"/>
    <w:rsid w:val="00AC6C09"/>
    <w:rsid w:val="00AC6F1E"/>
    <w:rsid w:val="00AC72D3"/>
    <w:rsid w:val="00AC7386"/>
    <w:rsid w:val="00AC7923"/>
    <w:rsid w:val="00AC7B59"/>
    <w:rsid w:val="00AC7B78"/>
    <w:rsid w:val="00AC7E54"/>
    <w:rsid w:val="00AC7F45"/>
    <w:rsid w:val="00AD0470"/>
    <w:rsid w:val="00AD0648"/>
    <w:rsid w:val="00AD0809"/>
    <w:rsid w:val="00AD093C"/>
    <w:rsid w:val="00AD0ED9"/>
    <w:rsid w:val="00AD13DF"/>
    <w:rsid w:val="00AD163B"/>
    <w:rsid w:val="00AD185F"/>
    <w:rsid w:val="00AD1951"/>
    <w:rsid w:val="00AD1965"/>
    <w:rsid w:val="00AD1A6E"/>
    <w:rsid w:val="00AD1B7D"/>
    <w:rsid w:val="00AD1D78"/>
    <w:rsid w:val="00AD2338"/>
    <w:rsid w:val="00AD2787"/>
    <w:rsid w:val="00AD29BA"/>
    <w:rsid w:val="00AD2CA2"/>
    <w:rsid w:val="00AD2DC9"/>
    <w:rsid w:val="00AD3031"/>
    <w:rsid w:val="00AD317B"/>
    <w:rsid w:val="00AD3196"/>
    <w:rsid w:val="00AD31D7"/>
    <w:rsid w:val="00AD32AF"/>
    <w:rsid w:val="00AD33E9"/>
    <w:rsid w:val="00AD3577"/>
    <w:rsid w:val="00AD3684"/>
    <w:rsid w:val="00AD3780"/>
    <w:rsid w:val="00AD3B79"/>
    <w:rsid w:val="00AD3FD8"/>
    <w:rsid w:val="00AD40A7"/>
    <w:rsid w:val="00AD460A"/>
    <w:rsid w:val="00AD47A1"/>
    <w:rsid w:val="00AD4A15"/>
    <w:rsid w:val="00AD4B73"/>
    <w:rsid w:val="00AD4C16"/>
    <w:rsid w:val="00AD5390"/>
    <w:rsid w:val="00AD5667"/>
    <w:rsid w:val="00AD5684"/>
    <w:rsid w:val="00AD5700"/>
    <w:rsid w:val="00AD5980"/>
    <w:rsid w:val="00AD5B1E"/>
    <w:rsid w:val="00AD5C58"/>
    <w:rsid w:val="00AD5EA7"/>
    <w:rsid w:val="00AD5FB2"/>
    <w:rsid w:val="00AD62E0"/>
    <w:rsid w:val="00AD62FB"/>
    <w:rsid w:val="00AD66A6"/>
    <w:rsid w:val="00AD6A25"/>
    <w:rsid w:val="00AD6A93"/>
    <w:rsid w:val="00AD6AE8"/>
    <w:rsid w:val="00AD6B0C"/>
    <w:rsid w:val="00AD6C85"/>
    <w:rsid w:val="00AD6F9D"/>
    <w:rsid w:val="00AD77A4"/>
    <w:rsid w:val="00AD7C6E"/>
    <w:rsid w:val="00AE08E7"/>
    <w:rsid w:val="00AE0A3F"/>
    <w:rsid w:val="00AE0B67"/>
    <w:rsid w:val="00AE0C50"/>
    <w:rsid w:val="00AE12FC"/>
    <w:rsid w:val="00AE1460"/>
    <w:rsid w:val="00AE14D8"/>
    <w:rsid w:val="00AE155A"/>
    <w:rsid w:val="00AE175F"/>
    <w:rsid w:val="00AE192D"/>
    <w:rsid w:val="00AE1C34"/>
    <w:rsid w:val="00AE1F97"/>
    <w:rsid w:val="00AE1FF9"/>
    <w:rsid w:val="00AE2072"/>
    <w:rsid w:val="00AE20DE"/>
    <w:rsid w:val="00AE22C4"/>
    <w:rsid w:val="00AE2599"/>
    <w:rsid w:val="00AE26CB"/>
    <w:rsid w:val="00AE2868"/>
    <w:rsid w:val="00AE28F3"/>
    <w:rsid w:val="00AE2976"/>
    <w:rsid w:val="00AE2BB2"/>
    <w:rsid w:val="00AE2CCF"/>
    <w:rsid w:val="00AE2EFE"/>
    <w:rsid w:val="00AE301B"/>
    <w:rsid w:val="00AE3366"/>
    <w:rsid w:val="00AE3395"/>
    <w:rsid w:val="00AE368C"/>
    <w:rsid w:val="00AE39FD"/>
    <w:rsid w:val="00AE3B62"/>
    <w:rsid w:val="00AE3B8F"/>
    <w:rsid w:val="00AE3D4A"/>
    <w:rsid w:val="00AE3EC7"/>
    <w:rsid w:val="00AE4363"/>
    <w:rsid w:val="00AE43B0"/>
    <w:rsid w:val="00AE4557"/>
    <w:rsid w:val="00AE4642"/>
    <w:rsid w:val="00AE4766"/>
    <w:rsid w:val="00AE47E5"/>
    <w:rsid w:val="00AE4C0A"/>
    <w:rsid w:val="00AE4C78"/>
    <w:rsid w:val="00AE4F89"/>
    <w:rsid w:val="00AE5016"/>
    <w:rsid w:val="00AE5118"/>
    <w:rsid w:val="00AE5427"/>
    <w:rsid w:val="00AE54E6"/>
    <w:rsid w:val="00AE559A"/>
    <w:rsid w:val="00AE55A3"/>
    <w:rsid w:val="00AE5783"/>
    <w:rsid w:val="00AE5796"/>
    <w:rsid w:val="00AE5927"/>
    <w:rsid w:val="00AE5BB0"/>
    <w:rsid w:val="00AE5C17"/>
    <w:rsid w:val="00AE5D38"/>
    <w:rsid w:val="00AE5E2E"/>
    <w:rsid w:val="00AE6431"/>
    <w:rsid w:val="00AE6460"/>
    <w:rsid w:val="00AE67D9"/>
    <w:rsid w:val="00AE6B79"/>
    <w:rsid w:val="00AE6D55"/>
    <w:rsid w:val="00AE6F47"/>
    <w:rsid w:val="00AE71A1"/>
    <w:rsid w:val="00AE7302"/>
    <w:rsid w:val="00AE7B41"/>
    <w:rsid w:val="00AE7C64"/>
    <w:rsid w:val="00AE7DC8"/>
    <w:rsid w:val="00AF0144"/>
    <w:rsid w:val="00AF01EB"/>
    <w:rsid w:val="00AF03C5"/>
    <w:rsid w:val="00AF0704"/>
    <w:rsid w:val="00AF0795"/>
    <w:rsid w:val="00AF085C"/>
    <w:rsid w:val="00AF08D4"/>
    <w:rsid w:val="00AF0998"/>
    <w:rsid w:val="00AF0A3B"/>
    <w:rsid w:val="00AF0CEC"/>
    <w:rsid w:val="00AF0F13"/>
    <w:rsid w:val="00AF10B1"/>
    <w:rsid w:val="00AF12BA"/>
    <w:rsid w:val="00AF12D3"/>
    <w:rsid w:val="00AF1625"/>
    <w:rsid w:val="00AF1726"/>
    <w:rsid w:val="00AF186F"/>
    <w:rsid w:val="00AF1C3D"/>
    <w:rsid w:val="00AF1E34"/>
    <w:rsid w:val="00AF206C"/>
    <w:rsid w:val="00AF2168"/>
    <w:rsid w:val="00AF24B5"/>
    <w:rsid w:val="00AF2524"/>
    <w:rsid w:val="00AF2648"/>
    <w:rsid w:val="00AF26C2"/>
    <w:rsid w:val="00AF27A2"/>
    <w:rsid w:val="00AF27C1"/>
    <w:rsid w:val="00AF290C"/>
    <w:rsid w:val="00AF2A0D"/>
    <w:rsid w:val="00AF2D28"/>
    <w:rsid w:val="00AF2DFE"/>
    <w:rsid w:val="00AF2F4C"/>
    <w:rsid w:val="00AF304A"/>
    <w:rsid w:val="00AF30D7"/>
    <w:rsid w:val="00AF33DC"/>
    <w:rsid w:val="00AF354B"/>
    <w:rsid w:val="00AF3689"/>
    <w:rsid w:val="00AF36D3"/>
    <w:rsid w:val="00AF38EB"/>
    <w:rsid w:val="00AF3911"/>
    <w:rsid w:val="00AF3BD3"/>
    <w:rsid w:val="00AF4728"/>
    <w:rsid w:val="00AF4890"/>
    <w:rsid w:val="00AF4DC0"/>
    <w:rsid w:val="00AF5087"/>
    <w:rsid w:val="00AF5440"/>
    <w:rsid w:val="00AF558C"/>
    <w:rsid w:val="00AF56EE"/>
    <w:rsid w:val="00AF570E"/>
    <w:rsid w:val="00AF578F"/>
    <w:rsid w:val="00AF5CDD"/>
    <w:rsid w:val="00AF5E9D"/>
    <w:rsid w:val="00AF6353"/>
    <w:rsid w:val="00AF6466"/>
    <w:rsid w:val="00AF66CE"/>
    <w:rsid w:val="00AF6828"/>
    <w:rsid w:val="00AF6A97"/>
    <w:rsid w:val="00AF6D31"/>
    <w:rsid w:val="00AF6E63"/>
    <w:rsid w:val="00AF6FA6"/>
    <w:rsid w:val="00AF702B"/>
    <w:rsid w:val="00AF775A"/>
    <w:rsid w:val="00AF782D"/>
    <w:rsid w:val="00AF78CA"/>
    <w:rsid w:val="00B0022B"/>
    <w:rsid w:val="00B003B4"/>
    <w:rsid w:val="00B003B9"/>
    <w:rsid w:val="00B0057F"/>
    <w:rsid w:val="00B005AE"/>
    <w:rsid w:val="00B00A59"/>
    <w:rsid w:val="00B00BDF"/>
    <w:rsid w:val="00B00C99"/>
    <w:rsid w:val="00B00F39"/>
    <w:rsid w:val="00B010F9"/>
    <w:rsid w:val="00B01174"/>
    <w:rsid w:val="00B016BD"/>
    <w:rsid w:val="00B01967"/>
    <w:rsid w:val="00B01A8E"/>
    <w:rsid w:val="00B01BF5"/>
    <w:rsid w:val="00B01E22"/>
    <w:rsid w:val="00B02217"/>
    <w:rsid w:val="00B022A2"/>
    <w:rsid w:val="00B0262A"/>
    <w:rsid w:val="00B029CC"/>
    <w:rsid w:val="00B02C6D"/>
    <w:rsid w:val="00B03151"/>
    <w:rsid w:val="00B032A4"/>
    <w:rsid w:val="00B033D9"/>
    <w:rsid w:val="00B0361E"/>
    <w:rsid w:val="00B04152"/>
    <w:rsid w:val="00B045DD"/>
    <w:rsid w:val="00B045F4"/>
    <w:rsid w:val="00B049BE"/>
    <w:rsid w:val="00B04AAE"/>
    <w:rsid w:val="00B04B2A"/>
    <w:rsid w:val="00B04B86"/>
    <w:rsid w:val="00B04E81"/>
    <w:rsid w:val="00B05023"/>
    <w:rsid w:val="00B050CF"/>
    <w:rsid w:val="00B05166"/>
    <w:rsid w:val="00B05265"/>
    <w:rsid w:val="00B0573F"/>
    <w:rsid w:val="00B05B12"/>
    <w:rsid w:val="00B061B0"/>
    <w:rsid w:val="00B06508"/>
    <w:rsid w:val="00B065C3"/>
    <w:rsid w:val="00B0682E"/>
    <w:rsid w:val="00B0699F"/>
    <w:rsid w:val="00B06A5E"/>
    <w:rsid w:val="00B06BD1"/>
    <w:rsid w:val="00B06E6E"/>
    <w:rsid w:val="00B06F94"/>
    <w:rsid w:val="00B07183"/>
    <w:rsid w:val="00B073C0"/>
    <w:rsid w:val="00B074BE"/>
    <w:rsid w:val="00B076F3"/>
    <w:rsid w:val="00B07926"/>
    <w:rsid w:val="00B079D4"/>
    <w:rsid w:val="00B07B3F"/>
    <w:rsid w:val="00B07D8C"/>
    <w:rsid w:val="00B1044E"/>
    <w:rsid w:val="00B10481"/>
    <w:rsid w:val="00B10714"/>
    <w:rsid w:val="00B10881"/>
    <w:rsid w:val="00B10B20"/>
    <w:rsid w:val="00B10B9D"/>
    <w:rsid w:val="00B10F05"/>
    <w:rsid w:val="00B10FB4"/>
    <w:rsid w:val="00B1108E"/>
    <w:rsid w:val="00B112EA"/>
    <w:rsid w:val="00B11314"/>
    <w:rsid w:val="00B11388"/>
    <w:rsid w:val="00B116D4"/>
    <w:rsid w:val="00B118CB"/>
    <w:rsid w:val="00B11C87"/>
    <w:rsid w:val="00B11F66"/>
    <w:rsid w:val="00B120A3"/>
    <w:rsid w:val="00B122B2"/>
    <w:rsid w:val="00B12593"/>
    <w:rsid w:val="00B127BD"/>
    <w:rsid w:val="00B12C66"/>
    <w:rsid w:val="00B13248"/>
    <w:rsid w:val="00B133A4"/>
    <w:rsid w:val="00B13604"/>
    <w:rsid w:val="00B138F8"/>
    <w:rsid w:val="00B13D7A"/>
    <w:rsid w:val="00B1414C"/>
    <w:rsid w:val="00B143F0"/>
    <w:rsid w:val="00B14531"/>
    <w:rsid w:val="00B14576"/>
    <w:rsid w:val="00B14788"/>
    <w:rsid w:val="00B14A78"/>
    <w:rsid w:val="00B14AE5"/>
    <w:rsid w:val="00B14BD4"/>
    <w:rsid w:val="00B14FE9"/>
    <w:rsid w:val="00B15026"/>
    <w:rsid w:val="00B15149"/>
    <w:rsid w:val="00B15460"/>
    <w:rsid w:val="00B15891"/>
    <w:rsid w:val="00B15910"/>
    <w:rsid w:val="00B160B9"/>
    <w:rsid w:val="00B160C2"/>
    <w:rsid w:val="00B1627A"/>
    <w:rsid w:val="00B163F0"/>
    <w:rsid w:val="00B1654A"/>
    <w:rsid w:val="00B16907"/>
    <w:rsid w:val="00B16B2E"/>
    <w:rsid w:val="00B170FA"/>
    <w:rsid w:val="00B171BA"/>
    <w:rsid w:val="00B172C0"/>
    <w:rsid w:val="00B17496"/>
    <w:rsid w:val="00B17F3C"/>
    <w:rsid w:val="00B17FEF"/>
    <w:rsid w:val="00B202B1"/>
    <w:rsid w:val="00B204C7"/>
    <w:rsid w:val="00B2057C"/>
    <w:rsid w:val="00B206A0"/>
    <w:rsid w:val="00B20AD0"/>
    <w:rsid w:val="00B20B72"/>
    <w:rsid w:val="00B20CC0"/>
    <w:rsid w:val="00B20E00"/>
    <w:rsid w:val="00B21095"/>
    <w:rsid w:val="00B2168A"/>
    <w:rsid w:val="00B218FB"/>
    <w:rsid w:val="00B21B5C"/>
    <w:rsid w:val="00B21B75"/>
    <w:rsid w:val="00B21BA1"/>
    <w:rsid w:val="00B21D77"/>
    <w:rsid w:val="00B21E49"/>
    <w:rsid w:val="00B21EC9"/>
    <w:rsid w:val="00B221FB"/>
    <w:rsid w:val="00B224BC"/>
    <w:rsid w:val="00B2268E"/>
    <w:rsid w:val="00B22BBA"/>
    <w:rsid w:val="00B22C80"/>
    <w:rsid w:val="00B22D4E"/>
    <w:rsid w:val="00B23268"/>
    <w:rsid w:val="00B23A4C"/>
    <w:rsid w:val="00B24194"/>
    <w:rsid w:val="00B24580"/>
    <w:rsid w:val="00B24583"/>
    <w:rsid w:val="00B2474E"/>
    <w:rsid w:val="00B2479F"/>
    <w:rsid w:val="00B248BA"/>
    <w:rsid w:val="00B248D9"/>
    <w:rsid w:val="00B24B72"/>
    <w:rsid w:val="00B24CC5"/>
    <w:rsid w:val="00B24FDE"/>
    <w:rsid w:val="00B25329"/>
    <w:rsid w:val="00B25336"/>
    <w:rsid w:val="00B2538C"/>
    <w:rsid w:val="00B25497"/>
    <w:rsid w:val="00B2571B"/>
    <w:rsid w:val="00B25720"/>
    <w:rsid w:val="00B25C96"/>
    <w:rsid w:val="00B25E17"/>
    <w:rsid w:val="00B25FA8"/>
    <w:rsid w:val="00B26219"/>
    <w:rsid w:val="00B262A1"/>
    <w:rsid w:val="00B2688D"/>
    <w:rsid w:val="00B26FE2"/>
    <w:rsid w:val="00B27165"/>
    <w:rsid w:val="00B2747F"/>
    <w:rsid w:val="00B277BA"/>
    <w:rsid w:val="00B279E3"/>
    <w:rsid w:val="00B27B14"/>
    <w:rsid w:val="00B27B96"/>
    <w:rsid w:val="00B27EDF"/>
    <w:rsid w:val="00B27FB2"/>
    <w:rsid w:val="00B27FDC"/>
    <w:rsid w:val="00B30340"/>
    <w:rsid w:val="00B303F9"/>
    <w:rsid w:val="00B3061D"/>
    <w:rsid w:val="00B306CD"/>
    <w:rsid w:val="00B30DD0"/>
    <w:rsid w:val="00B30FC3"/>
    <w:rsid w:val="00B313EB"/>
    <w:rsid w:val="00B31C81"/>
    <w:rsid w:val="00B324C1"/>
    <w:rsid w:val="00B32591"/>
    <w:rsid w:val="00B3280D"/>
    <w:rsid w:val="00B3294F"/>
    <w:rsid w:val="00B32A79"/>
    <w:rsid w:val="00B32F84"/>
    <w:rsid w:val="00B32FCD"/>
    <w:rsid w:val="00B3301C"/>
    <w:rsid w:val="00B3306B"/>
    <w:rsid w:val="00B33216"/>
    <w:rsid w:val="00B334BC"/>
    <w:rsid w:val="00B3352F"/>
    <w:rsid w:val="00B33950"/>
    <w:rsid w:val="00B33A0C"/>
    <w:rsid w:val="00B33A9E"/>
    <w:rsid w:val="00B33BDE"/>
    <w:rsid w:val="00B33F48"/>
    <w:rsid w:val="00B33FF8"/>
    <w:rsid w:val="00B341D0"/>
    <w:rsid w:val="00B344B2"/>
    <w:rsid w:val="00B34528"/>
    <w:rsid w:val="00B3470D"/>
    <w:rsid w:val="00B348C5"/>
    <w:rsid w:val="00B34E6E"/>
    <w:rsid w:val="00B350A4"/>
    <w:rsid w:val="00B3541B"/>
    <w:rsid w:val="00B358CB"/>
    <w:rsid w:val="00B358CD"/>
    <w:rsid w:val="00B35906"/>
    <w:rsid w:val="00B3592C"/>
    <w:rsid w:val="00B3596C"/>
    <w:rsid w:val="00B35A38"/>
    <w:rsid w:val="00B35AF6"/>
    <w:rsid w:val="00B35C0A"/>
    <w:rsid w:val="00B36915"/>
    <w:rsid w:val="00B36A59"/>
    <w:rsid w:val="00B36CC2"/>
    <w:rsid w:val="00B36D28"/>
    <w:rsid w:val="00B36D4F"/>
    <w:rsid w:val="00B37085"/>
    <w:rsid w:val="00B37299"/>
    <w:rsid w:val="00B372B0"/>
    <w:rsid w:val="00B3767F"/>
    <w:rsid w:val="00B378D1"/>
    <w:rsid w:val="00B3790D"/>
    <w:rsid w:val="00B37B61"/>
    <w:rsid w:val="00B401DE"/>
    <w:rsid w:val="00B40477"/>
    <w:rsid w:val="00B40545"/>
    <w:rsid w:val="00B405E1"/>
    <w:rsid w:val="00B40802"/>
    <w:rsid w:val="00B4083A"/>
    <w:rsid w:val="00B40A1A"/>
    <w:rsid w:val="00B40D2E"/>
    <w:rsid w:val="00B413B1"/>
    <w:rsid w:val="00B415D4"/>
    <w:rsid w:val="00B41903"/>
    <w:rsid w:val="00B41ADF"/>
    <w:rsid w:val="00B41B6B"/>
    <w:rsid w:val="00B41CDB"/>
    <w:rsid w:val="00B41D2E"/>
    <w:rsid w:val="00B41FC6"/>
    <w:rsid w:val="00B42280"/>
    <w:rsid w:val="00B42381"/>
    <w:rsid w:val="00B426BC"/>
    <w:rsid w:val="00B4291B"/>
    <w:rsid w:val="00B429A2"/>
    <w:rsid w:val="00B42ABF"/>
    <w:rsid w:val="00B42CF1"/>
    <w:rsid w:val="00B42D7C"/>
    <w:rsid w:val="00B42FDA"/>
    <w:rsid w:val="00B43017"/>
    <w:rsid w:val="00B43177"/>
    <w:rsid w:val="00B434F8"/>
    <w:rsid w:val="00B43532"/>
    <w:rsid w:val="00B43637"/>
    <w:rsid w:val="00B43A78"/>
    <w:rsid w:val="00B43C42"/>
    <w:rsid w:val="00B43D90"/>
    <w:rsid w:val="00B43DEE"/>
    <w:rsid w:val="00B43F15"/>
    <w:rsid w:val="00B44056"/>
    <w:rsid w:val="00B44575"/>
    <w:rsid w:val="00B448BF"/>
    <w:rsid w:val="00B45144"/>
    <w:rsid w:val="00B45153"/>
    <w:rsid w:val="00B451C4"/>
    <w:rsid w:val="00B45589"/>
    <w:rsid w:val="00B45F25"/>
    <w:rsid w:val="00B4628B"/>
    <w:rsid w:val="00B4633C"/>
    <w:rsid w:val="00B4642A"/>
    <w:rsid w:val="00B4670C"/>
    <w:rsid w:val="00B467CC"/>
    <w:rsid w:val="00B468B9"/>
    <w:rsid w:val="00B46A32"/>
    <w:rsid w:val="00B46A62"/>
    <w:rsid w:val="00B46AEA"/>
    <w:rsid w:val="00B46CD3"/>
    <w:rsid w:val="00B46E3A"/>
    <w:rsid w:val="00B47042"/>
    <w:rsid w:val="00B471A9"/>
    <w:rsid w:val="00B47325"/>
    <w:rsid w:val="00B479EC"/>
    <w:rsid w:val="00B47ED5"/>
    <w:rsid w:val="00B47F79"/>
    <w:rsid w:val="00B5037E"/>
    <w:rsid w:val="00B5083D"/>
    <w:rsid w:val="00B50877"/>
    <w:rsid w:val="00B5097B"/>
    <w:rsid w:val="00B509DF"/>
    <w:rsid w:val="00B50F7E"/>
    <w:rsid w:val="00B51225"/>
    <w:rsid w:val="00B51412"/>
    <w:rsid w:val="00B5159D"/>
    <w:rsid w:val="00B51653"/>
    <w:rsid w:val="00B517A0"/>
    <w:rsid w:val="00B51D67"/>
    <w:rsid w:val="00B51DBA"/>
    <w:rsid w:val="00B51DD5"/>
    <w:rsid w:val="00B51FCC"/>
    <w:rsid w:val="00B51FCF"/>
    <w:rsid w:val="00B520DA"/>
    <w:rsid w:val="00B52872"/>
    <w:rsid w:val="00B52CBD"/>
    <w:rsid w:val="00B52D93"/>
    <w:rsid w:val="00B52DD0"/>
    <w:rsid w:val="00B52F41"/>
    <w:rsid w:val="00B5322A"/>
    <w:rsid w:val="00B535B6"/>
    <w:rsid w:val="00B53692"/>
    <w:rsid w:val="00B5376D"/>
    <w:rsid w:val="00B537A4"/>
    <w:rsid w:val="00B537CA"/>
    <w:rsid w:val="00B5392F"/>
    <w:rsid w:val="00B539CA"/>
    <w:rsid w:val="00B53B41"/>
    <w:rsid w:val="00B53C24"/>
    <w:rsid w:val="00B53CCD"/>
    <w:rsid w:val="00B53F77"/>
    <w:rsid w:val="00B54836"/>
    <w:rsid w:val="00B54981"/>
    <w:rsid w:val="00B54AA8"/>
    <w:rsid w:val="00B54B73"/>
    <w:rsid w:val="00B5540A"/>
    <w:rsid w:val="00B554A1"/>
    <w:rsid w:val="00B554D2"/>
    <w:rsid w:val="00B554F4"/>
    <w:rsid w:val="00B555A1"/>
    <w:rsid w:val="00B5586F"/>
    <w:rsid w:val="00B55AD2"/>
    <w:rsid w:val="00B55B61"/>
    <w:rsid w:val="00B55BDE"/>
    <w:rsid w:val="00B55C79"/>
    <w:rsid w:val="00B55E2D"/>
    <w:rsid w:val="00B55EE4"/>
    <w:rsid w:val="00B55F67"/>
    <w:rsid w:val="00B56109"/>
    <w:rsid w:val="00B565B3"/>
    <w:rsid w:val="00B56617"/>
    <w:rsid w:val="00B5675D"/>
    <w:rsid w:val="00B56794"/>
    <w:rsid w:val="00B567BF"/>
    <w:rsid w:val="00B5692C"/>
    <w:rsid w:val="00B56936"/>
    <w:rsid w:val="00B56E6C"/>
    <w:rsid w:val="00B572BB"/>
    <w:rsid w:val="00B57393"/>
    <w:rsid w:val="00B57614"/>
    <w:rsid w:val="00B57669"/>
    <w:rsid w:val="00B5777A"/>
    <w:rsid w:val="00B57ACB"/>
    <w:rsid w:val="00B57DE8"/>
    <w:rsid w:val="00B605D7"/>
    <w:rsid w:val="00B608CD"/>
    <w:rsid w:val="00B609F1"/>
    <w:rsid w:val="00B609FC"/>
    <w:rsid w:val="00B60BA3"/>
    <w:rsid w:val="00B60E7C"/>
    <w:rsid w:val="00B61035"/>
    <w:rsid w:val="00B614BF"/>
    <w:rsid w:val="00B6168C"/>
    <w:rsid w:val="00B6182C"/>
    <w:rsid w:val="00B61AB7"/>
    <w:rsid w:val="00B61F64"/>
    <w:rsid w:val="00B61FE5"/>
    <w:rsid w:val="00B6208E"/>
    <w:rsid w:val="00B62309"/>
    <w:rsid w:val="00B624DA"/>
    <w:rsid w:val="00B626B1"/>
    <w:rsid w:val="00B627EE"/>
    <w:rsid w:val="00B6294C"/>
    <w:rsid w:val="00B62A9B"/>
    <w:rsid w:val="00B62BDC"/>
    <w:rsid w:val="00B62C56"/>
    <w:rsid w:val="00B63086"/>
    <w:rsid w:val="00B63465"/>
    <w:rsid w:val="00B63AC7"/>
    <w:rsid w:val="00B63B00"/>
    <w:rsid w:val="00B63B1D"/>
    <w:rsid w:val="00B63B61"/>
    <w:rsid w:val="00B64139"/>
    <w:rsid w:val="00B642DB"/>
    <w:rsid w:val="00B647AE"/>
    <w:rsid w:val="00B64B13"/>
    <w:rsid w:val="00B64B74"/>
    <w:rsid w:val="00B65127"/>
    <w:rsid w:val="00B65950"/>
    <w:rsid w:val="00B659BC"/>
    <w:rsid w:val="00B65E0D"/>
    <w:rsid w:val="00B65EB2"/>
    <w:rsid w:val="00B66020"/>
    <w:rsid w:val="00B661DE"/>
    <w:rsid w:val="00B66341"/>
    <w:rsid w:val="00B663C0"/>
    <w:rsid w:val="00B664CC"/>
    <w:rsid w:val="00B66611"/>
    <w:rsid w:val="00B6687A"/>
    <w:rsid w:val="00B668D7"/>
    <w:rsid w:val="00B66AF7"/>
    <w:rsid w:val="00B66BD5"/>
    <w:rsid w:val="00B66C7E"/>
    <w:rsid w:val="00B66E4C"/>
    <w:rsid w:val="00B66FB9"/>
    <w:rsid w:val="00B67670"/>
    <w:rsid w:val="00B67B4A"/>
    <w:rsid w:val="00B67B9A"/>
    <w:rsid w:val="00B67ED7"/>
    <w:rsid w:val="00B702AD"/>
    <w:rsid w:val="00B705B2"/>
    <w:rsid w:val="00B70A59"/>
    <w:rsid w:val="00B70F41"/>
    <w:rsid w:val="00B70FB8"/>
    <w:rsid w:val="00B711D5"/>
    <w:rsid w:val="00B7145A"/>
    <w:rsid w:val="00B714CA"/>
    <w:rsid w:val="00B7164A"/>
    <w:rsid w:val="00B71991"/>
    <w:rsid w:val="00B71B1C"/>
    <w:rsid w:val="00B71C16"/>
    <w:rsid w:val="00B71D17"/>
    <w:rsid w:val="00B71EB1"/>
    <w:rsid w:val="00B71FD7"/>
    <w:rsid w:val="00B72179"/>
    <w:rsid w:val="00B72210"/>
    <w:rsid w:val="00B727CE"/>
    <w:rsid w:val="00B729BB"/>
    <w:rsid w:val="00B729E5"/>
    <w:rsid w:val="00B72CDF"/>
    <w:rsid w:val="00B72F21"/>
    <w:rsid w:val="00B73259"/>
    <w:rsid w:val="00B73271"/>
    <w:rsid w:val="00B73419"/>
    <w:rsid w:val="00B734B4"/>
    <w:rsid w:val="00B734F8"/>
    <w:rsid w:val="00B73706"/>
    <w:rsid w:val="00B73777"/>
    <w:rsid w:val="00B73BB4"/>
    <w:rsid w:val="00B74191"/>
    <w:rsid w:val="00B7440A"/>
    <w:rsid w:val="00B7447C"/>
    <w:rsid w:val="00B7475B"/>
    <w:rsid w:val="00B74F8C"/>
    <w:rsid w:val="00B753F8"/>
    <w:rsid w:val="00B754F2"/>
    <w:rsid w:val="00B758E4"/>
    <w:rsid w:val="00B76006"/>
    <w:rsid w:val="00B762B3"/>
    <w:rsid w:val="00B76436"/>
    <w:rsid w:val="00B7691B"/>
    <w:rsid w:val="00B769A9"/>
    <w:rsid w:val="00B76C9D"/>
    <w:rsid w:val="00B76E52"/>
    <w:rsid w:val="00B76FA8"/>
    <w:rsid w:val="00B770D0"/>
    <w:rsid w:val="00B77212"/>
    <w:rsid w:val="00B7725A"/>
    <w:rsid w:val="00B772B7"/>
    <w:rsid w:val="00B7799B"/>
    <w:rsid w:val="00B77BC6"/>
    <w:rsid w:val="00B80162"/>
    <w:rsid w:val="00B805AF"/>
    <w:rsid w:val="00B805F8"/>
    <w:rsid w:val="00B80B3A"/>
    <w:rsid w:val="00B80D14"/>
    <w:rsid w:val="00B80ECF"/>
    <w:rsid w:val="00B810B5"/>
    <w:rsid w:val="00B8111F"/>
    <w:rsid w:val="00B811D6"/>
    <w:rsid w:val="00B813C4"/>
    <w:rsid w:val="00B8164B"/>
    <w:rsid w:val="00B81FA6"/>
    <w:rsid w:val="00B82185"/>
    <w:rsid w:val="00B823C1"/>
    <w:rsid w:val="00B82479"/>
    <w:rsid w:val="00B82BF4"/>
    <w:rsid w:val="00B82D3B"/>
    <w:rsid w:val="00B82D72"/>
    <w:rsid w:val="00B82DEA"/>
    <w:rsid w:val="00B836FD"/>
    <w:rsid w:val="00B83884"/>
    <w:rsid w:val="00B83C8F"/>
    <w:rsid w:val="00B83D29"/>
    <w:rsid w:val="00B83D64"/>
    <w:rsid w:val="00B83E51"/>
    <w:rsid w:val="00B83EE0"/>
    <w:rsid w:val="00B83F7E"/>
    <w:rsid w:val="00B8436D"/>
    <w:rsid w:val="00B844C9"/>
    <w:rsid w:val="00B846D2"/>
    <w:rsid w:val="00B84781"/>
    <w:rsid w:val="00B847E8"/>
    <w:rsid w:val="00B8495C"/>
    <w:rsid w:val="00B849A5"/>
    <w:rsid w:val="00B84C54"/>
    <w:rsid w:val="00B84C58"/>
    <w:rsid w:val="00B84C6B"/>
    <w:rsid w:val="00B84DD9"/>
    <w:rsid w:val="00B84E61"/>
    <w:rsid w:val="00B84F9E"/>
    <w:rsid w:val="00B8503E"/>
    <w:rsid w:val="00B85087"/>
    <w:rsid w:val="00B850A8"/>
    <w:rsid w:val="00B850AA"/>
    <w:rsid w:val="00B85215"/>
    <w:rsid w:val="00B8528D"/>
    <w:rsid w:val="00B85357"/>
    <w:rsid w:val="00B853CB"/>
    <w:rsid w:val="00B85615"/>
    <w:rsid w:val="00B857DE"/>
    <w:rsid w:val="00B85AB8"/>
    <w:rsid w:val="00B860BD"/>
    <w:rsid w:val="00B863BD"/>
    <w:rsid w:val="00B863D6"/>
    <w:rsid w:val="00B868AE"/>
    <w:rsid w:val="00B86A19"/>
    <w:rsid w:val="00B86AC8"/>
    <w:rsid w:val="00B86B7D"/>
    <w:rsid w:val="00B86CCD"/>
    <w:rsid w:val="00B86F47"/>
    <w:rsid w:val="00B86F78"/>
    <w:rsid w:val="00B86FC2"/>
    <w:rsid w:val="00B8709B"/>
    <w:rsid w:val="00B87551"/>
    <w:rsid w:val="00B8756F"/>
    <w:rsid w:val="00B87642"/>
    <w:rsid w:val="00B87F3E"/>
    <w:rsid w:val="00B9046F"/>
    <w:rsid w:val="00B90613"/>
    <w:rsid w:val="00B90818"/>
    <w:rsid w:val="00B90AEB"/>
    <w:rsid w:val="00B90D23"/>
    <w:rsid w:val="00B90FA1"/>
    <w:rsid w:val="00B913C2"/>
    <w:rsid w:val="00B91DD2"/>
    <w:rsid w:val="00B92183"/>
    <w:rsid w:val="00B925EC"/>
    <w:rsid w:val="00B92776"/>
    <w:rsid w:val="00B92950"/>
    <w:rsid w:val="00B92A7E"/>
    <w:rsid w:val="00B92AC5"/>
    <w:rsid w:val="00B93299"/>
    <w:rsid w:val="00B9339E"/>
    <w:rsid w:val="00B933A9"/>
    <w:rsid w:val="00B9342A"/>
    <w:rsid w:val="00B935F2"/>
    <w:rsid w:val="00B93A0F"/>
    <w:rsid w:val="00B93ACC"/>
    <w:rsid w:val="00B93CA1"/>
    <w:rsid w:val="00B93DF1"/>
    <w:rsid w:val="00B941F2"/>
    <w:rsid w:val="00B94461"/>
    <w:rsid w:val="00B946F6"/>
    <w:rsid w:val="00B94908"/>
    <w:rsid w:val="00B94AD9"/>
    <w:rsid w:val="00B94B54"/>
    <w:rsid w:val="00B94B8F"/>
    <w:rsid w:val="00B94C1F"/>
    <w:rsid w:val="00B94D12"/>
    <w:rsid w:val="00B94F82"/>
    <w:rsid w:val="00B951A2"/>
    <w:rsid w:val="00B9521F"/>
    <w:rsid w:val="00B952F5"/>
    <w:rsid w:val="00B9540D"/>
    <w:rsid w:val="00B955E8"/>
    <w:rsid w:val="00B956C3"/>
    <w:rsid w:val="00B95714"/>
    <w:rsid w:val="00B9574D"/>
    <w:rsid w:val="00B9580D"/>
    <w:rsid w:val="00B9594E"/>
    <w:rsid w:val="00B95963"/>
    <w:rsid w:val="00B95B4D"/>
    <w:rsid w:val="00B95C4E"/>
    <w:rsid w:val="00B95D1C"/>
    <w:rsid w:val="00B95DB0"/>
    <w:rsid w:val="00B95F23"/>
    <w:rsid w:val="00B961C0"/>
    <w:rsid w:val="00B96FE0"/>
    <w:rsid w:val="00B97258"/>
    <w:rsid w:val="00B974B9"/>
    <w:rsid w:val="00B9759D"/>
    <w:rsid w:val="00B97B73"/>
    <w:rsid w:val="00B97BFF"/>
    <w:rsid w:val="00B97C7E"/>
    <w:rsid w:val="00B97C9D"/>
    <w:rsid w:val="00B97DBB"/>
    <w:rsid w:val="00BA0051"/>
    <w:rsid w:val="00BA033F"/>
    <w:rsid w:val="00BA07E8"/>
    <w:rsid w:val="00BA09C2"/>
    <w:rsid w:val="00BA0A80"/>
    <w:rsid w:val="00BA0DF5"/>
    <w:rsid w:val="00BA10F8"/>
    <w:rsid w:val="00BA1265"/>
    <w:rsid w:val="00BA132D"/>
    <w:rsid w:val="00BA146A"/>
    <w:rsid w:val="00BA14C9"/>
    <w:rsid w:val="00BA1581"/>
    <w:rsid w:val="00BA1596"/>
    <w:rsid w:val="00BA17E4"/>
    <w:rsid w:val="00BA1AF5"/>
    <w:rsid w:val="00BA1B3D"/>
    <w:rsid w:val="00BA1C32"/>
    <w:rsid w:val="00BA1D1F"/>
    <w:rsid w:val="00BA1DAE"/>
    <w:rsid w:val="00BA1F6E"/>
    <w:rsid w:val="00BA2025"/>
    <w:rsid w:val="00BA2432"/>
    <w:rsid w:val="00BA24F8"/>
    <w:rsid w:val="00BA254A"/>
    <w:rsid w:val="00BA2641"/>
    <w:rsid w:val="00BA28A6"/>
    <w:rsid w:val="00BA3448"/>
    <w:rsid w:val="00BA3BEC"/>
    <w:rsid w:val="00BA3F05"/>
    <w:rsid w:val="00BA3F89"/>
    <w:rsid w:val="00BA404C"/>
    <w:rsid w:val="00BA4200"/>
    <w:rsid w:val="00BA4540"/>
    <w:rsid w:val="00BA45E5"/>
    <w:rsid w:val="00BA4657"/>
    <w:rsid w:val="00BA485E"/>
    <w:rsid w:val="00BA48A2"/>
    <w:rsid w:val="00BA4E9C"/>
    <w:rsid w:val="00BA5281"/>
    <w:rsid w:val="00BA54C4"/>
    <w:rsid w:val="00BA57A0"/>
    <w:rsid w:val="00BA5818"/>
    <w:rsid w:val="00BA59D5"/>
    <w:rsid w:val="00BA5B23"/>
    <w:rsid w:val="00BA5D3A"/>
    <w:rsid w:val="00BA5EC9"/>
    <w:rsid w:val="00BA5F21"/>
    <w:rsid w:val="00BA607F"/>
    <w:rsid w:val="00BA618D"/>
    <w:rsid w:val="00BA6AAB"/>
    <w:rsid w:val="00BA6DCE"/>
    <w:rsid w:val="00BA7408"/>
    <w:rsid w:val="00BA7477"/>
    <w:rsid w:val="00BA75EB"/>
    <w:rsid w:val="00BA7657"/>
    <w:rsid w:val="00BA76FF"/>
    <w:rsid w:val="00BA79E9"/>
    <w:rsid w:val="00BA7B0D"/>
    <w:rsid w:val="00BA7C79"/>
    <w:rsid w:val="00BA7F98"/>
    <w:rsid w:val="00BB0046"/>
    <w:rsid w:val="00BB00BA"/>
    <w:rsid w:val="00BB022A"/>
    <w:rsid w:val="00BB02D2"/>
    <w:rsid w:val="00BB0471"/>
    <w:rsid w:val="00BB066F"/>
    <w:rsid w:val="00BB0933"/>
    <w:rsid w:val="00BB09B9"/>
    <w:rsid w:val="00BB0CFE"/>
    <w:rsid w:val="00BB0E17"/>
    <w:rsid w:val="00BB10D3"/>
    <w:rsid w:val="00BB12C4"/>
    <w:rsid w:val="00BB13A7"/>
    <w:rsid w:val="00BB1435"/>
    <w:rsid w:val="00BB14BF"/>
    <w:rsid w:val="00BB16A0"/>
    <w:rsid w:val="00BB180E"/>
    <w:rsid w:val="00BB18A6"/>
    <w:rsid w:val="00BB1B2B"/>
    <w:rsid w:val="00BB1E3A"/>
    <w:rsid w:val="00BB1F13"/>
    <w:rsid w:val="00BB2135"/>
    <w:rsid w:val="00BB2346"/>
    <w:rsid w:val="00BB23FE"/>
    <w:rsid w:val="00BB25FE"/>
    <w:rsid w:val="00BB272B"/>
    <w:rsid w:val="00BB2866"/>
    <w:rsid w:val="00BB2970"/>
    <w:rsid w:val="00BB2F99"/>
    <w:rsid w:val="00BB3696"/>
    <w:rsid w:val="00BB36B1"/>
    <w:rsid w:val="00BB3899"/>
    <w:rsid w:val="00BB3A1C"/>
    <w:rsid w:val="00BB3CCB"/>
    <w:rsid w:val="00BB3D8B"/>
    <w:rsid w:val="00BB4270"/>
    <w:rsid w:val="00BB4466"/>
    <w:rsid w:val="00BB45C8"/>
    <w:rsid w:val="00BB484B"/>
    <w:rsid w:val="00BB4AB2"/>
    <w:rsid w:val="00BB4D57"/>
    <w:rsid w:val="00BB52BF"/>
    <w:rsid w:val="00BB5334"/>
    <w:rsid w:val="00BB54D4"/>
    <w:rsid w:val="00BB5D4C"/>
    <w:rsid w:val="00BB5D62"/>
    <w:rsid w:val="00BB6208"/>
    <w:rsid w:val="00BB6541"/>
    <w:rsid w:val="00BB669B"/>
    <w:rsid w:val="00BB6701"/>
    <w:rsid w:val="00BB6838"/>
    <w:rsid w:val="00BB6983"/>
    <w:rsid w:val="00BB6A8C"/>
    <w:rsid w:val="00BB6C85"/>
    <w:rsid w:val="00BB6D76"/>
    <w:rsid w:val="00BB7251"/>
    <w:rsid w:val="00BB7499"/>
    <w:rsid w:val="00BB757D"/>
    <w:rsid w:val="00BB7627"/>
    <w:rsid w:val="00BB7704"/>
    <w:rsid w:val="00BB774A"/>
    <w:rsid w:val="00BB77DA"/>
    <w:rsid w:val="00BB7868"/>
    <w:rsid w:val="00BB7F25"/>
    <w:rsid w:val="00BC0324"/>
    <w:rsid w:val="00BC0413"/>
    <w:rsid w:val="00BC0689"/>
    <w:rsid w:val="00BC0754"/>
    <w:rsid w:val="00BC0919"/>
    <w:rsid w:val="00BC0A7B"/>
    <w:rsid w:val="00BC0DD3"/>
    <w:rsid w:val="00BC0E42"/>
    <w:rsid w:val="00BC10B9"/>
    <w:rsid w:val="00BC135A"/>
    <w:rsid w:val="00BC1C3D"/>
    <w:rsid w:val="00BC1F71"/>
    <w:rsid w:val="00BC1F8E"/>
    <w:rsid w:val="00BC228D"/>
    <w:rsid w:val="00BC24AC"/>
    <w:rsid w:val="00BC257E"/>
    <w:rsid w:val="00BC2678"/>
    <w:rsid w:val="00BC2768"/>
    <w:rsid w:val="00BC2975"/>
    <w:rsid w:val="00BC31C0"/>
    <w:rsid w:val="00BC31CF"/>
    <w:rsid w:val="00BC31F7"/>
    <w:rsid w:val="00BC32DC"/>
    <w:rsid w:val="00BC32FB"/>
    <w:rsid w:val="00BC3316"/>
    <w:rsid w:val="00BC34AB"/>
    <w:rsid w:val="00BC3A78"/>
    <w:rsid w:val="00BC3A8A"/>
    <w:rsid w:val="00BC3FB9"/>
    <w:rsid w:val="00BC42E1"/>
    <w:rsid w:val="00BC4632"/>
    <w:rsid w:val="00BC4651"/>
    <w:rsid w:val="00BC47F5"/>
    <w:rsid w:val="00BC4832"/>
    <w:rsid w:val="00BC48D5"/>
    <w:rsid w:val="00BC4954"/>
    <w:rsid w:val="00BC4A04"/>
    <w:rsid w:val="00BC4E8E"/>
    <w:rsid w:val="00BC5473"/>
    <w:rsid w:val="00BC5724"/>
    <w:rsid w:val="00BC5786"/>
    <w:rsid w:val="00BC5B1C"/>
    <w:rsid w:val="00BC5BFD"/>
    <w:rsid w:val="00BC5F13"/>
    <w:rsid w:val="00BC5FB6"/>
    <w:rsid w:val="00BC610C"/>
    <w:rsid w:val="00BC61F6"/>
    <w:rsid w:val="00BC6452"/>
    <w:rsid w:val="00BC67A7"/>
    <w:rsid w:val="00BC69E5"/>
    <w:rsid w:val="00BC6EC8"/>
    <w:rsid w:val="00BC75B6"/>
    <w:rsid w:val="00BC7676"/>
    <w:rsid w:val="00BC780B"/>
    <w:rsid w:val="00BC79DB"/>
    <w:rsid w:val="00BC7C95"/>
    <w:rsid w:val="00BC7D83"/>
    <w:rsid w:val="00BD00E6"/>
    <w:rsid w:val="00BD0112"/>
    <w:rsid w:val="00BD0274"/>
    <w:rsid w:val="00BD051C"/>
    <w:rsid w:val="00BD081C"/>
    <w:rsid w:val="00BD104B"/>
    <w:rsid w:val="00BD11BB"/>
    <w:rsid w:val="00BD12F4"/>
    <w:rsid w:val="00BD1327"/>
    <w:rsid w:val="00BD1618"/>
    <w:rsid w:val="00BD18D9"/>
    <w:rsid w:val="00BD19D6"/>
    <w:rsid w:val="00BD1D29"/>
    <w:rsid w:val="00BD2166"/>
    <w:rsid w:val="00BD2388"/>
    <w:rsid w:val="00BD23F0"/>
    <w:rsid w:val="00BD253A"/>
    <w:rsid w:val="00BD2556"/>
    <w:rsid w:val="00BD2619"/>
    <w:rsid w:val="00BD27D4"/>
    <w:rsid w:val="00BD302D"/>
    <w:rsid w:val="00BD303F"/>
    <w:rsid w:val="00BD3045"/>
    <w:rsid w:val="00BD318B"/>
    <w:rsid w:val="00BD33BD"/>
    <w:rsid w:val="00BD34B1"/>
    <w:rsid w:val="00BD36DF"/>
    <w:rsid w:val="00BD3DE2"/>
    <w:rsid w:val="00BD3FCB"/>
    <w:rsid w:val="00BD3FCE"/>
    <w:rsid w:val="00BD4000"/>
    <w:rsid w:val="00BD4063"/>
    <w:rsid w:val="00BD40A9"/>
    <w:rsid w:val="00BD48A3"/>
    <w:rsid w:val="00BD49D3"/>
    <w:rsid w:val="00BD4CCC"/>
    <w:rsid w:val="00BD4D16"/>
    <w:rsid w:val="00BD4E11"/>
    <w:rsid w:val="00BD52E2"/>
    <w:rsid w:val="00BD52F2"/>
    <w:rsid w:val="00BD53C2"/>
    <w:rsid w:val="00BD5465"/>
    <w:rsid w:val="00BD5833"/>
    <w:rsid w:val="00BD5A59"/>
    <w:rsid w:val="00BD5AF6"/>
    <w:rsid w:val="00BD5AFB"/>
    <w:rsid w:val="00BD5B66"/>
    <w:rsid w:val="00BD6858"/>
    <w:rsid w:val="00BD691A"/>
    <w:rsid w:val="00BD6B7B"/>
    <w:rsid w:val="00BD6EFF"/>
    <w:rsid w:val="00BD7379"/>
    <w:rsid w:val="00BD7498"/>
    <w:rsid w:val="00BD7926"/>
    <w:rsid w:val="00BE027E"/>
    <w:rsid w:val="00BE039B"/>
    <w:rsid w:val="00BE05DC"/>
    <w:rsid w:val="00BE072D"/>
    <w:rsid w:val="00BE0BA7"/>
    <w:rsid w:val="00BE0F92"/>
    <w:rsid w:val="00BE1077"/>
    <w:rsid w:val="00BE1383"/>
    <w:rsid w:val="00BE1727"/>
    <w:rsid w:val="00BE17C7"/>
    <w:rsid w:val="00BE190E"/>
    <w:rsid w:val="00BE1CB9"/>
    <w:rsid w:val="00BE1DDF"/>
    <w:rsid w:val="00BE1E1B"/>
    <w:rsid w:val="00BE1F67"/>
    <w:rsid w:val="00BE1FC3"/>
    <w:rsid w:val="00BE20BD"/>
    <w:rsid w:val="00BE2265"/>
    <w:rsid w:val="00BE2276"/>
    <w:rsid w:val="00BE22B1"/>
    <w:rsid w:val="00BE2308"/>
    <w:rsid w:val="00BE23BD"/>
    <w:rsid w:val="00BE253F"/>
    <w:rsid w:val="00BE26AB"/>
    <w:rsid w:val="00BE26B5"/>
    <w:rsid w:val="00BE26BD"/>
    <w:rsid w:val="00BE2C19"/>
    <w:rsid w:val="00BE2C2A"/>
    <w:rsid w:val="00BE2EB3"/>
    <w:rsid w:val="00BE323C"/>
    <w:rsid w:val="00BE3C97"/>
    <w:rsid w:val="00BE3FFC"/>
    <w:rsid w:val="00BE4258"/>
    <w:rsid w:val="00BE4533"/>
    <w:rsid w:val="00BE470D"/>
    <w:rsid w:val="00BE4CDF"/>
    <w:rsid w:val="00BE4F9F"/>
    <w:rsid w:val="00BE51C2"/>
    <w:rsid w:val="00BE5372"/>
    <w:rsid w:val="00BE581E"/>
    <w:rsid w:val="00BE5C49"/>
    <w:rsid w:val="00BE62F6"/>
    <w:rsid w:val="00BE64DC"/>
    <w:rsid w:val="00BE657E"/>
    <w:rsid w:val="00BE69DD"/>
    <w:rsid w:val="00BE7237"/>
    <w:rsid w:val="00BE7316"/>
    <w:rsid w:val="00BE7425"/>
    <w:rsid w:val="00BE7678"/>
    <w:rsid w:val="00BF0697"/>
    <w:rsid w:val="00BF07EF"/>
    <w:rsid w:val="00BF08E2"/>
    <w:rsid w:val="00BF0BCE"/>
    <w:rsid w:val="00BF0EC2"/>
    <w:rsid w:val="00BF0EF8"/>
    <w:rsid w:val="00BF104C"/>
    <w:rsid w:val="00BF1331"/>
    <w:rsid w:val="00BF13B7"/>
    <w:rsid w:val="00BF141D"/>
    <w:rsid w:val="00BF14C5"/>
    <w:rsid w:val="00BF1CFF"/>
    <w:rsid w:val="00BF1D7A"/>
    <w:rsid w:val="00BF1DFC"/>
    <w:rsid w:val="00BF1F8F"/>
    <w:rsid w:val="00BF208B"/>
    <w:rsid w:val="00BF21B5"/>
    <w:rsid w:val="00BF249A"/>
    <w:rsid w:val="00BF2845"/>
    <w:rsid w:val="00BF317E"/>
    <w:rsid w:val="00BF31BB"/>
    <w:rsid w:val="00BF33E1"/>
    <w:rsid w:val="00BF33E6"/>
    <w:rsid w:val="00BF347A"/>
    <w:rsid w:val="00BF353B"/>
    <w:rsid w:val="00BF38AC"/>
    <w:rsid w:val="00BF3A73"/>
    <w:rsid w:val="00BF3A8E"/>
    <w:rsid w:val="00BF3D5E"/>
    <w:rsid w:val="00BF3FC3"/>
    <w:rsid w:val="00BF4052"/>
    <w:rsid w:val="00BF406E"/>
    <w:rsid w:val="00BF43A4"/>
    <w:rsid w:val="00BF4B15"/>
    <w:rsid w:val="00BF4CAA"/>
    <w:rsid w:val="00BF54FA"/>
    <w:rsid w:val="00BF556B"/>
    <w:rsid w:val="00BF5579"/>
    <w:rsid w:val="00BF5629"/>
    <w:rsid w:val="00BF5A4B"/>
    <w:rsid w:val="00BF5AD3"/>
    <w:rsid w:val="00BF5B83"/>
    <w:rsid w:val="00BF5D26"/>
    <w:rsid w:val="00BF6261"/>
    <w:rsid w:val="00BF6503"/>
    <w:rsid w:val="00BF65D9"/>
    <w:rsid w:val="00BF6912"/>
    <w:rsid w:val="00BF6DE0"/>
    <w:rsid w:val="00BF71A1"/>
    <w:rsid w:val="00BF7957"/>
    <w:rsid w:val="00BF7DA3"/>
    <w:rsid w:val="00C000E3"/>
    <w:rsid w:val="00C001D7"/>
    <w:rsid w:val="00C00381"/>
    <w:rsid w:val="00C005EF"/>
    <w:rsid w:val="00C00803"/>
    <w:rsid w:val="00C009BE"/>
    <w:rsid w:val="00C00A68"/>
    <w:rsid w:val="00C00B32"/>
    <w:rsid w:val="00C00C7D"/>
    <w:rsid w:val="00C00D35"/>
    <w:rsid w:val="00C00E7D"/>
    <w:rsid w:val="00C00F09"/>
    <w:rsid w:val="00C01636"/>
    <w:rsid w:val="00C01B4A"/>
    <w:rsid w:val="00C01BB4"/>
    <w:rsid w:val="00C02026"/>
    <w:rsid w:val="00C02416"/>
    <w:rsid w:val="00C025DC"/>
    <w:rsid w:val="00C025E4"/>
    <w:rsid w:val="00C025F6"/>
    <w:rsid w:val="00C028BA"/>
    <w:rsid w:val="00C02954"/>
    <w:rsid w:val="00C02D00"/>
    <w:rsid w:val="00C03595"/>
    <w:rsid w:val="00C03619"/>
    <w:rsid w:val="00C036E5"/>
    <w:rsid w:val="00C03777"/>
    <w:rsid w:val="00C03A4F"/>
    <w:rsid w:val="00C03B47"/>
    <w:rsid w:val="00C047F5"/>
    <w:rsid w:val="00C05370"/>
    <w:rsid w:val="00C0569F"/>
    <w:rsid w:val="00C05EB1"/>
    <w:rsid w:val="00C06962"/>
    <w:rsid w:val="00C0698E"/>
    <w:rsid w:val="00C069A7"/>
    <w:rsid w:val="00C069CA"/>
    <w:rsid w:val="00C06D14"/>
    <w:rsid w:val="00C06DFD"/>
    <w:rsid w:val="00C06E32"/>
    <w:rsid w:val="00C06E45"/>
    <w:rsid w:val="00C07CAC"/>
    <w:rsid w:val="00C07E13"/>
    <w:rsid w:val="00C105BA"/>
    <w:rsid w:val="00C10A63"/>
    <w:rsid w:val="00C10AC5"/>
    <w:rsid w:val="00C10F54"/>
    <w:rsid w:val="00C11069"/>
    <w:rsid w:val="00C112AD"/>
    <w:rsid w:val="00C11365"/>
    <w:rsid w:val="00C115AB"/>
    <w:rsid w:val="00C11D6B"/>
    <w:rsid w:val="00C120E6"/>
    <w:rsid w:val="00C12185"/>
    <w:rsid w:val="00C1228C"/>
    <w:rsid w:val="00C125AF"/>
    <w:rsid w:val="00C1269A"/>
    <w:rsid w:val="00C127E6"/>
    <w:rsid w:val="00C12E24"/>
    <w:rsid w:val="00C1385A"/>
    <w:rsid w:val="00C1397B"/>
    <w:rsid w:val="00C13A7B"/>
    <w:rsid w:val="00C13AA8"/>
    <w:rsid w:val="00C13BC9"/>
    <w:rsid w:val="00C13CD8"/>
    <w:rsid w:val="00C13D71"/>
    <w:rsid w:val="00C14180"/>
    <w:rsid w:val="00C14212"/>
    <w:rsid w:val="00C14497"/>
    <w:rsid w:val="00C14522"/>
    <w:rsid w:val="00C1460C"/>
    <w:rsid w:val="00C14A9E"/>
    <w:rsid w:val="00C14CD2"/>
    <w:rsid w:val="00C14F35"/>
    <w:rsid w:val="00C1503E"/>
    <w:rsid w:val="00C154B7"/>
    <w:rsid w:val="00C15DD5"/>
    <w:rsid w:val="00C16459"/>
    <w:rsid w:val="00C164CC"/>
    <w:rsid w:val="00C16602"/>
    <w:rsid w:val="00C16660"/>
    <w:rsid w:val="00C166EE"/>
    <w:rsid w:val="00C16813"/>
    <w:rsid w:val="00C16AA4"/>
    <w:rsid w:val="00C16BCF"/>
    <w:rsid w:val="00C16FA3"/>
    <w:rsid w:val="00C171D4"/>
    <w:rsid w:val="00C1728B"/>
    <w:rsid w:val="00C174FF"/>
    <w:rsid w:val="00C17535"/>
    <w:rsid w:val="00C17554"/>
    <w:rsid w:val="00C1756B"/>
    <w:rsid w:val="00C17602"/>
    <w:rsid w:val="00C17723"/>
    <w:rsid w:val="00C1786B"/>
    <w:rsid w:val="00C17B37"/>
    <w:rsid w:val="00C20070"/>
    <w:rsid w:val="00C200F2"/>
    <w:rsid w:val="00C20267"/>
    <w:rsid w:val="00C20510"/>
    <w:rsid w:val="00C205A5"/>
    <w:rsid w:val="00C205E2"/>
    <w:rsid w:val="00C205E7"/>
    <w:rsid w:val="00C21487"/>
    <w:rsid w:val="00C215A1"/>
    <w:rsid w:val="00C215F8"/>
    <w:rsid w:val="00C21B38"/>
    <w:rsid w:val="00C21DA1"/>
    <w:rsid w:val="00C22110"/>
    <w:rsid w:val="00C221A7"/>
    <w:rsid w:val="00C222B9"/>
    <w:rsid w:val="00C2230D"/>
    <w:rsid w:val="00C22B20"/>
    <w:rsid w:val="00C22BC2"/>
    <w:rsid w:val="00C22CBD"/>
    <w:rsid w:val="00C22D52"/>
    <w:rsid w:val="00C22DCC"/>
    <w:rsid w:val="00C22E50"/>
    <w:rsid w:val="00C22E9E"/>
    <w:rsid w:val="00C2300A"/>
    <w:rsid w:val="00C2303E"/>
    <w:rsid w:val="00C230CE"/>
    <w:rsid w:val="00C2324F"/>
    <w:rsid w:val="00C2349B"/>
    <w:rsid w:val="00C23709"/>
    <w:rsid w:val="00C238EC"/>
    <w:rsid w:val="00C23900"/>
    <w:rsid w:val="00C2391D"/>
    <w:rsid w:val="00C23A23"/>
    <w:rsid w:val="00C23CF5"/>
    <w:rsid w:val="00C23D57"/>
    <w:rsid w:val="00C24040"/>
    <w:rsid w:val="00C24149"/>
    <w:rsid w:val="00C24155"/>
    <w:rsid w:val="00C24656"/>
    <w:rsid w:val="00C249D9"/>
    <w:rsid w:val="00C24AE8"/>
    <w:rsid w:val="00C24D37"/>
    <w:rsid w:val="00C24F86"/>
    <w:rsid w:val="00C25507"/>
    <w:rsid w:val="00C25563"/>
    <w:rsid w:val="00C25A4B"/>
    <w:rsid w:val="00C25A62"/>
    <w:rsid w:val="00C25C89"/>
    <w:rsid w:val="00C26319"/>
    <w:rsid w:val="00C26516"/>
    <w:rsid w:val="00C265EA"/>
    <w:rsid w:val="00C2665A"/>
    <w:rsid w:val="00C26676"/>
    <w:rsid w:val="00C26AE5"/>
    <w:rsid w:val="00C26F49"/>
    <w:rsid w:val="00C271D6"/>
    <w:rsid w:val="00C27527"/>
    <w:rsid w:val="00C278A9"/>
    <w:rsid w:val="00C278B4"/>
    <w:rsid w:val="00C278E1"/>
    <w:rsid w:val="00C2799F"/>
    <w:rsid w:val="00C27B1F"/>
    <w:rsid w:val="00C27C69"/>
    <w:rsid w:val="00C300F1"/>
    <w:rsid w:val="00C30282"/>
    <w:rsid w:val="00C30631"/>
    <w:rsid w:val="00C30658"/>
    <w:rsid w:val="00C30993"/>
    <w:rsid w:val="00C30ADE"/>
    <w:rsid w:val="00C30C8A"/>
    <w:rsid w:val="00C30D33"/>
    <w:rsid w:val="00C30E93"/>
    <w:rsid w:val="00C31000"/>
    <w:rsid w:val="00C310F3"/>
    <w:rsid w:val="00C31156"/>
    <w:rsid w:val="00C31355"/>
    <w:rsid w:val="00C31498"/>
    <w:rsid w:val="00C31499"/>
    <w:rsid w:val="00C31551"/>
    <w:rsid w:val="00C31853"/>
    <w:rsid w:val="00C31940"/>
    <w:rsid w:val="00C319CE"/>
    <w:rsid w:val="00C31C03"/>
    <w:rsid w:val="00C3226E"/>
    <w:rsid w:val="00C32526"/>
    <w:rsid w:val="00C32743"/>
    <w:rsid w:val="00C328B0"/>
    <w:rsid w:val="00C32992"/>
    <w:rsid w:val="00C32CBD"/>
    <w:rsid w:val="00C32CDD"/>
    <w:rsid w:val="00C32DC5"/>
    <w:rsid w:val="00C3300A"/>
    <w:rsid w:val="00C3300E"/>
    <w:rsid w:val="00C33079"/>
    <w:rsid w:val="00C330D2"/>
    <w:rsid w:val="00C333BE"/>
    <w:rsid w:val="00C334C7"/>
    <w:rsid w:val="00C33639"/>
    <w:rsid w:val="00C33A9A"/>
    <w:rsid w:val="00C33EDC"/>
    <w:rsid w:val="00C33F5B"/>
    <w:rsid w:val="00C33FC0"/>
    <w:rsid w:val="00C34072"/>
    <w:rsid w:val="00C34180"/>
    <w:rsid w:val="00C34287"/>
    <w:rsid w:val="00C345AA"/>
    <w:rsid w:val="00C347C3"/>
    <w:rsid w:val="00C349CD"/>
    <w:rsid w:val="00C353C7"/>
    <w:rsid w:val="00C35524"/>
    <w:rsid w:val="00C3594E"/>
    <w:rsid w:val="00C3598A"/>
    <w:rsid w:val="00C35A01"/>
    <w:rsid w:val="00C35B2B"/>
    <w:rsid w:val="00C35D17"/>
    <w:rsid w:val="00C35ED8"/>
    <w:rsid w:val="00C35EE4"/>
    <w:rsid w:val="00C35F31"/>
    <w:rsid w:val="00C35F62"/>
    <w:rsid w:val="00C36574"/>
    <w:rsid w:val="00C36D04"/>
    <w:rsid w:val="00C36F4F"/>
    <w:rsid w:val="00C37150"/>
    <w:rsid w:val="00C374BD"/>
    <w:rsid w:val="00C3752C"/>
    <w:rsid w:val="00C375C5"/>
    <w:rsid w:val="00C377B0"/>
    <w:rsid w:val="00C37910"/>
    <w:rsid w:val="00C37AB5"/>
    <w:rsid w:val="00C37C1B"/>
    <w:rsid w:val="00C37F65"/>
    <w:rsid w:val="00C40420"/>
    <w:rsid w:val="00C404A8"/>
    <w:rsid w:val="00C40546"/>
    <w:rsid w:val="00C406B1"/>
    <w:rsid w:val="00C408A5"/>
    <w:rsid w:val="00C4095C"/>
    <w:rsid w:val="00C40CEC"/>
    <w:rsid w:val="00C41073"/>
    <w:rsid w:val="00C41088"/>
    <w:rsid w:val="00C4140A"/>
    <w:rsid w:val="00C4140F"/>
    <w:rsid w:val="00C41688"/>
    <w:rsid w:val="00C41807"/>
    <w:rsid w:val="00C418F8"/>
    <w:rsid w:val="00C41DEE"/>
    <w:rsid w:val="00C41F82"/>
    <w:rsid w:val="00C420BB"/>
    <w:rsid w:val="00C42225"/>
    <w:rsid w:val="00C42785"/>
    <w:rsid w:val="00C42943"/>
    <w:rsid w:val="00C42B07"/>
    <w:rsid w:val="00C42B3E"/>
    <w:rsid w:val="00C42B79"/>
    <w:rsid w:val="00C42C17"/>
    <w:rsid w:val="00C42F1D"/>
    <w:rsid w:val="00C43101"/>
    <w:rsid w:val="00C431EE"/>
    <w:rsid w:val="00C43A73"/>
    <w:rsid w:val="00C4416A"/>
    <w:rsid w:val="00C4448B"/>
    <w:rsid w:val="00C448CA"/>
    <w:rsid w:val="00C44B6A"/>
    <w:rsid w:val="00C44C1B"/>
    <w:rsid w:val="00C453D6"/>
    <w:rsid w:val="00C4551B"/>
    <w:rsid w:val="00C455A5"/>
    <w:rsid w:val="00C4560D"/>
    <w:rsid w:val="00C45853"/>
    <w:rsid w:val="00C458AC"/>
    <w:rsid w:val="00C459BB"/>
    <w:rsid w:val="00C45AF6"/>
    <w:rsid w:val="00C45B65"/>
    <w:rsid w:val="00C45BAE"/>
    <w:rsid w:val="00C45EC8"/>
    <w:rsid w:val="00C45F9F"/>
    <w:rsid w:val="00C46003"/>
    <w:rsid w:val="00C46154"/>
    <w:rsid w:val="00C462EA"/>
    <w:rsid w:val="00C468C4"/>
    <w:rsid w:val="00C47239"/>
    <w:rsid w:val="00C47529"/>
    <w:rsid w:val="00C475A1"/>
    <w:rsid w:val="00C476A8"/>
    <w:rsid w:val="00C47B21"/>
    <w:rsid w:val="00C47B4B"/>
    <w:rsid w:val="00C47C7F"/>
    <w:rsid w:val="00C47EC4"/>
    <w:rsid w:val="00C505B2"/>
    <w:rsid w:val="00C50656"/>
    <w:rsid w:val="00C506BE"/>
    <w:rsid w:val="00C50765"/>
    <w:rsid w:val="00C50C52"/>
    <w:rsid w:val="00C5162F"/>
    <w:rsid w:val="00C51734"/>
    <w:rsid w:val="00C51790"/>
    <w:rsid w:val="00C51BE1"/>
    <w:rsid w:val="00C51CD4"/>
    <w:rsid w:val="00C51DB4"/>
    <w:rsid w:val="00C51E3C"/>
    <w:rsid w:val="00C51F16"/>
    <w:rsid w:val="00C52079"/>
    <w:rsid w:val="00C520B6"/>
    <w:rsid w:val="00C520C9"/>
    <w:rsid w:val="00C52287"/>
    <w:rsid w:val="00C52503"/>
    <w:rsid w:val="00C527CA"/>
    <w:rsid w:val="00C52867"/>
    <w:rsid w:val="00C52AED"/>
    <w:rsid w:val="00C52C93"/>
    <w:rsid w:val="00C532ED"/>
    <w:rsid w:val="00C532F4"/>
    <w:rsid w:val="00C533F5"/>
    <w:rsid w:val="00C533F8"/>
    <w:rsid w:val="00C5365A"/>
    <w:rsid w:val="00C53744"/>
    <w:rsid w:val="00C538C2"/>
    <w:rsid w:val="00C539CA"/>
    <w:rsid w:val="00C53BE3"/>
    <w:rsid w:val="00C53C1E"/>
    <w:rsid w:val="00C53D0F"/>
    <w:rsid w:val="00C54007"/>
    <w:rsid w:val="00C5414D"/>
    <w:rsid w:val="00C544E4"/>
    <w:rsid w:val="00C54C12"/>
    <w:rsid w:val="00C54F48"/>
    <w:rsid w:val="00C54FC2"/>
    <w:rsid w:val="00C5523E"/>
    <w:rsid w:val="00C55665"/>
    <w:rsid w:val="00C557A5"/>
    <w:rsid w:val="00C55BBE"/>
    <w:rsid w:val="00C55CFA"/>
    <w:rsid w:val="00C56219"/>
    <w:rsid w:val="00C56857"/>
    <w:rsid w:val="00C56A10"/>
    <w:rsid w:val="00C56AD6"/>
    <w:rsid w:val="00C56CAE"/>
    <w:rsid w:val="00C56F67"/>
    <w:rsid w:val="00C570F4"/>
    <w:rsid w:val="00C573D0"/>
    <w:rsid w:val="00C576EE"/>
    <w:rsid w:val="00C60181"/>
    <w:rsid w:val="00C6019E"/>
    <w:rsid w:val="00C601BE"/>
    <w:rsid w:val="00C601DB"/>
    <w:rsid w:val="00C60271"/>
    <w:rsid w:val="00C6029D"/>
    <w:rsid w:val="00C605EF"/>
    <w:rsid w:val="00C607F9"/>
    <w:rsid w:val="00C60DAF"/>
    <w:rsid w:val="00C617A9"/>
    <w:rsid w:val="00C61D62"/>
    <w:rsid w:val="00C623BA"/>
    <w:rsid w:val="00C62C3E"/>
    <w:rsid w:val="00C62DB0"/>
    <w:rsid w:val="00C62E49"/>
    <w:rsid w:val="00C6312E"/>
    <w:rsid w:val="00C63AC8"/>
    <w:rsid w:val="00C63B88"/>
    <w:rsid w:val="00C63CF4"/>
    <w:rsid w:val="00C63F0D"/>
    <w:rsid w:val="00C640A1"/>
    <w:rsid w:val="00C64146"/>
    <w:rsid w:val="00C64155"/>
    <w:rsid w:val="00C6423F"/>
    <w:rsid w:val="00C64562"/>
    <w:rsid w:val="00C647AC"/>
    <w:rsid w:val="00C64858"/>
    <w:rsid w:val="00C6499A"/>
    <w:rsid w:val="00C64A3D"/>
    <w:rsid w:val="00C64B05"/>
    <w:rsid w:val="00C64B30"/>
    <w:rsid w:val="00C64D3E"/>
    <w:rsid w:val="00C64EBB"/>
    <w:rsid w:val="00C6505A"/>
    <w:rsid w:val="00C65882"/>
    <w:rsid w:val="00C658BD"/>
    <w:rsid w:val="00C65B69"/>
    <w:rsid w:val="00C666F6"/>
    <w:rsid w:val="00C6674E"/>
    <w:rsid w:val="00C66827"/>
    <w:rsid w:val="00C66A32"/>
    <w:rsid w:val="00C670B9"/>
    <w:rsid w:val="00C6732B"/>
    <w:rsid w:val="00C673F2"/>
    <w:rsid w:val="00C674DE"/>
    <w:rsid w:val="00C674E4"/>
    <w:rsid w:val="00C676E1"/>
    <w:rsid w:val="00C677A2"/>
    <w:rsid w:val="00C679A4"/>
    <w:rsid w:val="00C702AD"/>
    <w:rsid w:val="00C7098B"/>
    <w:rsid w:val="00C70F4A"/>
    <w:rsid w:val="00C714F6"/>
    <w:rsid w:val="00C7159D"/>
    <w:rsid w:val="00C71647"/>
    <w:rsid w:val="00C7185C"/>
    <w:rsid w:val="00C719D0"/>
    <w:rsid w:val="00C71D12"/>
    <w:rsid w:val="00C720FE"/>
    <w:rsid w:val="00C72380"/>
    <w:rsid w:val="00C72399"/>
    <w:rsid w:val="00C723B1"/>
    <w:rsid w:val="00C72629"/>
    <w:rsid w:val="00C72679"/>
    <w:rsid w:val="00C727F8"/>
    <w:rsid w:val="00C72894"/>
    <w:rsid w:val="00C7293C"/>
    <w:rsid w:val="00C72954"/>
    <w:rsid w:val="00C72C2D"/>
    <w:rsid w:val="00C72EBF"/>
    <w:rsid w:val="00C733A4"/>
    <w:rsid w:val="00C7341C"/>
    <w:rsid w:val="00C73540"/>
    <w:rsid w:val="00C735C8"/>
    <w:rsid w:val="00C73867"/>
    <w:rsid w:val="00C73869"/>
    <w:rsid w:val="00C738C3"/>
    <w:rsid w:val="00C73A81"/>
    <w:rsid w:val="00C73D44"/>
    <w:rsid w:val="00C73D79"/>
    <w:rsid w:val="00C73F4F"/>
    <w:rsid w:val="00C740FE"/>
    <w:rsid w:val="00C74533"/>
    <w:rsid w:val="00C74612"/>
    <w:rsid w:val="00C74689"/>
    <w:rsid w:val="00C74811"/>
    <w:rsid w:val="00C74882"/>
    <w:rsid w:val="00C748D4"/>
    <w:rsid w:val="00C749D5"/>
    <w:rsid w:val="00C750DF"/>
    <w:rsid w:val="00C754E5"/>
    <w:rsid w:val="00C75764"/>
    <w:rsid w:val="00C757D9"/>
    <w:rsid w:val="00C75BF5"/>
    <w:rsid w:val="00C75BF7"/>
    <w:rsid w:val="00C761F9"/>
    <w:rsid w:val="00C76398"/>
    <w:rsid w:val="00C76AE5"/>
    <w:rsid w:val="00C76C00"/>
    <w:rsid w:val="00C76C3B"/>
    <w:rsid w:val="00C76D7F"/>
    <w:rsid w:val="00C76D8F"/>
    <w:rsid w:val="00C76F4F"/>
    <w:rsid w:val="00C7721C"/>
    <w:rsid w:val="00C7725F"/>
    <w:rsid w:val="00C77328"/>
    <w:rsid w:val="00C775C7"/>
    <w:rsid w:val="00C77906"/>
    <w:rsid w:val="00C801E3"/>
    <w:rsid w:val="00C80523"/>
    <w:rsid w:val="00C8071A"/>
    <w:rsid w:val="00C808CC"/>
    <w:rsid w:val="00C80DF3"/>
    <w:rsid w:val="00C80F7B"/>
    <w:rsid w:val="00C811E7"/>
    <w:rsid w:val="00C81662"/>
    <w:rsid w:val="00C818E3"/>
    <w:rsid w:val="00C81B1E"/>
    <w:rsid w:val="00C81D93"/>
    <w:rsid w:val="00C81FFA"/>
    <w:rsid w:val="00C823FA"/>
    <w:rsid w:val="00C8245E"/>
    <w:rsid w:val="00C827DF"/>
    <w:rsid w:val="00C82D42"/>
    <w:rsid w:val="00C82F7D"/>
    <w:rsid w:val="00C82F89"/>
    <w:rsid w:val="00C82FDB"/>
    <w:rsid w:val="00C83032"/>
    <w:rsid w:val="00C83084"/>
    <w:rsid w:val="00C834AA"/>
    <w:rsid w:val="00C8351B"/>
    <w:rsid w:val="00C8357F"/>
    <w:rsid w:val="00C8378C"/>
    <w:rsid w:val="00C83B0B"/>
    <w:rsid w:val="00C83E1D"/>
    <w:rsid w:val="00C83ECE"/>
    <w:rsid w:val="00C8439C"/>
    <w:rsid w:val="00C84438"/>
    <w:rsid w:val="00C845A7"/>
    <w:rsid w:val="00C84673"/>
    <w:rsid w:val="00C846F8"/>
    <w:rsid w:val="00C84BFF"/>
    <w:rsid w:val="00C850D6"/>
    <w:rsid w:val="00C854F7"/>
    <w:rsid w:val="00C855C9"/>
    <w:rsid w:val="00C855D7"/>
    <w:rsid w:val="00C85B05"/>
    <w:rsid w:val="00C86700"/>
    <w:rsid w:val="00C869A0"/>
    <w:rsid w:val="00C869CA"/>
    <w:rsid w:val="00C86ABE"/>
    <w:rsid w:val="00C86E90"/>
    <w:rsid w:val="00C8702E"/>
    <w:rsid w:val="00C8710D"/>
    <w:rsid w:val="00C8726B"/>
    <w:rsid w:val="00C87495"/>
    <w:rsid w:val="00C87619"/>
    <w:rsid w:val="00C87AA9"/>
    <w:rsid w:val="00C87DAE"/>
    <w:rsid w:val="00C87DB2"/>
    <w:rsid w:val="00C87E48"/>
    <w:rsid w:val="00C903F9"/>
    <w:rsid w:val="00C904C0"/>
    <w:rsid w:val="00C904C2"/>
    <w:rsid w:val="00C9090E"/>
    <w:rsid w:val="00C91417"/>
    <w:rsid w:val="00C914CB"/>
    <w:rsid w:val="00C914F5"/>
    <w:rsid w:val="00C9154B"/>
    <w:rsid w:val="00C918EF"/>
    <w:rsid w:val="00C91BA4"/>
    <w:rsid w:val="00C91BC8"/>
    <w:rsid w:val="00C91FDA"/>
    <w:rsid w:val="00C92011"/>
    <w:rsid w:val="00C92049"/>
    <w:rsid w:val="00C9209C"/>
    <w:rsid w:val="00C9219D"/>
    <w:rsid w:val="00C924BF"/>
    <w:rsid w:val="00C926DD"/>
    <w:rsid w:val="00C9288F"/>
    <w:rsid w:val="00C9330E"/>
    <w:rsid w:val="00C9349B"/>
    <w:rsid w:val="00C934ED"/>
    <w:rsid w:val="00C935D3"/>
    <w:rsid w:val="00C93917"/>
    <w:rsid w:val="00C93920"/>
    <w:rsid w:val="00C939D0"/>
    <w:rsid w:val="00C939EC"/>
    <w:rsid w:val="00C93D16"/>
    <w:rsid w:val="00C94101"/>
    <w:rsid w:val="00C94399"/>
    <w:rsid w:val="00C944B0"/>
    <w:rsid w:val="00C948B7"/>
    <w:rsid w:val="00C94C54"/>
    <w:rsid w:val="00C94E33"/>
    <w:rsid w:val="00C95084"/>
    <w:rsid w:val="00C950E9"/>
    <w:rsid w:val="00C95676"/>
    <w:rsid w:val="00C95680"/>
    <w:rsid w:val="00C95C3B"/>
    <w:rsid w:val="00C95FEA"/>
    <w:rsid w:val="00C96184"/>
    <w:rsid w:val="00C96562"/>
    <w:rsid w:val="00C968D3"/>
    <w:rsid w:val="00C96A89"/>
    <w:rsid w:val="00C9720A"/>
    <w:rsid w:val="00C973AF"/>
    <w:rsid w:val="00C97636"/>
    <w:rsid w:val="00C976D2"/>
    <w:rsid w:val="00C976D8"/>
    <w:rsid w:val="00C97BC5"/>
    <w:rsid w:val="00C97E33"/>
    <w:rsid w:val="00CA0219"/>
    <w:rsid w:val="00CA0439"/>
    <w:rsid w:val="00CA0686"/>
    <w:rsid w:val="00CA0777"/>
    <w:rsid w:val="00CA09D2"/>
    <w:rsid w:val="00CA0AA5"/>
    <w:rsid w:val="00CA0CC2"/>
    <w:rsid w:val="00CA0E4B"/>
    <w:rsid w:val="00CA0FEC"/>
    <w:rsid w:val="00CA12DE"/>
    <w:rsid w:val="00CA13E7"/>
    <w:rsid w:val="00CA15DD"/>
    <w:rsid w:val="00CA1719"/>
    <w:rsid w:val="00CA1885"/>
    <w:rsid w:val="00CA1BC6"/>
    <w:rsid w:val="00CA1C15"/>
    <w:rsid w:val="00CA2522"/>
    <w:rsid w:val="00CA26D3"/>
    <w:rsid w:val="00CA26E1"/>
    <w:rsid w:val="00CA2831"/>
    <w:rsid w:val="00CA2D8D"/>
    <w:rsid w:val="00CA328B"/>
    <w:rsid w:val="00CA3649"/>
    <w:rsid w:val="00CA3859"/>
    <w:rsid w:val="00CA38F3"/>
    <w:rsid w:val="00CA3A33"/>
    <w:rsid w:val="00CA3A3C"/>
    <w:rsid w:val="00CA3D57"/>
    <w:rsid w:val="00CA4138"/>
    <w:rsid w:val="00CA475D"/>
    <w:rsid w:val="00CA478C"/>
    <w:rsid w:val="00CA4AF0"/>
    <w:rsid w:val="00CA4E6E"/>
    <w:rsid w:val="00CA5014"/>
    <w:rsid w:val="00CA5188"/>
    <w:rsid w:val="00CA526E"/>
    <w:rsid w:val="00CA5296"/>
    <w:rsid w:val="00CA54E2"/>
    <w:rsid w:val="00CA5646"/>
    <w:rsid w:val="00CA5806"/>
    <w:rsid w:val="00CA5812"/>
    <w:rsid w:val="00CA5B84"/>
    <w:rsid w:val="00CA5C3A"/>
    <w:rsid w:val="00CA5D02"/>
    <w:rsid w:val="00CA6754"/>
    <w:rsid w:val="00CA7470"/>
    <w:rsid w:val="00CA77E6"/>
    <w:rsid w:val="00CA7C32"/>
    <w:rsid w:val="00CA7D78"/>
    <w:rsid w:val="00CB004B"/>
    <w:rsid w:val="00CB00A1"/>
    <w:rsid w:val="00CB00B8"/>
    <w:rsid w:val="00CB00D3"/>
    <w:rsid w:val="00CB01A5"/>
    <w:rsid w:val="00CB02FA"/>
    <w:rsid w:val="00CB05F9"/>
    <w:rsid w:val="00CB0817"/>
    <w:rsid w:val="00CB0960"/>
    <w:rsid w:val="00CB0C6E"/>
    <w:rsid w:val="00CB0DBF"/>
    <w:rsid w:val="00CB0DEE"/>
    <w:rsid w:val="00CB0FB0"/>
    <w:rsid w:val="00CB10E3"/>
    <w:rsid w:val="00CB116C"/>
    <w:rsid w:val="00CB12C8"/>
    <w:rsid w:val="00CB1587"/>
    <w:rsid w:val="00CB16CB"/>
    <w:rsid w:val="00CB191D"/>
    <w:rsid w:val="00CB19C0"/>
    <w:rsid w:val="00CB1AB2"/>
    <w:rsid w:val="00CB1B03"/>
    <w:rsid w:val="00CB1B04"/>
    <w:rsid w:val="00CB1DFD"/>
    <w:rsid w:val="00CB223B"/>
    <w:rsid w:val="00CB24E9"/>
    <w:rsid w:val="00CB250B"/>
    <w:rsid w:val="00CB2852"/>
    <w:rsid w:val="00CB29D8"/>
    <w:rsid w:val="00CB2E8A"/>
    <w:rsid w:val="00CB2F08"/>
    <w:rsid w:val="00CB3044"/>
    <w:rsid w:val="00CB3121"/>
    <w:rsid w:val="00CB31A2"/>
    <w:rsid w:val="00CB3485"/>
    <w:rsid w:val="00CB3570"/>
    <w:rsid w:val="00CB36AD"/>
    <w:rsid w:val="00CB39A3"/>
    <w:rsid w:val="00CB3A64"/>
    <w:rsid w:val="00CB420D"/>
    <w:rsid w:val="00CB48B0"/>
    <w:rsid w:val="00CB49F1"/>
    <w:rsid w:val="00CB5026"/>
    <w:rsid w:val="00CB50A4"/>
    <w:rsid w:val="00CB541D"/>
    <w:rsid w:val="00CB56A8"/>
    <w:rsid w:val="00CB5A39"/>
    <w:rsid w:val="00CB5CE7"/>
    <w:rsid w:val="00CB5DE1"/>
    <w:rsid w:val="00CB5FF7"/>
    <w:rsid w:val="00CB6143"/>
    <w:rsid w:val="00CB627A"/>
    <w:rsid w:val="00CB720D"/>
    <w:rsid w:val="00CB72E3"/>
    <w:rsid w:val="00CB74F6"/>
    <w:rsid w:val="00CB75F0"/>
    <w:rsid w:val="00CB7840"/>
    <w:rsid w:val="00CB794B"/>
    <w:rsid w:val="00CB7A49"/>
    <w:rsid w:val="00CC0021"/>
    <w:rsid w:val="00CC0061"/>
    <w:rsid w:val="00CC0109"/>
    <w:rsid w:val="00CC022F"/>
    <w:rsid w:val="00CC04E9"/>
    <w:rsid w:val="00CC0582"/>
    <w:rsid w:val="00CC082C"/>
    <w:rsid w:val="00CC08C1"/>
    <w:rsid w:val="00CC0953"/>
    <w:rsid w:val="00CC0A12"/>
    <w:rsid w:val="00CC0D94"/>
    <w:rsid w:val="00CC0D9B"/>
    <w:rsid w:val="00CC0F5E"/>
    <w:rsid w:val="00CC13AF"/>
    <w:rsid w:val="00CC15B7"/>
    <w:rsid w:val="00CC18CF"/>
    <w:rsid w:val="00CC1967"/>
    <w:rsid w:val="00CC1B87"/>
    <w:rsid w:val="00CC1C66"/>
    <w:rsid w:val="00CC23E7"/>
    <w:rsid w:val="00CC25C7"/>
    <w:rsid w:val="00CC2613"/>
    <w:rsid w:val="00CC2618"/>
    <w:rsid w:val="00CC2BEF"/>
    <w:rsid w:val="00CC300C"/>
    <w:rsid w:val="00CC32A9"/>
    <w:rsid w:val="00CC3307"/>
    <w:rsid w:val="00CC34C4"/>
    <w:rsid w:val="00CC3503"/>
    <w:rsid w:val="00CC373E"/>
    <w:rsid w:val="00CC3883"/>
    <w:rsid w:val="00CC3A4B"/>
    <w:rsid w:val="00CC3D75"/>
    <w:rsid w:val="00CC3E7B"/>
    <w:rsid w:val="00CC40D1"/>
    <w:rsid w:val="00CC43DB"/>
    <w:rsid w:val="00CC4427"/>
    <w:rsid w:val="00CC45F7"/>
    <w:rsid w:val="00CC474D"/>
    <w:rsid w:val="00CC47FB"/>
    <w:rsid w:val="00CC4989"/>
    <w:rsid w:val="00CC49A3"/>
    <w:rsid w:val="00CC4A46"/>
    <w:rsid w:val="00CC4ABF"/>
    <w:rsid w:val="00CC4C5D"/>
    <w:rsid w:val="00CC4CE4"/>
    <w:rsid w:val="00CC4CF2"/>
    <w:rsid w:val="00CC5033"/>
    <w:rsid w:val="00CC50D9"/>
    <w:rsid w:val="00CC5119"/>
    <w:rsid w:val="00CC537F"/>
    <w:rsid w:val="00CC540B"/>
    <w:rsid w:val="00CC5916"/>
    <w:rsid w:val="00CC5A6C"/>
    <w:rsid w:val="00CC6490"/>
    <w:rsid w:val="00CC691A"/>
    <w:rsid w:val="00CC69DE"/>
    <w:rsid w:val="00CC6A32"/>
    <w:rsid w:val="00CC6E3A"/>
    <w:rsid w:val="00CC718F"/>
    <w:rsid w:val="00CC7385"/>
    <w:rsid w:val="00CC743B"/>
    <w:rsid w:val="00CC7474"/>
    <w:rsid w:val="00CC7872"/>
    <w:rsid w:val="00CC7AE7"/>
    <w:rsid w:val="00CC7BD6"/>
    <w:rsid w:val="00CC7BD7"/>
    <w:rsid w:val="00CC7E56"/>
    <w:rsid w:val="00CC7FCC"/>
    <w:rsid w:val="00CD008F"/>
    <w:rsid w:val="00CD03C6"/>
    <w:rsid w:val="00CD07B6"/>
    <w:rsid w:val="00CD100C"/>
    <w:rsid w:val="00CD10DF"/>
    <w:rsid w:val="00CD1864"/>
    <w:rsid w:val="00CD1C1D"/>
    <w:rsid w:val="00CD247F"/>
    <w:rsid w:val="00CD26E9"/>
    <w:rsid w:val="00CD2A1C"/>
    <w:rsid w:val="00CD2B04"/>
    <w:rsid w:val="00CD2C26"/>
    <w:rsid w:val="00CD2F06"/>
    <w:rsid w:val="00CD2FBC"/>
    <w:rsid w:val="00CD3100"/>
    <w:rsid w:val="00CD31EC"/>
    <w:rsid w:val="00CD32BA"/>
    <w:rsid w:val="00CD338E"/>
    <w:rsid w:val="00CD3536"/>
    <w:rsid w:val="00CD3616"/>
    <w:rsid w:val="00CD3B70"/>
    <w:rsid w:val="00CD3BB0"/>
    <w:rsid w:val="00CD3CEC"/>
    <w:rsid w:val="00CD3D88"/>
    <w:rsid w:val="00CD3EF9"/>
    <w:rsid w:val="00CD409B"/>
    <w:rsid w:val="00CD442B"/>
    <w:rsid w:val="00CD4605"/>
    <w:rsid w:val="00CD47AB"/>
    <w:rsid w:val="00CD47D3"/>
    <w:rsid w:val="00CD4C11"/>
    <w:rsid w:val="00CD4F61"/>
    <w:rsid w:val="00CD5061"/>
    <w:rsid w:val="00CD52BA"/>
    <w:rsid w:val="00CD52F2"/>
    <w:rsid w:val="00CD55B0"/>
    <w:rsid w:val="00CD5878"/>
    <w:rsid w:val="00CD6225"/>
    <w:rsid w:val="00CD6274"/>
    <w:rsid w:val="00CD673A"/>
    <w:rsid w:val="00CD6F91"/>
    <w:rsid w:val="00CD736C"/>
    <w:rsid w:val="00CD7631"/>
    <w:rsid w:val="00CD778F"/>
    <w:rsid w:val="00CD7B04"/>
    <w:rsid w:val="00CD7DAA"/>
    <w:rsid w:val="00CD7DB7"/>
    <w:rsid w:val="00CD7EA2"/>
    <w:rsid w:val="00CD7EBB"/>
    <w:rsid w:val="00CE0412"/>
    <w:rsid w:val="00CE0497"/>
    <w:rsid w:val="00CE064A"/>
    <w:rsid w:val="00CE0D49"/>
    <w:rsid w:val="00CE0D69"/>
    <w:rsid w:val="00CE0EB6"/>
    <w:rsid w:val="00CE1211"/>
    <w:rsid w:val="00CE12C7"/>
    <w:rsid w:val="00CE13CB"/>
    <w:rsid w:val="00CE146A"/>
    <w:rsid w:val="00CE164B"/>
    <w:rsid w:val="00CE1A08"/>
    <w:rsid w:val="00CE1C76"/>
    <w:rsid w:val="00CE1CDF"/>
    <w:rsid w:val="00CE1FBE"/>
    <w:rsid w:val="00CE2113"/>
    <w:rsid w:val="00CE2142"/>
    <w:rsid w:val="00CE22A4"/>
    <w:rsid w:val="00CE27EF"/>
    <w:rsid w:val="00CE286A"/>
    <w:rsid w:val="00CE28D9"/>
    <w:rsid w:val="00CE297D"/>
    <w:rsid w:val="00CE2B07"/>
    <w:rsid w:val="00CE2FB9"/>
    <w:rsid w:val="00CE3220"/>
    <w:rsid w:val="00CE322B"/>
    <w:rsid w:val="00CE3245"/>
    <w:rsid w:val="00CE3383"/>
    <w:rsid w:val="00CE344A"/>
    <w:rsid w:val="00CE3454"/>
    <w:rsid w:val="00CE3538"/>
    <w:rsid w:val="00CE36A2"/>
    <w:rsid w:val="00CE38F1"/>
    <w:rsid w:val="00CE399C"/>
    <w:rsid w:val="00CE3A1A"/>
    <w:rsid w:val="00CE3F8D"/>
    <w:rsid w:val="00CE4B67"/>
    <w:rsid w:val="00CE4C76"/>
    <w:rsid w:val="00CE4D9F"/>
    <w:rsid w:val="00CE5648"/>
    <w:rsid w:val="00CE5711"/>
    <w:rsid w:val="00CE5718"/>
    <w:rsid w:val="00CE5729"/>
    <w:rsid w:val="00CE5780"/>
    <w:rsid w:val="00CE5AAF"/>
    <w:rsid w:val="00CE5B12"/>
    <w:rsid w:val="00CE5ED6"/>
    <w:rsid w:val="00CE5FD8"/>
    <w:rsid w:val="00CE64CA"/>
    <w:rsid w:val="00CE7168"/>
    <w:rsid w:val="00CE727E"/>
    <w:rsid w:val="00CE739F"/>
    <w:rsid w:val="00CE7A1B"/>
    <w:rsid w:val="00CE7BBA"/>
    <w:rsid w:val="00CE7F59"/>
    <w:rsid w:val="00CE7F99"/>
    <w:rsid w:val="00CF00DC"/>
    <w:rsid w:val="00CF02BF"/>
    <w:rsid w:val="00CF04B7"/>
    <w:rsid w:val="00CF0542"/>
    <w:rsid w:val="00CF0581"/>
    <w:rsid w:val="00CF05EE"/>
    <w:rsid w:val="00CF0656"/>
    <w:rsid w:val="00CF07DD"/>
    <w:rsid w:val="00CF0953"/>
    <w:rsid w:val="00CF09D4"/>
    <w:rsid w:val="00CF09F0"/>
    <w:rsid w:val="00CF0E2C"/>
    <w:rsid w:val="00CF0FDB"/>
    <w:rsid w:val="00CF1033"/>
    <w:rsid w:val="00CF1497"/>
    <w:rsid w:val="00CF1607"/>
    <w:rsid w:val="00CF1992"/>
    <w:rsid w:val="00CF1B60"/>
    <w:rsid w:val="00CF1D06"/>
    <w:rsid w:val="00CF1D39"/>
    <w:rsid w:val="00CF2579"/>
    <w:rsid w:val="00CF2744"/>
    <w:rsid w:val="00CF2AB9"/>
    <w:rsid w:val="00CF2D73"/>
    <w:rsid w:val="00CF2E08"/>
    <w:rsid w:val="00CF2E47"/>
    <w:rsid w:val="00CF30A0"/>
    <w:rsid w:val="00CF30DF"/>
    <w:rsid w:val="00CF32EF"/>
    <w:rsid w:val="00CF344C"/>
    <w:rsid w:val="00CF348C"/>
    <w:rsid w:val="00CF399D"/>
    <w:rsid w:val="00CF3CB0"/>
    <w:rsid w:val="00CF3F62"/>
    <w:rsid w:val="00CF4581"/>
    <w:rsid w:val="00CF48EF"/>
    <w:rsid w:val="00CF49F1"/>
    <w:rsid w:val="00CF4B63"/>
    <w:rsid w:val="00CF508B"/>
    <w:rsid w:val="00CF50C2"/>
    <w:rsid w:val="00CF5289"/>
    <w:rsid w:val="00CF53CC"/>
    <w:rsid w:val="00CF5453"/>
    <w:rsid w:val="00CF586D"/>
    <w:rsid w:val="00CF58F7"/>
    <w:rsid w:val="00CF59C5"/>
    <w:rsid w:val="00CF5BA2"/>
    <w:rsid w:val="00CF614B"/>
    <w:rsid w:val="00CF6274"/>
    <w:rsid w:val="00CF6523"/>
    <w:rsid w:val="00CF6828"/>
    <w:rsid w:val="00CF6C1C"/>
    <w:rsid w:val="00CF7016"/>
    <w:rsid w:val="00CF733C"/>
    <w:rsid w:val="00CF7692"/>
    <w:rsid w:val="00CF7A99"/>
    <w:rsid w:val="00CF7D45"/>
    <w:rsid w:val="00CF7D9B"/>
    <w:rsid w:val="00D004C5"/>
    <w:rsid w:val="00D00504"/>
    <w:rsid w:val="00D008F9"/>
    <w:rsid w:val="00D00FBF"/>
    <w:rsid w:val="00D00FD4"/>
    <w:rsid w:val="00D01157"/>
    <w:rsid w:val="00D01258"/>
    <w:rsid w:val="00D015E8"/>
    <w:rsid w:val="00D0161A"/>
    <w:rsid w:val="00D017BE"/>
    <w:rsid w:val="00D01C1D"/>
    <w:rsid w:val="00D01D8D"/>
    <w:rsid w:val="00D02541"/>
    <w:rsid w:val="00D0262F"/>
    <w:rsid w:val="00D028B1"/>
    <w:rsid w:val="00D029E9"/>
    <w:rsid w:val="00D029EF"/>
    <w:rsid w:val="00D02C1A"/>
    <w:rsid w:val="00D03122"/>
    <w:rsid w:val="00D031DC"/>
    <w:rsid w:val="00D031DF"/>
    <w:rsid w:val="00D03562"/>
    <w:rsid w:val="00D039E0"/>
    <w:rsid w:val="00D03C01"/>
    <w:rsid w:val="00D03C58"/>
    <w:rsid w:val="00D03CDE"/>
    <w:rsid w:val="00D04231"/>
    <w:rsid w:val="00D042F1"/>
    <w:rsid w:val="00D04664"/>
    <w:rsid w:val="00D04A32"/>
    <w:rsid w:val="00D04B69"/>
    <w:rsid w:val="00D04BA0"/>
    <w:rsid w:val="00D0512C"/>
    <w:rsid w:val="00D05173"/>
    <w:rsid w:val="00D0523C"/>
    <w:rsid w:val="00D05294"/>
    <w:rsid w:val="00D059C6"/>
    <w:rsid w:val="00D05C0B"/>
    <w:rsid w:val="00D065A9"/>
    <w:rsid w:val="00D06871"/>
    <w:rsid w:val="00D068E5"/>
    <w:rsid w:val="00D06D55"/>
    <w:rsid w:val="00D06E69"/>
    <w:rsid w:val="00D07167"/>
    <w:rsid w:val="00D074A2"/>
    <w:rsid w:val="00D076DC"/>
    <w:rsid w:val="00D07C89"/>
    <w:rsid w:val="00D07C8D"/>
    <w:rsid w:val="00D07E0F"/>
    <w:rsid w:val="00D07F49"/>
    <w:rsid w:val="00D07F75"/>
    <w:rsid w:val="00D10188"/>
    <w:rsid w:val="00D102B9"/>
    <w:rsid w:val="00D105B9"/>
    <w:rsid w:val="00D105F0"/>
    <w:rsid w:val="00D106B8"/>
    <w:rsid w:val="00D10750"/>
    <w:rsid w:val="00D107D5"/>
    <w:rsid w:val="00D10887"/>
    <w:rsid w:val="00D10894"/>
    <w:rsid w:val="00D1093C"/>
    <w:rsid w:val="00D10943"/>
    <w:rsid w:val="00D109CC"/>
    <w:rsid w:val="00D10A36"/>
    <w:rsid w:val="00D10A9D"/>
    <w:rsid w:val="00D10BFF"/>
    <w:rsid w:val="00D10CDF"/>
    <w:rsid w:val="00D10F9D"/>
    <w:rsid w:val="00D1101B"/>
    <w:rsid w:val="00D11165"/>
    <w:rsid w:val="00D11315"/>
    <w:rsid w:val="00D114A8"/>
    <w:rsid w:val="00D115EF"/>
    <w:rsid w:val="00D11A46"/>
    <w:rsid w:val="00D11C52"/>
    <w:rsid w:val="00D11EAD"/>
    <w:rsid w:val="00D11F05"/>
    <w:rsid w:val="00D11F6E"/>
    <w:rsid w:val="00D121F5"/>
    <w:rsid w:val="00D123E6"/>
    <w:rsid w:val="00D126C3"/>
    <w:rsid w:val="00D1280E"/>
    <w:rsid w:val="00D12BB4"/>
    <w:rsid w:val="00D12C09"/>
    <w:rsid w:val="00D12C0A"/>
    <w:rsid w:val="00D12D9F"/>
    <w:rsid w:val="00D12F51"/>
    <w:rsid w:val="00D12F68"/>
    <w:rsid w:val="00D12F80"/>
    <w:rsid w:val="00D12FEF"/>
    <w:rsid w:val="00D13043"/>
    <w:rsid w:val="00D134C9"/>
    <w:rsid w:val="00D138B6"/>
    <w:rsid w:val="00D13D02"/>
    <w:rsid w:val="00D13D1B"/>
    <w:rsid w:val="00D13D6A"/>
    <w:rsid w:val="00D13E4E"/>
    <w:rsid w:val="00D13F78"/>
    <w:rsid w:val="00D1419E"/>
    <w:rsid w:val="00D1422A"/>
    <w:rsid w:val="00D14253"/>
    <w:rsid w:val="00D14317"/>
    <w:rsid w:val="00D1474E"/>
    <w:rsid w:val="00D148B2"/>
    <w:rsid w:val="00D14D3A"/>
    <w:rsid w:val="00D14DA2"/>
    <w:rsid w:val="00D14DBC"/>
    <w:rsid w:val="00D14FBD"/>
    <w:rsid w:val="00D1538E"/>
    <w:rsid w:val="00D1596B"/>
    <w:rsid w:val="00D159E1"/>
    <w:rsid w:val="00D15B8F"/>
    <w:rsid w:val="00D15E32"/>
    <w:rsid w:val="00D162F6"/>
    <w:rsid w:val="00D16426"/>
    <w:rsid w:val="00D16481"/>
    <w:rsid w:val="00D16629"/>
    <w:rsid w:val="00D168F8"/>
    <w:rsid w:val="00D16985"/>
    <w:rsid w:val="00D16CC7"/>
    <w:rsid w:val="00D16E34"/>
    <w:rsid w:val="00D16F95"/>
    <w:rsid w:val="00D17249"/>
    <w:rsid w:val="00D178CF"/>
    <w:rsid w:val="00D178DE"/>
    <w:rsid w:val="00D17B6B"/>
    <w:rsid w:val="00D17E4D"/>
    <w:rsid w:val="00D200DF"/>
    <w:rsid w:val="00D2013E"/>
    <w:rsid w:val="00D2016F"/>
    <w:rsid w:val="00D201C2"/>
    <w:rsid w:val="00D2037F"/>
    <w:rsid w:val="00D2065E"/>
    <w:rsid w:val="00D2066B"/>
    <w:rsid w:val="00D20953"/>
    <w:rsid w:val="00D20BD8"/>
    <w:rsid w:val="00D20DA1"/>
    <w:rsid w:val="00D20E90"/>
    <w:rsid w:val="00D212BD"/>
    <w:rsid w:val="00D215D1"/>
    <w:rsid w:val="00D215FC"/>
    <w:rsid w:val="00D21634"/>
    <w:rsid w:val="00D217C6"/>
    <w:rsid w:val="00D21AEB"/>
    <w:rsid w:val="00D21B01"/>
    <w:rsid w:val="00D21FC2"/>
    <w:rsid w:val="00D22116"/>
    <w:rsid w:val="00D22556"/>
    <w:rsid w:val="00D22B9B"/>
    <w:rsid w:val="00D22CC6"/>
    <w:rsid w:val="00D22D00"/>
    <w:rsid w:val="00D22EAC"/>
    <w:rsid w:val="00D22EE0"/>
    <w:rsid w:val="00D235D4"/>
    <w:rsid w:val="00D237C9"/>
    <w:rsid w:val="00D23B27"/>
    <w:rsid w:val="00D23D93"/>
    <w:rsid w:val="00D23DA8"/>
    <w:rsid w:val="00D240DB"/>
    <w:rsid w:val="00D240E1"/>
    <w:rsid w:val="00D242A7"/>
    <w:rsid w:val="00D244EB"/>
    <w:rsid w:val="00D2450A"/>
    <w:rsid w:val="00D246C5"/>
    <w:rsid w:val="00D24C7B"/>
    <w:rsid w:val="00D25006"/>
    <w:rsid w:val="00D2551B"/>
    <w:rsid w:val="00D25560"/>
    <w:rsid w:val="00D255BE"/>
    <w:rsid w:val="00D2566F"/>
    <w:rsid w:val="00D257AD"/>
    <w:rsid w:val="00D257B7"/>
    <w:rsid w:val="00D2582F"/>
    <w:rsid w:val="00D25DF1"/>
    <w:rsid w:val="00D2619F"/>
    <w:rsid w:val="00D2647E"/>
    <w:rsid w:val="00D26515"/>
    <w:rsid w:val="00D2665C"/>
    <w:rsid w:val="00D26764"/>
    <w:rsid w:val="00D26C0D"/>
    <w:rsid w:val="00D26C65"/>
    <w:rsid w:val="00D26E16"/>
    <w:rsid w:val="00D26F2F"/>
    <w:rsid w:val="00D273CF"/>
    <w:rsid w:val="00D27689"/>
    <w:rsid w:val="00D2773D"/>
    <w:rsid w:val="00D2774F"/>
    <w:rsid w:val="00D2793A"/>
    <w:rsid w:val="00D27BFA"/>
    <w:rsid w:val="00D27F12"/>
    <w:rsid w:val="00D30156"/>
    <w:rsid w:val="00D30538"/>
    <w:rsid w:val="00D305DB"/>
    <w:rsid w:val="00D30D6F"/>
    <w:rsid w:val="00D31113"/>
    <w:rsid w:val="00D31505"/>
    <w:rsid w:val="00D31A9C"/>
    <w:rsid w:val="00D31ABB"/>
    <w:rsid w:val="00D32401"/>
    <w:rsid w:val="00D329EF"/>
    <w:rsid w:val="00D32ADA"/>
    <w:rsid w:val="00D33027"/>
    <w:rsid w:val="00D330BC"/>
    <w:rsid w:val="00D3312D"/>
    <w:rsid w:val="00D331DD"/>
    <w:rsid w:val="00D334BB"/>
    <w:rsid w:val="00D336C3"/>
    <w:rsid w:val="00D33A1D"/>
    <w:rsid w:val="00D33B8A"/>
    <w:rsid w:val="00D34737"/>
    <w:rsid w:val="00D34769"/>
    <w:rsid w:val="00D34ADB"/>
    <w:rsid w:val="00D34B72"/>
    <w:rsid w:val="00D3523D"/>
    <w:rsid w:val="00D354F8"/>
    <w:rsid w:val="00D359A3"/>
    <w:rsid w:val="00D359D4"/>
    <w:rsid w:val="00D35D37"/>
    <w:rsid w:val="00D360AB"/>
    <w:rsid w:val="00D36435"/>
    <w:rsid w:val="00D364D2"/>
    <w:rsid w:val="00D36846"/>
    <w:rsid w:val="00D36853"/>
    <w:rsid w:val="00D36F47"/>
    <w:rsid w:val="00D37A86"/>
    <w:rsid w:val="00D37BC5"/>
    <w:rsid w:val="00D37C9B"/>
    <w:rsid w:val="00D37D8F"/>
    <w:rsid w:val="00D37EF1"/>
    <w:rsid w:val="00D401C4"/>
    <w:rsid w:val="00D40466"/>
    <w:rsid w:val="00D405F6"/>
    <w:rsid w:val="00D40750"/>
    <w:rsid w:val="00D4091C"/>
    <w:rsid w:val="00D40979"/>
    <w:rsid w:val="00D409CF"/>
    <w:rsid w:val="00D40E89"/>
    <w:rsid w:val="00D41196"/>
    <w:rsid w:val="00D4158E"/>
    <w:rsid w:val="00D41AC6"/>
    <w:rsid w:val="00D41FC1"/>
    <w:rsid w:val="00D4221A"/>
    <w:rsid w:val="00D42294"/>
    <w:rsid w:val="00D424A4"/>
    <w:rsid w:val="00D424A9"/>
    <w:rsid w:val="00D4272C"/>
    <w:rsid w:val="00D4283E"/>
    <w:rsid w:val="00D42D9F"/>
    <w:rsid w:val="00D42DFD"/>
    <w:rsid w:val="00D430B8"/>
    <w:rsid w:val="00D4358C"/>
    <w:rsid w:val="00D43689"/>
    <w:rsid w:val="00D43806"/>
    <w:rsid w:val="00D43828"/>
    <w:rsid w:val="00D43914"/>
    <w:rsid w:val="00D43BA3"/>
    <w:rsid w:val="00D43C2D"/>
    <w:rsid w:val="00D43C56"/>
    <w:rsid w:val="00D43C7A"/>
    <w:rsid w:val="00D43EA0"/>
    <w:rsid w:val="00D43F7F"/>
    <w:rsid w:val="00D44058"/>
    <w:rsid w:val="00D442F8"/>
    <w:rsid w:val="00D44AB5"/>
    <w:rsid w:val="00D44D2D"/>
    <w:rsid w:val="00D44EAA"/>
    <w:rsid w:val="00D44F46"/>
    <w:rsid w:val="00D44F9C"/>
    <w:rsid w:val="00D45A95"/>
    <w:rsid w:val="00D45FFD"/>
    <w:rsid w:val="00D46052"/>
    <w:rsid w:val="00D462D6"/>
    <w:rsid w:val="00D46870"/>
    <w:rsid w:val="00D46BB3"/>
    <w:rsid w:val="00D46E0B"/>
    <w:rsid w:val="00D46E13"/>
    <w:rsid w:val="00D46E41"/>
    <w:rsid w:val="00D46E8C"/>
    <w:rsid w:val="00D47072"/>
    <w:rsid w:val="00D47098"/>
    <w:rsid w:val="00D47873"/>
    <w:rsid w:val="00D478A2"/>
    <w:rsid w:val="00D47BCF"/>
    <w:rsid w:val="00D47CA2"/>
    <w:rsid w:val="00D47D96"/>
    <w:rsid w:val="00D47F1E"/>
    <w:rsid w:val="00D47F80"/>
    <w:rsid w:val="00D50120"/>
    <w:rsid w:val="00D50243"/>
    <w:rsid w:val="00D5027A"/>
    <w:rsid w:val="00D50381"/>
    <w:rsid w:val="00D505D9"/>
    <w:rsid w:val="00D5060D"/>
    <w:rsid w:val="00D5093C"/>
    <w:rsid w:val="00D50D4B"/>
    <w:rsid w:val="00D51344"/>
    <w:rsid w:val="00D5157F"/>
    <w:rsid w:val="00D51716"/>
    <w:rsid w:val="00D51799"/>
    <w:rsid w:val="00D523C2"/>
    <w:rsid w:val="00D52496"/>
    <w:rsid w:val="00D527D6"/>
    <w:rsid w:val="00D52857"/>
    <w:rsid w:val="00D528DD"/>
    <w:rsid w:val="00D52994"/>
    <w:rsid w:val="00D52C52"/>
    <w:rsid w:val="00D52C70"/>
    <w:rsid w:val="00D52D6A"/>
    <w:rsid w:val="00D52E5A"/>
    <w:rsid w:val="00D53101"/>
    <w:rsid w:val="00D5313C"/>
    <w:rsid w:val="00D5320F"/>
    <w:rsid w:val="00D5321F"/>
    <w:rsid w:val="00D53246"/>
    <w:rsid w:val="00D53664"/>
    <w:rsid w:val="00D53726"/>
    <w:rsid w:val="00D53BD7"/>
    <w:rsid w:val="00D53E91"/>
    <w:rsid w:val="00D54136"/>
    <w:rsid w:val="00D548AA"/>
    <w:rsid w:val="00D54B26"/>
    <w:rsid w:val="00D54C27"/>
    <w:rsid w:val="00D54F21"/>
    <w:rsid w:val="00D54FC2"/>
    <w:rsid w:val="00D5514C"/>
    <w:rsid w:val="00D5539B"/>
    <w:rsid w:val="00D55811"/>
    <w:rsid w:val="00D55885"/>
    <w:rsid w:val="00D55C05"/>
    <w:rsid w:val="00D5610D"/>
    <w:rsid w:val="00D5619F"/>
    <w:rsid w:val="00D56650"/>
    <w:rsid w:val="00D566F4"/>
    <w:rsid w:val="00D567C3"/>
    <w:rsid w:val="00D5681D"/>
    <w:rsid w:val="00D56984"/>
    <w:rsid w:val="00D56ADB"/>
    <w:rsid w:val="00D56C7E"/>
    <w:rsid w:val="00D56CF7"/>
    <w:rsid w:val="00D56D79"/>
    <w:rsid w:val="00D56E1F"/>
    <w:rsid w:val="00D56E41"/>
    <w:rsid w:val="00D56FD7"/>
    <w:rsid w:val="00D57015"/>
    <w:rsid w:val="00D57789"/>
    <w:rsid w:val="00D57ABF"/>
    <w:rsid w:val="00D57ACE"/>
    <w:rsid w:val="00D57C31"/>
    <w:rsid w:val="00D57F67"/>
    <w:rsid w:val="00D57FA0"/>
    <w:rsid w:val="00D60145"/>
    <w:rsid w:val="00D60224"/>
    <w:rsid w:val="00D6037B"/>
    <w:rsid w:val="00D6063C"/>
    <w:rsid w:val="00D60832"/>
    <w:rsid w:val="00D60CF8"/>
    <w:rsid w:val="00D60DD4"/>
    <w:rsid w:val="00D61076"/>
    <w:rsid w:val="00D61266"/>
    <w:rsid w:val="00D61442"/>
    <w:rsid w:val="00D616D5"/>
    <w:rsid w:val="00D61C4D"/>
    <w:rsid w:val="00D61C92"/>
    <w:rsid w:val="00D62232"/>
    <w:rsid w:val="00D628E5"/>
    <w:rsid w:val="00D62E28"/>
    <w:rsid w:val="00D62E3D"/>
    <w:rsid w:val="00D62E78"/>
    <w:rsid w:val="00D63018"/>
    <w:rsid w:val="00D6310D"/>
    <w:rsid w:val="00D632FA"/>
    <w:rsid w:val="00D6342E"/>
    <w:rsid w:val="00D635DC"/>
    <w:rsid w:val="00D6365F"/>
    <w:rsid w:val="00D639B5"/>
    <w:rsid w:val="00D63B27"/>
    <w:rsid w:val="00D63E0A"/>
    <w:rsid w:val="00D63EB3"/>
    <w:rsid w:val="00D63F07"/>
    <w:rsid w:val="00D6413B"/>
    <w:rsid w:val="00D64309"/>
    <w:rsid w:val="00D64517"/>
    <w:rsid w:val="00D64876"/>
    <w:rsid w:val="00D64AD5"/>
    <w:rsid w:val="00D64DB9"/>
    <w:rsid w:val="00D651F6"/>
    <w:rsid w:val="00D651FF"/>
    <w:rsid w:val="00D653DB"/>
    <w:rsid w:val="00D655FD"/>
    <w:rsid w:val="00D65842"/>
    <w:rsid w:val="00D65A2F"/>
    <w:rsid w:val="00D65B65"/>
    <w:rsid w:val="00D65EBC"/>
    <w:rsid w:val="00D65F14"/>
    <w:rsid w:val="00D660B4"/>
    <w:rsid w:val="00D660BD"/>
    <w:rsid w:val="00D6611D"/>
    <w:rsid w:val="00D664AA"/>
    <w:rsid w:val="00D6655B"/>
    <w:rsid w:val="00D6660B"/>
    <w:rsid w:val="00D66653"/>
    <w:rsid w:val="00D666DF"/>
    <w:rsid w:val="00D66704"/>
    <w:rsid w:val="00D66868"/>
    <w:rsid w:val="00D66937"/>
    <w:rsid w:val="00D66A05"/>
    <w:rsid w:val="00D66B0B"/>
    <w:rsid w:val="00D66CA9"/>
    <w:rsid w:val="00D66DBC"/>
    <w:rsid w:val="00D67117"/>
    <w:rsid w:val="00D67456"/>
    <w:rsid w:val="00D675AC"/>
    <w:rsid w:val="00D677ED"/>
    <w:rsid w:val="00D67C87"/>
    <w:rsid w:val="00D67D75"/>
    <w:rsid w:val="00D67E68"/>
    <w:rsid w:val="00D70066"/>
    <w:rsid w:val="00D701B3"/>
    <w:rsid w:val="00D7022B"/>
    <w:rsid w:val="00D70417"/>
    <w:rsid w:val="00D7042B"/>
    <w:rsid w:val="00D705A0"/>
    <w:rsid w:val="00D70A61"/>
    <w:rsid w:val="00D70AD2"/>
    <w:rsid w:val="00D70D45"/>
    <w:rsid w:val="00D70E2D"/>
    <w:rsid w:val="00D712FB"/>
    <w:rsid w:val="00D71D66"/>
    <w:rsid w:val="00D72090"/>
    <w:rsid w:val="00D7264B"/>
    <w:rsid w:val="00D72869"/>
    <w:rsid w:val="00D72FAE"/>
    <w:rsid w:val="00D72FB3"/>
    <w:rsid w:val="00D730E9"/>
    <w:rsid w:val="00D73390"/>
    <w:rsid w:val="00D73444"/>
    <w:rsid w:val="00D736EA"/>
    <w:rsid w:val="00D73710"/>
    <w:rsid w:val="00D737D9"/>
    <w:rsid w:val="00D739B6"/>
    <w:rsid w:val="00D73A65"/>
    <w:rsid w:val="00D73B03"/>
    <w:rsid w:val="00D73B22"/>
    <w:rsid w:val="00D73CE3"/>
    <w:rsid w:val="00D73CF4"/>
    <w:rsid w:val="00D74045"/>
    <w:rsid w:val="00D7445C"/>
    <w:rsid w:val="00D74463"/>
    <w:rsid w:val="00D74517"/>
    <w:rsid w:val="00D745B2"/>
    <w:rsid w:val="00D7486A"/>
    <w:rsid w:val="00D74A65"/>
    <w:rsid w:val="00D74A6E"/>
    <w:rsid w:val="00D74DDE"/>
    <w:rsid w:val="00D74E75"/>
    <w:rsid w:val="00D74EF9"/>
    <w:rsid w:val="00D751FC"/>
    <w:rsid w:val="00D75A95"/>
    <w:rsid w:val="00D75D23"/>
    <w:rsid w:val="00D765CC"/>
    <w:rsid w:val="00D765DD"/>
    <w:rsid w:val="00D765EA"/>
    <w:rsid w:val="00D767B8"/>
    <w:rsid w:val="00D76939"/>
    <w:rsid w:val="00D76A35"/>
    <w:rsid w:val="00D7717B"/>
    <w:rsid w:val="00D771DE"/>
    <w:rsid w:val="00D772A7"/>
    <w:rsid w:val="00D775DF"/>
    <w:rsid w:val="00D77C41"/>
    <w:rsid w:val="00D77D45"/>
    <w:rsid w:val="00D77E60"/>
    <w:rsid w:val="00D80105"/>
    <w:rsid w:val="00D80ADD"/>
    <w:rsid w:val="00D80CFE"/>
    <w:rsid w:val="00D80DB8"/>
    <w:rsid w:val="00D81134"/>
    <w:rsid w:val="00D81631"/>
    <w:rsid w:val="00D818DB"/>
    <w:rsid w:val="00D81FB4"/>
    <w:rsid w:val="00D82277"/>
    <w:rsid w:val="00D824CA"/>
    <w:rsid w:val="00D82584"/>
    <w:rsid w:val="00D82598"/>
    <w:rsid w:val="00D82772"/>
    <w:rsid w:val="00D82982"/>
    <w:rsid w:val="00D82A85"/>
    <w:rsid w:val="00D82AA5"/>
    <w:rsid w:val="00D82AB1"/>
    <w:rsid w:val="00D82E77"/>
    <w:rsid w:val="00D82EB9"/>
    <w:rsid w:val="00D83301"/>
    <w:rsid w:val="00D83326"/>
    <w:rsid w:val="00D836EF"/>
    <w:rsid w:val="00D83B5C"/>
    <w:rsid w:val="00D84044"/>
    <w:rsid w:val="00D84171"/>
    <w:rsid w:val="00D841BA"/>
    <w:rsid w:val="00D84318"/>
    <w:rsid w:val="00D844F2"/>
    <w:rsid w:val="00D845C0"/>
    <w:rsid w:val="00D84811"/>
    <w:rsid w:val="00D8491C"/>
    <w:rsid w:val="00D84EE5"/>
    <w:rsid w:val="00D85646"/>
    <w:rsid w:val="00D85749"/>
    <w:rsid w:val="00D8578E"/>
    <w:rsid w:val="00D85A92"/>
    <w:rsid w:val="00D85D97"/>
    <w:rsid w:val="00D85F51"/>
    <w:rsid w:val="00D8686D"/>
    <w:rsid w:val="00D86A3B"/>
    <w:rsid w:val="00D86C70"/>
    <w:rsid w:val="00D870D4"/>
    <w:rsid w:val="00D8725A"/>
    <w:rsid w:val="00D875ED"/>
    <w:rsid w:val="00D87C79"/>
    <w:rsid w:val="00D87CC6"/>
    <w:rsid w:val="00D87F30"/>
    <w:rsid w:val="00D90225"/>
    <w:rsid w:val="00D902A8"/>
    <w:rsid w:val="00D90655"/>
    <w:rsid w:val="00D9072F"/>
    <w:rsid w:val="00D90879"/>
    <w:rsid w:val="00D908F9"/>
    <w:rsid w:val="00D90AAE"/>
    <w:rsid w:val="00D90C22"/>
    <w:rsid w:val="00D91013"/>
    <w:rsid w:val="00D914E0"/>
    <w:rsid w:val="00D91577"/>
    <w:rsid w:val="00D917C5"/>
    <w:rsid w:val="00D91808"/>
    <w:rsid w:val="00D91E40"/>
    <w:rsid w:val="00D91F3F"/>
    <w:rsid w:val="00D92065"/>
    <w:rsid w:val="00D9208E"/>
    <w:rsid w:val="00D921E8"/>
    <w:rsid w:val="00D921F0"/>
    <w:rsid w:val="00D92601"/>
    <w:rsid w:val="00D92A9B"/>
    <w:rsid w:val="00D92DD9"/>
    <w:rsid w:val="00D93053"/>
    <w:rsid w:val="00D9307E"/>
    <w:rsid w:val="00D931A5"/>
    <w:rsid w:val="00D9334A"/>
    <w:rsid w:val="00D93ACB"/>
    <w:rsid w:val="00D93C33"/>
    <w:rsid w:val="00D93E61"/>
    <w:rsid w:val="00D94014"/>
    <w:rsid w:val="00D94282"/>
    <w:rsid w:val="00D9442E"/>
    <w:rsid w:val="00D9447F"/>
    <w:rsid w:val="00D944BA"/>
    <w:rsid w:val="00D94688"/>
    <w:rsid w:val="00D9480C"/>
    <w:rsid w:val="00D94BBA"/>
    <w:rsid w:val="00D953B6"/>
    <w:rsid w:val="00D953B7"/>
    <w:rsid w:val="00D9544B"/>
    <w:rsid w:val="00D95AEE"/>
    <w:rsid w:val="00D95DE8"/>
    <w:rsid w:val="00D960F8"/>
    <w:rsid w:val="00D96122"/>
    <w:rsid w:val="00D9616B"/>
    <w:rsid w:val="00D96229"/>
    <w:rsid w:val="00D9684E"/>
    <w:rsid w:val="00D96933"/>
    <w:rsid w:val="00D96977"/>
    <w:rsid w:val="00D96BD8"/>
    <w:rsid w:val="00D96DCB"/>
    <w:rsid w:val="00D96FCE"/>
    <w:rsid w:val="00D97546"/>
    <w:rsid w:val="00D975F9"/>
    <w:rsid w:val="00D9772D"/>
    <w:rsid w:val="00D97B29"/>
    <w:rsid w:val="00DA016A"/>
    <w:rsid w:val="00DA0172"/>
    <w:rsid w:val="00DA0192"/>
    <w:rsid w:val="00DA01F4"/>
    <w:rsid w:val="00DA0649"/>
    <w:rsid w:val="00DA08C7"/>
    <w:rsid w:val="00DA08C8"/>
    <w:rsid w:val="00DA0AEE"/>
    <w:rsid w:val="00DA0C15"/>
    <w:rsid w:val="00DA0CD9"/>
    <w:rsid w:val="00DA0F16"/>
    <w:rsid w:val="00DA0F66"/>
    <w:rsid w:val="00DA1169"/>
    <w:rsid w:val="00DA1458"/>
    <w:rsid w:val="00DA15C9"/>
    <w:rsid w:val="00DA197E"/>
    <w:rsid w:val="00DA1CAD"/>
    <w:rsid w:val="00DA1DC2"/>
    <w:rsid w:val="00DA2560"/>
    <w:rsid w:val="00DA258E"/>
    <w:rsid w:val="00DA25B8"/>
    <w:rsid w:val="00DA2763"/>
    <w:rsid w:val="00DA28E3"/>
    <w:rsid w:val="00DA2A95"/>
    <w:rsid w:val="00DA2FA8"/>
    <w:rsid w:val="00DA30EA"/>
    <w:rsid w:val="00DA313E"/>
    <w:rsid w:val="00DA32A3"/>
    <w:rsid w:val="00DA34AC"/>
    <w:rsid w:val="00DA390A"/>
    <w:rsid w:val="00DA3A9C"/>
    <w:rsid w:val="00DA3B51"/>
    <w:rsid w:val="00DA3D27"/>
    <w:rsid w:val="00DA453D"/>
    <w:rsid w:val="00DA4854"/>
    <w:rsid w:val="00DA505C"/>
    <w:rsid w:val="00DA517C"/>
    <w:rsid w:val="00DA58A6"/>
    <w:rsid w:val="00DA6041"/>
    <w:rsid w:val="00DA6098"/>
    <w:rsid w:val="00DA6565"/>
    <w:rsid w:val="00DA661A"/>
    <w:rsid w:val="00DA69BE"/>
    <w:rsid w:val="00DA6BC8"/>
    <w:rsid w:val="00DA6C33"/>
    <w:rsid w:val="00DA73F6"/>
    <w:rsid w:val="00DA7493"/>
    <w:rsid w:val="00DA7601"/>
    <w:rsid w:val="00DA76F8"/>
    <w:rsid w:val="00DA778D"/>
    <w:rsid w:val="00DA7803"/>
    <w:rsid w:val="00DA7919"/>
    <w:rsid w:val="00DA7AB1"/>
    <w:rsid w:val="00DA7D52"/>
    <w:rsid w:val="00DB0073"/>
    <w:rsid w:val="00DB04FC"/>
    <w:rsid w:val="00DB08B3"/>
    <w:rsid w:val="00DB0976"/>
    <w:rsid w:val="00DB0999"/>
    <w:rsid w:val="00DB0C22"/>
    <w:rsid w:val="00DB0F79"/>
    <w:rsid w:val="00DB1C79"/>
    <w:rsid w:val="00DB1CCF"/>
    <w:rsid w:val="00DB1F2A"/>
    <w:rsid w:val="00DB21A5"/>
    <w:rsid w:val="00DB288D"/>
    <w:rsid w:val="00DB2BEE"/>
    <w:rsid w:val="00DB3365"/>
    <w:rsid w:val="00DB385E"/>
    <w:rsid w:val="00DB38C0"/>
    <w:rsid w:val="00DB3BE3"/>
    <w:rsid w:val="00DB3F9C"/>
    <w:rsid w:val="00DB417B"/>
    <w:rsid w:val="00DB4183"/>
    <w:rsid w:val="00DB4915"/>
    <w:rsid w:val="00DB49C2"/>
    <w:rsid w:val="00DB4D24"/>
    <w:rsid w:val="00DB4FE7"/>
    <w:rsid w:val="00DB51C4"/>
    <w:rsid w:val="00DB582A"/>
    <w:rsid w:val="00DB5897"/>
    <w:rsid w:val="00DB5990"/>
    <w:rsid w:val="00DB5A0E"/>
    <w:rsid w:val="00DB5A61"/>
    <w:rsid w:val="00DB5BA9"/>
    <w:rsid w:val="00DB5F1F"/>
    <w:rsid w:val="00DB63CB"/>
    <w:rsid w:val="00DB6410"/>
    <w:rsid w:val="00DB678F"/>
    <w:rsid w:val="00DB6C0C"/>
    <w:rsid w:val="00DB6C9E"/>
    <w:rsid w:val="00DB6DAE"/>
    <w:rsid w:val="00DB6F53"/>
    <w:rsid w:val="00DB70A4"/>
    <w:rsid w:val="00DB7109"/>
    <w:rsid w:val="00DB74FC"/>
    <w:rsid w:val="00DB75F8"/>
    <w:rsid w:val="00DB780C"/>
    <w:rsid w:val="00DB7BFE"/>
    <w:rsid w:val="00DB7C1B"/>
    <w:rsid w:val="00DB7E6A"/>
    <w:rsid w:val="00DC0396"/>
    <w:rsid w:val="00DC04CA"/>
    <w:rsid w:val="00DC0538"/>
    <w:rsid w:val="00DC0ABF"/>
    <w:rsid w:val="00DC0CAB"/>
    <w:rsid w:val="00DC0D29"/>
    <w:rsid w:val="00DC0E6C"/>
    <w:rsid w:val="00DC1015"/>
    <w:rsid w:val="00DC1073"/>
    <w:rsid w:val="00DC13E5"/>
    <w:rsid w:val="00DC140D"/>
    <w:rsid w:val="00DC14AF"/>
    <w:rsid w:val="00DC167F"/>
    <w:rsid w:val="00DC176C"/>
    <w:rsid w:val="00DC1B3A"/>
    <w:rsid w:val="00DC1B7C"/>
    <w:rsid w:val="00DC1C7E"/>
    <w:rsid w:val="00DC1D99"/>
    <w:rsid w:val="00DC2066"/>
    <w:rsid w:val="00DC2851"/>
    <w:rsid w:val="00DC28D5"/>
    <w:rsid w:val="00DC2B1D"/>
    <w:rsid w:val="00DC30EE"/>
    <w:rsid w:val="00DC3D47"/>
    <w:rsid w:val="00DC3DAA"/>
    <w:rsid w:val="00DC3EEC"/>
    <w:rsid w:val="00DC3F46"/>
    <w:rsid w:val="00DC4370"/>
    <w:rsid w:val="00DC44E1"/>
    <w:rsid w:val="00DC462E"/>
    <w:rsid w:val="00DC47AF"/>
    <w:rsid w:val="00DC4F6C"/>
    <w:rsid w:val="00DC4F94"/>
    <w:rsid w:val="00DC5552"/>
    <w:rsid w:val="00DC5688"/>
    <w:rsid w:val="00DC57CF"/>
    <w:rsid w:val="00DC5ACB"/>
    <w:rsid w:val="00DC5B95"/>
    <w:rsid w:val="00DC5D6A"/>
    <w:rsid w:val="00DC5E60"/>
    <w:rsid w:val="00DC5E66"/>
    <w:rsid w:val="00DC5E7B"/>
    <w:rsid w:val="00DC5F21"/>
    <w:rsid w:val="00DC6059"/>
    <w:rsid w:val="00DC6204"/>
    <w:rsid w:val="00DC6258"/>
    <w:rsid w:val="00DC6335"/>
    <w:rsid w:val="00DC6399"/>
    <w:rsid w:val="00DC65F2"/>
    <w:rsid w:val="00DC6D31"/>
    <w:rsid w:val="00DC70F5"/>
    <w:rsid w:val="00DC717E"/>
    <w:rsid w:val="00DC7238"/>
    <w:rsid w:val="00DC723B"/>
    <w:rsid w:val="00DC73FD"/>
    <w:rsid w:val="00DC7506"/>
    <w:rsid w:val="00DC7B38"/>
    <w:rsid w:val="00DC7C23"/>
    <w:rsid w:val="00DC7CB0"/>
    <w:rsid w:val="00DC7CFD"/>
    <w:rsid w:val="00DD0886"/>
    <w:rsid w:val="00DD0BC5"/>
    <w:rsid w:val="00DD0FDB"/>
    <w:rsid w:val="00DD110B"/>
    <w:rsid w:val="00DD12A5"/>
    <w:rsid w:val="00DD151E"/>
    <w:rsid w:val="00DD1B20"/>
    <w:rsid w:val="00DD1D68"/>
    <w:rsid w:val="00DD1D6A"/>
    <w:rsid w:val="00DD1E73"/>
    <w:rsid w:val="00DD209B"/>
    <w:rsid w:val="00DD20B1"/>
    <w:rsid w:val="00DD2985"/>
    <w:rsid w:val="00DD2B53"/>
    <w:rsid w:val="00DD2CDD"/>
    <w:rsid w:val="00DD2D98"/>
    <w:rsid w:val="00DD2E03"/>
    <w:rsid w:val="00DD2ECE"/>
    <w:rsid w:val="00DD33C5"/>
    <w:rsid w:val="00DD341C"/>
    <w:rsid w:val="00DD38A6"/>
    <w:rsid w:val="00DD3960"/>
    <w:rsid w:val="00DD3A3D"/>
    <w:rsid w:val="00DD3B29"/>
    <w:rsid w:val="00DD3DBE"/>
    <w:rsid w:val="00DD3E52"/>
    <w:rsid w:val="00DD3EFF"/>
    <w:rsid w:val="00DD4792"/>
    <w:rsid w:val="00DD479C"/>
    <w:rsid w:val="00DD4B9E"/>
    <w:rsid w:val="00DD4C66"/>
    <w:rsid w:val="00DD4EFD"/>
    <w:rsid w:val="00DD4F0E"/>
    <w:rsid w:val="00DD5942"/>
    <w:rsid w:val="00DD5F90"/>
    <w:rsid w:val="00DD631E"/>
    <w:rsid w:val="00DD63D4"/>
    <w:rsid w:val="00DD6696"/>
    <w:rsid w:val="00DD685D"/>
    <w:rsid w:val="00DD6BBC"/>
    <w:rsid w:val="00DD6EF1"/>
    <w:rsid w:val="00DD70FE"/>
    <w:rsid w:val="00DD716B"/>
    <w:rsid w:val="00DD71F7"/>
    <w:rsid w:val="00DD7342"/>
    <w:rsid w:val="00DD76A1"/>
    <w:rsid w:val="00DD7711"/>
    <w:rsid w:val="00DD7F8A"/>
    <w:rsid w:val="00DD7FCD"/>
    <w:rsid w:val="00DE00E2"/>
    <w:rsid w:val="00DE0192"/>
    <w:rsid w:val="00DE02FC"/>
    <w:rsid w:val="00DE031C"/>
    <w:rsid w:val="00DE053D"/>
    <w:rsid w:val="00DE0544"/>
    <w:rsid w:val="00DE0822"/>
    <w:rsid w:val="00DE0970"/>
    <w:rsid w:val="00DE0CC0"/>
    <w:rsid w:val="00DE0DB1"/>
    <w:rsid w:val="00DE0EC0"/>
    <w:rsid w:val="00DE0FC7"/>
    <w:rsid w:val="00DE1375"/>
    <w:rsid w:val="00DE14A7"/>
    <w:rsid w:val="00DE1A5C"/>
    <w:rsid w:val="00DE1B70"/>
    <w:rsid w:val="00DE1E55"/>
    <w:rsid w:val="00DE2135"/>
    <w:rsid w:val="00DE29FB"/>
    <w:rsid w:val="00DE2EB7"/>
    <w:rsid w:val="00DE2F22"/>
    <w:rsid w:val="00DE30FE"/>
    <w:rsid w:val="00DE34D1"/>
    <w:rsid w:val="00DE35DA"/>
    <w:rsid w:val="00DE369D"/>
    <w:rsid w:val="00DE3ECC"/>
    <w:rsid w:val="00DE4031"/>
    <w:rsid w:val="00DE423D"/>
    <w:rsid w:val="00DE44CC"/>
    <w:rsid w:val="00DE46CE"/>
    <w:rsid w:val="00DE481D"/>
    <w:rsid w:val="00DE4990"/>
    <w:rsid w:val="00DE4A11"/>
    <w:rsid w:val="00DE4B5B"/>
    <w:rsid w:val="00DE4E30"/>
    <w:rsid w:val="00DE4EAD"/>
    <w:rsid w:val="00DE4FE1"/>
    <w:rsid w:val="00DE50CD"/>
    <w:rsid w:val="00DE518C"/>
    <w:rsid w:val="00DE5316"/>
    <w:rsid w:val="00DE5535"/>
    <w:rsid w:val="00DE55B1"/>
    <w:rsid w:val="00DE5948"/>
    <w:rsid w:val="00DE594B"/>
    <w:rsid w:val="00DE59A9"/>
    <w:rsid w:val="00DE5B1D"/>
    <w:rsid w:val="00DE5CB1"/>
    <w:rsid w:val="00DE61A3"/>
    <w:rsid w:val="00DE61AD"/>
    <w:rsid w:val="00DE6344"/>
    <w:rsid w:val="00DE664A"/>
    <w:rsid w:val="00DE68A6"/>
    <w:rsid w:val="00DE71CF"/>
    <w:rsid w:val="00DE7275"/>
    <w:rsid w:val="00DE7940"/>
    <w:rsid w:val="00DE7991"/>
    <w:rsid w:val="00DE7D5C"/>
    <w:rsid w:val="00DE7E5D"/>
    <w:rsid w:val="00DF012A"/>
    <w:rsid w:val="00DF0144"/>
    <w:rsid w:val="00DF0298"/>
    <w:rsid w:val="00DF04A8"/>
    <w:rsid w:val="00DF052C"/>
    <w:rsid w:val="00DF0689"/>
    <w:rsid w:val="00DF0F9A"/>
    <w:rsid w:val="00DF0FB1"/>
    <w:rsid w:val="00DF10E0"/>
    <w:rsid w:val="00DF1364"/>
    <w:rsid w:val="00DF13FB"/>
    <w:rsid w:val="00DF141D"/>
    <w:rsid w:val="00DF155D"/>
    <w:rsid w:val="00DF184F"/>
    <w:rsid w:val="00DF1A9F"/>
    <w:rsid w:val="00DF1BCC"/>
    <w:rsid w:val="00DF1C44"/>
    <w:rsid w:val="00DF1DEC"/>
    <w:rsid w:val="00DF1F7A"/>
    <w:rsid w:val="00DF1FCF"/>
    <w:rsid w:val="00DF219C"/>
    <w:rsid w:val="00DF23E2"/>
    <w:rsid w:val="00DF2633"/>
    <w:rsid w:val="00DF2676"/>
    <w:rsid w:val="00DF26E3"/>
    <w:rsid w:val="00DF27B5"/>
    <w:rsid w:val="00DF295D"/>
    <w:rsid w:val="00DF2C1A"/>
    <w:rsid w:val="00DF2EE0"/>
    <w:rsid w:val="00DF3228"/>
    <w:rsid w:val="00DF3410"/>
    <w:rsid w:val="00DF342B"/>
    <w:rsid w:val="00DF34EE"/>
    <w:rsid w:val="00DF3577"/>
    <w:rsid w:val="00DF39AF"/>
    <w:rsid w:val="00DF3ACA"/>
    <w:rsid w:val="00DF3B5A"/>
    <w:rsid w:val="00DF4165"/>
    <w:rsid w:val="00DF43A8"/>
    <w:rsid w:val="00DF49F4"/>
    <w:rsid w:val="00DF4AEE"/>
    <w:rsid w:val="00DF4C06"/>
    <w:rsid w:val="00DF4DE6"/>
    <w:rsid w:val="00DF4FD6"/>
    <w:rsid w:val="00DF50CA"/>
    <w:rsid w:val="00DF52AC"/>
    <w:rsid w:val="00DF5380"/>
    <w:rsid w:val="00DF58C4"/>
    <w:rsid w:val="00DF5A95"/>
    <w:rsid w:val="00DF5F60"/>
    <w:rsid w:val="00DF5FFF"/>
    <w:rsid w:val="00DF6170"/>
    <w:rsid w:val="00DF6215"/>
    <w:rsid w:val="00DF633E"/>
    <w:rsid w:val="00DF63AC"/>
    <w:rsid w:val="00DF6624"/>
    <w:rsid w:val="00DF66C3"/>
    <w:rsid w:val="00DF698D"/>
    <w:rsid w:val="00DF6A55"/>
    <w:rsid w:val="00DF7054"/>
    <w:rsid w:val="00DF7116"/>
    <w:rsid w:val="00DF7596"/>
    <w:rsid w:val="00DF77B4"/>
    <w:rsid w:val="00E0019D"/>
    <w:rsid w:val="00E0030C"/>
    <w:rsid w:val="00E00310"/>
    <w:rsid w:val="00E00496"/>
    <w:rsid w:val="00E008A2"/>
    <w:rsid w:val="00E010E1"/>
    <w:rsid w:val="00E01582"/>
    <w:rsid w:val="00E015DA"/>
    <w:rsid w:val="00E016BB"/>
    <w:rsid w:val="00E01912"/>
    <w:rsid w:val="00E01BDB"/>
    <w:rsid w:val="00E01CAD"/>
    <w:rsid w:val="00E01CD4"/>
    <w:rsid w:val="00E01CFE"/>
    <w:rsid w:val="00E02603"/>
    <w:rsid w:val="00E026D5"/>
    <w:rsid w:val="00E02881"/>
    <w:rsid w:val="00E02BD0"/>
    <w:rsid w:val="00E02C59"/>
    <w:rsid w:val="00E02E86"/>
    <w:rsid w:val="00E02E9B"/>
    <w:rsid w:val="00E02FDD"/>
    <w:rsid w:val="00E031BA"/>
    <w:rsid w:val="00E03202"/>
    <w:rsid w:val="00E033ED"/>
    <w:rsid w:val="00E038E6"/>
    <w:rsid w:val="00E03F74"/>
    <w:rsid w:val="00E0408E"/>
    <w:rsid w:val="00E043F6"/>
    <w:rsid w:val="00E04482"/>
    <w:rsid w:val="00E04917"/>
    <w:rsid w:val="00E04A74"/>
    <w:rsid w:val="00E04E88"/>
    <w:rsid w:val="00E05057"/>
    <w:rsid w:val="00E050C9"/>
    <w:rsid w:val="00E05583"/>
    <w:rsid w:val="00E057E4"/>
    <w:rsid w:val="00E05886"/>
    <w:rsid w:val="00E05913"/>
    <w:rsid w:val="00E05D01"/>
    <w:rsid w:val="00E05D02"/>
    <w:rsid w:val="00E05D44"/>
    <w:rsid w:val="00E05E72"/>
    <w:rsid w:val="00E05F33"/>
    <w:rsid w:val="00E061B2"/>
    <w:rsid w:val="00E06360"/>
    <w:rsid w:val="00E064ED"/>
    <w:rsid w:val="00E067F0"/>
    <w:rsid w:val="00E06845"/>
    <w:rsid w:val="00E0684F"/>
    <w:rsid w:val="00E06AF1"/>
    <w:rsid w:val="00E06DB4"/>
    <w:rsid w:val="00E06DC5"/>
    <w:rsid w:val="00E06E3F"/>
    <w:rsid w:val="00E0712A"/>
    <w:rsid w:val="00E0774A"/>
    <w:rsid w:val="00E077B0"/>
    <w:rsid w:val="00E077B3"/>
    <w:rsid w:val="00E07877"/>
    <w:rsid w:val="00E07937"/>
    <w:rsid w:val="00E10181"/>
    <w:rsid w:val="00E10239"/>
    <w:rsid w:val="00E10442"/>
    <w:rsid w:val="00E10532"/>
    <w:rsid w:val="00E107F0"/>
    <w:rsid w:val="00E10A22"/>
    <w:rsid w:val="00E10B08"/>
    <w:rsid w:val="00E10D52"/>
    <w:rsid w:val="00E10D7A"/>
    <w:rsid w:val="00E10FAE"/>
    <w:rsid w:val="00E110D0"/>
    <w:rsid w:val="00E1131E"/>
    <w:rsid w:val="00E11944"/>
    <w:rsid w:val="00E11AFE"/>
    <w:rsid w:val="00E11D7A"/>
    <w:rsid w:val="00E11DBA"/>
    <w:rsid w:val="00E12138"/>
    <w:rsid w:val="00E1233C"/>
    <w:rsid w:val="00E123B7"/>
    <w:rsid w:val="00E12480"/>
    <w:rsid w:val="00E12798"/>
    <w:rsid w:val="00E12934"/>
    <w:rsid w:val="00E1298F"/>
    <w:rsid w:val="00E129FD"/>
    <w:rsid w:val="00E12C1C"/>
    <w:rsid w:val="00E12C1D"/>
    <w:rsid w:val="00E12DD1"/>
    <w:rsid w:val="00E1300C"/>
    <w:rsid w:val="00E136BC"/>
    <w:rsid w:val="00E13856"/>
    <w:rsid w:val="00E138E2"/>
    <w:rsid w:val="00E139AA"/>
    <w:rsid w:val="00E139EE"/>
    <w:rsid w:val="00E13D43"/>
    <w:rsid w:val="00E13D94"/>
    <w:rsid w:val="00E13FF7"/>
    <w:rsid w:val="00E1464F"/>
    <w:rsid w:val="00E147CD"/>
    <w:rsid w:val="00E14AC2"/>
    <w:rsid w:val="00E14B61"/>
    <w:rsid w:val="00E14D6E"/>
    <w:rsid w:val="00E14DBC"/>
    <w:rsid w:val="00E14E8E"/>
    <w:rsid w:val="00E14FA1"/>
    <w:rsid w:val="00E1507D"/>
    <w:rsid w:val="00E15197"/>
    <w:rsid w:val="00E151BE"/>
    <w:rsid w:val="00E1535A"/>
    <w:rsid w:val="00E15378"/>
    <w:rsid w:val="00E15766"/>
    <w:rsid w:val="00E157C5"/>
    <w:rsid w:val="00E16292"/>
    <w:rsid w:val="00E164AC"/>
    <w:rsid w:val="00E16B54"/>
    <w:rsid w:val="00E170F8"/>
    <w:rsid w:val="00E1727D"/>
    <w:rsid w:val="00E17467"/>
    <w:rsid w:val="00E17B42"/>
    <w:rsid w:val="00E17C29"/>
    <w:rsid w:val="00E17ED9"/>
    <w:rsid w:val="00E200E1"/>
    <w:rsid w:val="00E203C5"/>
    <w:rsid w:val="00E20431"/>
    <w:rsid w:val="00E20756"/>
    <w:rsid w:val="00E209D8"/>
    <w:rsid w:val="00E20D04"/>
    <w:rsid w:val="00E210B3"/>
    <w:rsid w:val="00E210CB"/>
    <w:rsid w:val="00E2112B"/>
    <w:rsid w:val="00E211EC"/>
    <w:rsid w:val="00E2162C"/>
    <w:rsid w:val="00E21C08"/>
    <w:rsid w:val="00E221FD"/>
    <w:rsid w:val="00E2280E"/>
    <w:rsid w:val="00E228F2"/>
    <w:rsid w:val="00E22CC5"/>
    <w:rsid w:val="00E22D8D"/>
    <w:rsid w:val="00E2334F"/>
    <w:rsid w:val="00E233E6"/>
    <w:rsid w:val="00E2343E"/>
    <w:rsid w:val="00E23718"/>
    <w:rsid w:val="00E23AC6"/>
    <w:rsid w:val="00E242C5"/>
    <w:rsid w:val="00E24603"/>
    <w:rsid w:val="00E246B5"/>
    <w:rsid w:val="00E24730"/>
    <w:rsid w:val="00E2486E"/>
    <w:rsid w:val="00E248B0"/>
    <w:rsid w:val="00E24B1B"/>
    <w:rsid w:val="00E24B52"/>
    <w:rsid w:val="00E25313"/>
    <w:rsid w:val="00E2563E"/>
    <w:rsid w:val="00E25A4B"/>
    <w:rsid w:val="00E26017"/>
    <w:rsid w:val="00E26224"/>
    <w:rsid w:val="00E26565"/>
    <w:rsid w:val="00E26682"/>
    <w:rsid w:val="00E266D5"/>
    <w:rsid w:val="00E267E7"/>
    <w:rsid w:val="00E268C3"/>
    <w:rsid w:val="00E26958"/>
    <w:rsid w:val="00E26973"/>
    <w:rsid w:val="00E26CC9"/>
    <w:rsid w:val="00E26CD2"/>
    <w:rsid w:val="00E26E35"/>
    <w:rsid w:val="00E272DE"/>
    <w:rsid w:val="00E277A7"/>
    <w:rsid w:val="00E27A83"/>
    <w:rsid w:val="00E27C86"/>
    <w:rsid w:val="00E27DF2"/>
    <w:rsid w:val="00E27E02"/>
    <w:rsid w:val="00E27EB0"/>
    <w:rsid w:val="00E27EE3"/>
    <w:rsid w:val="00E27F4D"/>
    <w:rsid w:val="00E27FEE"/>
    <w:rsid w:val="00E300A7"/>
    <w:rsid w:val="00E3071B"/>
    <w:rsid w:val="00E309A4"/>
    <w:rsid w:val="00E30B72"/>
    <w:rsid w:val="00E30DE5"/>
    <w:rsid w:val="00E30DFC"/>
    <w:rsid w:val="00E3100C"/>
    <w:rsid w:val="00E314D1"/>
    <w:rsid w:val="00E3158D"/>
    <w:rsid w:val="00E3162B"/>
    <w:rsid w:val="00E31647"/>
    <w:rsid w:val="00E31739"/>
    <w:rsid w:val="00E31984"/>
    <w:rsid w:val="00E319B2"/>
    <w:rsid w:val="00E319EF"/>
    <w:rsid w:val="00E31AC8"/>
    <w:rsid w:val="00E31B04"/>
    <w:rsid w:val="00E31C5B"/>
    <w:rsid w:val="00E31C66"/>
    <w:rsid w:val="00E321FE"/>
    <w:rsid w:val="00E32313"/>
    <w:rsid w:val="00E3269F"/>
    <w:rsid w:val="00E329AC"/>
    <w:rsid w:val="00E32CC7"/>
    <w:rsid w:val="00E32DD0"/>
    <w:rsid w:val="00E336AD"/>
    <w:rsid w:val="00E33881"/>
    <w:rsid w:val="00E339EC"/>
    <w:rsid w:val="00E33AE8"/>
    <w:rsid w:val="00E33E57"/>
    <w:rsid w:val="00E33F9C"/>
    <w:rsid w:val="00E34412"/>
    <w:rsid w:val="00E3487E"/>
    <w:rsid w:val="00E3489E"/>
    <w:rsid w:val="00E34A5D"/>
    <w:rsid w:val="00E34B11"/>
    <w:rsid w:val="00E34E6C"/>
    <w:rsid w:val="00E3514F"/>
    <w:rsid w:val="00E35362"/>
    <w:rsid w:val="00E35690"/>
    <w:rsid w:val="00E35E20"/>
    <w:rsid w:val="00E35E26"/>
    <w:rsid w:val="00E35F3D"/>
    <w:rsid w:val="00E365F4"/>
    <w:rsid w:val="00E36622"/>
    <w:rsid w:val="00E368A9"/>
    <w:rsid w:val="00E36A47"/>
    <w:rsid w:val="00E36BEA"/>
    <w:rsid w:val="00E36D59"/>
    <w:rsid w:val="00E37111"/>
    <w:rsid w:val="00E371A9"/>
    <w:rsid w:val="00E374E0"/>
    <w:rsid w:val="00E37560"/>
    <w:rsid w:val="00E376AD"/>
    <w:rsid w:val="00E377A7"/>
    <w:rsid w:val="00E37938"/>
    <w:rsid w:val="00E3795E"/>
    <w:rsid w:val="00E37A95"/>
    <w:rsid w:val="00E37B04"/>
    <w:rsid w:val="00E37B54"/>
    <w:rsid w:val="00E37DFC"/>
    <w:rsid w:val="00E404D3"/>
    <w:rsid w:val="00E40686"/>
    <w:rsid w:val="00E40792"/>
    <w:rsid w:val="00E408C6"/>
    <w:rsid w:val="00E409E7"/>
    <w:rsid w:val="00E40CB7"/>
    <w:rsid w:val="00E40E9D"/>
    <w:rsid w:val="00E40FAD"/>
    <w:rsid w:val="00E4119D"/>
    <w:rsid w:val="00E41234"/>
    <w:rsid w:val="00E4162F"/>
    <w:rsid w:val="00E41795"/>
    <w:rsid w:val="00E418E4"/>
    <w:rsid w:val="00E421AE"/>
    <w:rsid w:val="00E4239A"/>
    <w:rsid w:val="00E42459"/>
    <w:rsid w:val="00E429C7"/>
    <w:rsid w:val="00E4307F"/>
    <w:rsid w:val="00E43081"/>
    <w:rsid w:val="00E4316F"/>
    <w:rsid w:val="00E435D7"/>
    <w:rsid w:val="00E436C8"/>
    <w:rsid w:val="00E4386B"/>
    <w:rsid w:val="00E43982"/>
    <w:rsid w:val="00E439CA"/>
    <w:rsid w:val="00E43D98"/>
    <w:rsid w:val="00E442D0"/>
    <w:rsid w:val="00E443A5"/>
    <w:rsid w:val="00E444B9"/>
    <w:rsid w:val="00E444EE"/>
    <w:rsid w:val="00E44AC6"/>
    <w:rsid w:val="00E44ACB"/>
    <w:rsid w:val="00E44F47"/>
    <w:rsid w:val="00E44F76"/>
    <w:rsid w:val="00E45381"/>
    <w:rsid w:val="00E45629"/>
    <w:rsid w:val="00E459B0"/>
    <w:rsid w:val="00E459DB"/>
    <w:rsid w:val="00E45A65"/>
    <w:rsid w:val="00E45B29"/>
    <w:rsid w:val="00E45F7C"/>
    <w:rsid w:val="00E4617E"/>
    <w:rsid w:val="00E46B0D"/>
    <w:rsid w:val="00E46BD8"/>
    <w:rsid w:val="00E46E73"/>
    <w:rsid w:val="00E46E97"/>
    <w:rsid w:val="00E472CC"/>
    <w:rsid w:val="00E47746"/>
    <w:rsid w:val="00E47A21"/>
    <w:rsid w:val="00E47A95"/>
    <w:rsid w:val="00E47CA1"/>
    <w:rsid w:val="00E47DF8"/>
    <w:rsid w:val="00E50027"/>
    <w:rsid w:val="00E500B0"/>
    <w:rsid w:val="00E502C5"/>
    <w:rsid w:val="00E5032B"/>
    <w:rsid w:val="00E50668"/>
    <w:rsid w:val="00E50831"/>
    <w:rsid w:val="00E509E8"/>
    <w:rsid w:val="00E50BB3"/>
    <w:rsid w:val="00E50F1B"/>
    <w:rsid w:val="00E512D3"/>
    <w:rsid w:val="00E513B1"/>
    <w:rsid w:val="00E5198D"/>
    <w:rsid w:val="00E51C1B"/>
    <w:rsid w:val="00E51E3C"/>
    <w:rsid w:val="00E5226B"/>
    <w:rsid w:val="00E524A4"/>
    <w:rsid w:val="00E524C4"/>
    <w:rsid w:val="00E52561"/>
    <w:rsid w:val="00E52AC9"/>
    <w:rsid w:val="00E52B08"/>
    <w:rsid w:val="00E52BCD"/>
    <w:rsid w:val="00E52CE3"/>
    <w:rsid w:val="00E53343"/>
    <w:rsid w:val="00E53802"/>
    <w:rsid w:val="00E53935"/>
    <w:rsid w:val="00E53D18"/>
    <w:rsid w:val="00E53DAB"/>
    <w:rsid w:val="00E53DD3"/>
    <w:rsid w:val="00E53F53"/>
    <w:rsid w:val="00E53F85"/>
    <w:rsid w:val="00E540BE"/>
    <w:rsid w:val="00E54170"/>
    <w:rsid w:val="00E543AF"/>
    <w:rsid w:val="00E54765"/>
    <w:rsid w:val="00E547B6"/>
    <w:rsid w:val="00E547BB"/>
    <w:rsid w:val="00E54856"/>
    <w:rsid w:val="00E548B9"/>
    <w:rsid w:val="00E548D0"/>
    <w:rsid w:val="00E54DEB"/>
    <w:rsid w:val="00E55040"/>
    <w:rsid w:val="00E5551E"/>
    <w:rsid w:val="00E55719"/>
    <w:rsid w:val="00E5589D"/>
    <w:rsid w:val="00E55ADA"/>
    <w:rsid w:val="00E55FA7"/>
    <w:rsid w:val="00E56076"/>
    <w:rsid w:val="00E564C0"/>
    <w:rsid w:val="00E566BD"/>
    <w:rsid w:val="00E56AB6"/>
    <w:rsid w:val="00E56CE2"/>
    <w:rsid w:val="00E56D35"/>
    <w:rsid w:val="00E56EE8"/>
    <w:rsid w:val="00E57787"/>
    <w:rsid w:val="00E57BD5"/>
    <w:rsid w:val="00E60115"/>
    <w:rsid w:val="00E602F8"/>
    <w:rsid w:val="00E604AD"/>
    <w:rsid w:val="00E604FC"/>
    <w:rsid w:val="00E6076D"/>
    <w:rsid w:val="00E6083F"/>
    <w:rsid w:val="00E60889"/>
    <w:rsid w:val="00E608AC"/>
    <w:rsid w:val="00E6090B"/>
    <w:rsid w:val="00E60BED"/>
    <w:rsid w:val="00E60E0E"/>
    <w:rsid w:val="00E6107C"/>
    <w:rsid w:val="00E61168"/>
    <w:rsid w:val="00E61323"/>
    <w:rsid w:val="00E61DE2"/>
    <w:rsid w:val="00E61E02"/>
    <w:rsid w:val="00E61F60"/>
    <w:rsid w:val="00E6221E"/>
    <w:rsid w:val="00E62632"/>
    <w:rsid w:val="00E6277C"/>
    <w:rsid w:val="00E627C0"/>
    <w:rsid w:val="00E6299B"/>
    <w:rsid w:val="00E62A27"/>
    <w:rsid w:val="00E62AAC"/>
    <w:rsid w:val="00E62ACB"/>
    <w:rsid w:val="00E62FDF"/>
    <w:rsid w:val="00E63383"/>
    <w:rsid w:val="00E633FC"/>
    <w:rsid w:val="00E63400"/>
    <w:rsid w:val="00E63589"/>
    <w:rsid w:val="00E6364F"/>
    <w:rsid w:val="00E63D0E"/>
    <w:rsid w:val="00E63DAB"/>
    <w:rsid w:val="00E6484A"/>
    <w:rsid w:val="00E64DC3"/>
    <w:rsid w:val="00E65045"/>
    <w:rsid w:val="00E6512F"/>
    <w:rsid w:val="00E653B8"/>
    <w:rsid w:val="00E658FB"/>
    <w:rsid w:val="00E65C05"/>
    <w:rsid w:val="00E65CA0"/>
    <w:rsid w:val="00E65D8D"/>
    <w:rsid w:val="00E65DE0"/>
    <w:rsid w:val="00E65F9E"/>
    <w:rsid w:val="00E6624C"/>
    <w:rsid w:val="00E662CD"/>
    <w:rsid w:val="00E66A9B"/>
    <w:rsid w:val="00E66AF4"/>
    <w:rsid w:val="00E66E6E"/>
    <w:rsid w:val="00E66EE5"/>
    <w:rsid w:val="00E66FF7"/>
    <w:rsid w:val="00E6702F"/>
    <w:rsid w:val="00E671CA"/>
    <w:rsid w:val="00E672BE"/>
    <w:rsid w:val="00E6754D"/>
    <w:rsid w:val="00E675A1"/>
    <w:rsid w:val="00E675AA"/>
    <w:rsid w:val="00E6792F"/>
    <w:rsid w:val="00E67BBB"/>
    <w:rsid w:val="00E70215"/>
    <w:rsid w:val="00E7089C"/>
    <w:rsid w:val="00E70B53"/>
    <w:rsid w:val="00E70F9E"/>
    <w:rsid w:val="00E711DD"/>
    <w:rsid w:val="00E71521"/>
    <w:rsid w:val="00E717E3"/>
    <w:rsid w:val="00E71848"/>
    <w:rsid w:val="00E7187B"/>
    <w:rsid w:val="00E71B56"/>
    <w:rsid w:val="00E71CC2"/>
    <w:rsid w:val="00E71D3D"/>
    <w:rsid w:val="00E71F38"/>
    <w:rsid w:val="00E7211C"/>
    <w:rsid w:val="00E72B2C"/>
    <w:rsid w:val="00E72BBD"/>
    <w:rsid w:val="00E72BFD"/>
    <w:rsid w:val="00E7305A"/>
    <w:rsid w:val="00E73087"/>
    <w:rsid w:val="00E73387"/>
    <w:rsid w:val="00E733C2"/>
    <w:rsid w:val="00E734E4"/>
    <w:rsid w:val="00E73849"/>
    <w:rsid w:val="00E73950"/>
    <w:rsid w:val="00E73E89"/>
    <w:rsid w:val="00E74630"/>
    <w:rsid w:val="00E7463C"/>
    <w:rsid w:val="00E74787"/>
    <w:rsid w:val="00E74B38"/>
    <w:rsid w:val="00E75699"/>
    <w:rsid w:val="00E75995"/>
    <w:rsid w:val="00E75DBC"/>
    <w:rsid w:val="00E76300"/>
    <w:rsid w:val="00E7643C"/>
    <w:rsid w:val="00E76494"/>
    <w:rsid w:val="00E76944"/>
    <w:rsid w:val="00E76AC9"/>
    <w:rsid w:val="00E76C09"/>
    <w:rsid w:val="00E77190"/>
    <w:rsid w:val="00E77215"/>
    <w:rsid w:val="00E7735A"/>
    <w:rsid w:val="00E7789F"/>
    <w:rsid w:val="00E77963"/>
    <w:rsid w:val="00E77AD0"/>
    <w:rsid w:val="00E77E45"/>
    <w:rsid w:val="00E801B8"/>
    <w:rsid w:val="00E806E6"/>
    <w:rsid w:val="00E807BF"/>
    <w:rsid w:val="00E80865"/>
    <w:rsid w:val="00E80874"/>
    <w:rsid w:val="00E809EC"/>
    <w:rsid w:val="00E80BB9"/>
    <w:rsid w:val="00E80BD2"/>
    <w:rsid w:val="00E80F95"/>
    <w:rsid w:val="00E81036"/>
    <w:rsid w:val="00E810F0"/>
    <w:rsid w:val="00E8119A"/>
    <w:rsid w:val="00E811B0"/>
    <w:rsid w:val="00E812AB"/>
    <w:rsid w:val="00E81312"/>
    <w:rsid w:val="00E81440"/>
    <w:rsid w:val="00E8159C"/>
    <w:rsid w:val="00E81719"/>
    <w:rsid w:val="00E8186B"/>
    <w:rsid w:val="00E818E7"/>
    <w:rsid w:val="00E81972"/>
    <w:rsid w:val="00E81BA1"/>
    <w:rsid w:val="00E81C37"/>
    <w:rsid w:val="00E8204E"/>
    <w:rsid w:val="00E820BB"/>
    <w:rsid w:val="00E820DF"/>
    <w:rsid w:val="00E820F4"/>
    <w:rsid w:val="00E82973"/>
    <w:rsid w:val="00E82B4B"/>
    <w:rsid w:val="00E82F96"/>
    <w:rsid w:val="00E8308F"/>
    <w:rsid w:val="00E83096"/>
    <w:rsid w:val="00E8315C"/>
    <w:rsid w:val="00E83242"/>
    <w:rsid w:val="00E83271"/>
    <w:rsid w:val="00E832D3"/>
    <w:rsid w:val="00E83391"/>
    <w:rsid w:val="00E834E8"/>
    <w:rsid w:val="00E83535"/>
    <w:rsid w:val="00E8353C"/>
    <w:rsid w:val="00E8365A"/>
    <w:rsid w:val="00E8389D"/>
    <w:rsid w:val="00E8392C"/>
    <w:rsid w:val="00E839CB"/>
    <w:rsid w:val="00E839D9"/>
    <w:rsid w:val="00E83A11"/>
    <w:rsid w:val="00E83C06"/>
    <w:rsid w:val="00E841E5"/>
    <w:rsid w:val="00E842DB"/>
    <w:rsid w:val="00E848B0"/>
    <w:rsid w:val="00E8490B"/>
    <w:rsid w:val="00E84987"/>
    <w:rsid w:val="00E84D35"/>
    <w:rsid w:val="00E85198"/>
    <w:rsid w:val="00E85A89"/>
    <w:rsid w:val="00E85A8B"/>
    <w:rsid w:val="00E8604F"/>
    <w:rsid w:val="00E864C6"/>
    <w:rsid w:val="00E86796"/>
    <w:rsid w:val="00E867BA"/>
    <w:rsid w:val="00E867C3"/>
    <w:rsid w:val="00E871A8"/>
    <w:rsid w:val="00E874BE"/>
    <w:rsid w:val="00E875E2"/>
    <w:rsid w:val="00E87A14"/>
    <w:rsid w:val="00E87BED"/>
    <w:rsid w:val="00E87CC0"/>
    <w:rsid w:val="00E87EF3"/>
    <w:rsid w:val="00E90059"/>
    <w:rsid w:val="00E90195"/>
    <w:rsid w:val="00E903E9"/>
    <w:rsid w:val="00E9095D"/>
    <w:rsid w:val="00E9097D"/>
    <w:rsid w:val="00E90A7B"/>
    <w:rsid w:val="00E90FC2"/>
    <w:rsid w:val="00E9121E"/>
    <w:rsid w:val="00E91A73"/>
    <w:rsid w:val="00E91D20"/>
    <w:rsid w:val="00E921AC"/>
    <w:rsid w:val="00E922ED"/>
    <w:rsid w:val="00E9242B"/>
    <w:rsid w:val="00E9255B"/>
    <w:rsid w:val="00E9276C"/>
    <w:rsid w:val="00E92809"/>
    <w:rsid w:val="00E92AA6"/>
    <w:rsid w:val="00E92BB7"/>
    <w:rsid w:val="00E92DB1"/>
    <w:rsid w:val="00E92E6F"/>
    <w:rsid w:val="00E92F07"/>
    <w:rsid w:val="00E934E3"/>
    <w:rsid w:val="00E93DA9"/>
    <w:rsid w:val="00E93DB3"/>
    <w:rsid w:val="00E93E80"/>
    <w:rsid w:val="00E940F4"/>
    <w:rsid w:val="00E944DB"/>
    <w:rsid w:val="00E948C8"/>
    <w:rsid w:val="00E94C8A"/>
    <w:rsid w:val="00E9520B"/>
    <w:rsid w:val="00E952EC"/>
    <w:rsid w:val="00E95636"/>
    <w:rsid w:val="00E95845"/>
    <w:rsid w:val="00E95A02"/>
    <w:rsid w:val="00E95A12"/>
    <w:rsid w:val="00E95E0E"/>
    <w:rsid w:val="00E9620C"/>
    <w:rsid w:val="00E96719"/>
    <w:rsid w:val="00E9694D"/>
    <w:rsid w:val="00E97716"/>
    <w:rsid w:val="00E97B66"/>
    <w:rsid w:val="00E97CE7"/>
    <w:rsid w:val="00E97F8A"/>
    <w:rsid w:val="00E97FD4"/>
    <w:rsid w:val="00EA02B0"/>
    <w:rsid w:val="00EA03A2"/>
    <w:rsid w:val="00EA0417"/>
    <w:rsid w:val="00EA0B9C"/>
    <w:rsid w:val="00EA0CB7"/>
    <w:rsid w:val="00EA0D89"/>
    <w:rsid w:val="00EA11B4"/>
    <w:rsid w:val="00EA154F"/>
    <w:rsid w:val="00EA160C"/>
    <w:rsid w:val="00EA177D"/>
    <w:rsid w:val="00EA1947"/>
    <w:rsid w:val="00EA1A9E"/>
    <w:rsid w:val="00EA1C75"/>
    <w:rsid w:val="00EA1DDE"/>
    <w:rsid w:val="00EA2124"/>
    <w:rsid w:val="00EA2491"/>
    <w:rsid w:val="00EA2608"/>
    <w:rsid w:val="00EA2A08"/>
    <w:rsid w:val="00EA2AD9"/>
    <w:rsid w:val="00EA2C1E"/>
    <w:rsid w:val="00EA2C76"/>
    <w:rsid w:val="00EA2E6E"/>
    <w:rsid w:val="00EA2EC4"/>
    <w:rsid w:val="00EA2FEF"/>
    <w:rsid w:val="00EA31BC"/>
    <w:rsid w:val="00EA33F6"/>
    <w:rsid w:val="00EA35F6"/>
    <w:rsid w:val="00EA43F4"/>
    <w:rsid w:val="00EA4641"/>
    <w:rsid w:val="00EA4BC3"/>
    <w:rsid w:val="00EA4D6E"/>
    <w:rsid w:val="00EA5099"/>
    <w:rsid w:val="00EA5195"/>
    <w:rsid w:val="00EA52A3"/>
    <w:rsid w:val="00EA52A9"/>
    <w:rsid w:val="00EA5634"/>
    <w:rsid w:val="00EA5A63"/>
    <w:rsid w:val="00EA5EB3"/>
    <w:rsid w:val="00EA5EBF"/>
    <w:rsid w:val="00EA5F22"/>
    <w:rsid w:val="00EA6405"/>
    <w:rsid w:val="00EA645B"/>
    <w:rsid w:val="00EA729F"/>
    <w:rsid w:val="00EA7336"/>
    <w:rsid w:val="00EA73FF"/>
    <w:rsid w:val="00EA7544"/>
    <w:rsid w:val="00EA75E6"/>
    <w:rsid w:val="00EA77DB"/>
    <w:rsid w:val="00EA7946"/>
    <w:rsid w:val="00EA7A38"/>
    <w:rsid w:val="00EA7CE4"/>
    <w:rsid w:val="00EA7EBA"/>
    <w:rsid w:val="00EA7F45"/>
    <w:rsid w:val="00EB018F"/>
    <w:rsid w:val="00EB019E"/>
    <w:rsid w:val="00EB08F6"/>
    <w:rsid w:val="00EB13E3"/>
    <w:rsid w:val="00EB15E2"/>
    <w:rsid w:val="00EB1AD6"/>
    <w:rsid w:val="00EB1B6F"/>
    <w:rsid w:val="00EB1E6E"/>
    <w:rsid w:val="00EB1EFE"/>
    <w:rsid w:val="00EB1F70"/>
    <w:rsid w:val="00EB2392"/>
    <w:rsid w:val="00EB242D"/>
    <w:rsid w:val="00EB255C"/>
    <w:rsid w:val="00EB2983"/>
    <w:rsid w:val="00EB2AA5"/>
    <w:rsid w:val="00EB2D2F"/>
    <w:rsid w:val="00EB3272"/>
    <w:rsid w:val="00EB32B8"/>
    <w:rsid w:val="00EB3344"/>
    <w:rsid w:val="00EB33EC"/>
    <w:rsid w:val="00EB3626"/>
    <w:rsid w:val="00EB39CC"/>
    <w:rsid w:val="00EB3BEF"/>
    <w:rsid w:val="00EB3DEB"/>
    <w:rsid w:val="00EB3E0B"/>
    <w:rsid w:val="00EB41EB"/>
    <w:rsid w:val="00EB43E1"/>
    <w:rsid w:val="00EB453B"/>
    <w:rsid w:val="00EB4684"/>
    <w:rsid w:val="00EB48AB"/>
    <w:rsid w:val="00EB48EA"/>
    <w:rsid w:val="00EB4F07"/>
    <w:rsid w:val="00EB5105"/>
    <w:rsid w:val="00EB513D"/>
    <w:rsid w:val="00EB579A"/>
    <w:rsid w:val="00EB58A1"/>
    <w:rsid w:val="00EB5B1B"/>
    <w:rsid w:val="00EB5CE2"/>
    <w:rsid w:val="00EB6658"/>
    <w:rsid w:val="00EB6756"/>
    <w:rsid w:val="00EB67F3"/>
    <w:rsid w:val="00EB7104"/>
    <w:rsid w:val="00EB7203"/>
    <w:rsid w:val="00EB75FA"/>
    <w:rsid w:val="00EB7699"/>
    <w:rsid w:val="00EB780C"/>
    <w:rsid w:val="00EB79C1"/>
    <w:rsid w:val="00EB7CF0"/>
    <w:rsid w:val="00EB7DE1"/>
    <w:rsid w:val="00EC00C2"/>
    <w:rsid w:val="00EC08C5"/>
    <w:rsid w:val="00EC0971"/>
    <w:rsid w:val="00EC0A9C"/>
    <w:rsid w:val="00EC0DAB"/>
    <w:rsid w:val="00EC0EA9"/>
    <w:rsid w:val="00EC0FC8"/>
    <w:rsid w:val="00EC11DA"/>
    <w:rsid w:val="00EC1468"/>
    <w:rsid w:val="00EC1622"/>
    <w:rsid w:val="00EC1767"/>
    <w:rsid w:val="00EC17B9"/>
    <w:rsid w:val="00EC19B9"/>
    <w:rsid w:val="00EC1A90"/>
    <w:rsid w:val="00EC1AD2"/>
    <w:rsid w:val="00EC1BBD"/>
    <w:rsid w:val="00EC1D7C"/>
    <w:rsid w:val="00EC1DE9"/>
    <w:rsid w:val="00EC1E42"/>
    <w:rsid w:val="00EC205E"/>
    <w:rsid w:val="00EC21ED"/>
    <w:rsid w:val="00EC28E8"/>
    <w:rsid w:val="00EC2957"/>
    <w:rsid w:val="00EC2B3B"/>
    <w:rsid w:val="00EC2C5C"/>
    <w:rsid w:val="00EC2EE0"/>
    <w:rsid w:val="00EC30A2"/>
    <w:rsid w:val="00EC357C"/>
    <w:rsid w:val="00EC3655"/>
    <w:rsid w:val="00EC3A23"/>
    <w:rsid w:val="00EC3CE3"/>
    <w:rsid w:val="00EC3FB2"/>
    <w:rsid w:val="00EC3FE3"/>
    <w:rsid w:val="00EC45F5"/>
    <w:rsid w:val="00EC461E"/>
    <w:rsid w:val="00EC4785"/>
    <w:rsid w:val="00EC4905"/>
    <w:rsid w:val="00EC4C8E"/>
    <w:rsid w:val="00EC4FCC"/>
    <w:rsid w:val="00EC5089"/>
    <w:rsid w:val="00EC5339"/>
    <w:rsid w:val="00EC53E1"/>
    <w:rsid w:val="00EC5447"/>
    <w:rsid w:val="00EC5756"/>
    <w:rsid w:val="00EC57C5"/>
    <w:rsid w:val="00EC5C05"/>
    <w:rsid w:val="00EC5E09"/>
    <w:rsid w:val="00EC5EC0"/>
    <w:rsid w:val="00EC6400"/>
    <w:rsid w:val="00EC64C4"/>
    <w:rsid w:val="00EC6B71"/>
    <w:rsid w:val="00EC6C17"/>
    <w:rsid w:val="00EC703F"/>
    <w:rsid w:val="00EC7155"/>
    <w:rsid w:val="00EC733F"/>
    <w:rsid w:val="00EC73D9"/>
    <w:rsid w:val="00EC743F"/>
    <w:rsid w:val="00EC766E"/>
    <w:rsid w:val="00EC77E9"/>
    <w:rsid w:val="00EC7A30"/>
    <w:rsid w:val="00ED002A"/>
    <w:rsid w:val="00ED0077"/>
    <w:rsid w:val="00ED036F"/>
    <w:rsid w:val="00ED050B"/>
    <w:rsid w:val="00ED051D"/>
    <w:rsid w:val="00ED053B"/>
    <w:rsid w:val="00ED06B3"/>
    <w:rsid w:val="00ED08B1"/>
    <w:rsid w:val="00ED09F3"/>
    <w:rsid w:val="00ED0ED7"/>
    <w:rsid w:val="00ED0EEF"/>
    <w:rsid w:val="00ED0F9D"/>
    <w:rsid w:val="00ED1069"/>
    <w:rsid w:val="00ED1149"/>
    <w:rsid w:val="00ED134E"/>
    <w:rsid w:val="00ED1886"/>
    <w:rsid w:val="00ED1919"/>
    <w:rsid w:val="00ED1ABC"/>
    <w:rsid w:val="00ED1BBE"/>
    <w:rsid w:val="00ED1C4D"/>
    <w:rsid w:val="00ED1DCE"/>
    <w:rsid w:val="00ED224E"/>
    <w:rsid w:val="00ED2253"/>
    <w:rsid w:val="00ED22AC"/>
    <w:rsid w:val="00ED2443"/>
    <w:rsid w:val="00ED2613"/>
    <w:rsid w:val="00ED26FA"/>
    <w:rsid w:val="00ED2B2A"/>
    <w:rsid w:val="00ED2BCE"/>
    <w:rsid w:val="00ED2BE3"/>
    <w:rsid w:val="00ED2C4F"/>
    <w:rsid w:val="00ED3020"/>
    <w:rsid w:val="00ED32C4"/>
    <w:rsid w:val="00ED35C4"/>
    <w:rsid w:val="00ED3A64"/>
    <w:rsid w:val="00ED4138"/>
    <w:rsid w:val="00ED427D"/>
    <w:rsid w:val="00ED4498"/>
    <w:rsid w:val="00ED475E"/>
    <w:rsid w:val="00ED48B2"/>
    <w:rsid w:val="00ED4A21"/>
    <w:rsid w:val="00ED4A8D"/>
    <w:rsid w:val="00ED512A"/>
    <w:rsid w:val="00ED5568"/>
    <w:rsid w:val="00ED57EF"/>
    <w:rsid w:val="00ED57FD"/>
    <w:rsid w:val="00ED581C"/>
    <w:rsid w:val="00ED598A"/>
    <w:rsid w:val="00ED5C02"/>
    <w:rsid w:val="00ED5C19"/>
    <w:rsid w:val="00ED5C74"/>
    <w:rsid w:val="00ED5DE7"/>
    <w:rsid w:val="00ED63E8"/>
    <w:rsid w:val="00ED6541"/>
    <w:rsid w:val="00ED6949"/>
    <w:rsid w:val="00ED6997"/>
    <w:rsid w:val="00ED6A3D"/>
    <w:rsid w:val="00ED6C42"/>
    <w:rsid w:val="00ED6DC5"/>
    <w:rsid w:val="00ED7180"/>
    <w:rsid w:val="00ED7401"/>
    <w:rsid w:val="00ED7508"/>
    <w:rsid w:val="00ED7648"/>
    <w:rsid w:val="00ED7A83"/>
    <w:rsid w:val="00ED7B64"/>
    <w:rsid w:val="00ED7C0A"/>
    <w:rsid w:val="00ED7C36"/>
    <w:rsid w:val="00ED7CCD"/>
    <w:rsid w:val="00EE0326"/>
    <w:rsid w:val="00EE03BD"/>
    <w:rsid w:val="00EE04DE"/>
    <w:rsid w:val="00EE06FA"/>
    <w:rsid w:val="00EE08D8"/>
    <w:rsid w:val="00EE09DB"/>
    <w:rsid w:val="00EE0ED0"/>
    <w:rsid w:val="00EE1068"/>
    <w:rsid w:val="00EE1137"/>
    <w:rsid w:val="00EE1405"/>
    <w:rsid w:val="00EE15BD"/>
    <w:rsid w:val="00EE18DF"/>
    <w:rsid w:val="00EE1B68"/>
    <w:rsid w:val="00EE1BEA"/>
    <w:rsid w:val="00EE1C8B"/>
    <w:rsid w:val="00EE1DF3"/>
    <w:rsid w:val="00EE1F73"/>
    <w:rsid w:val="00EE1FBD"/>
    <w:rsid w:val="00EE2036"/>
    <w:rsid w:val="00EE20DB"/>
    <w:rsid w:val="00EE20E9"/>
    <w:rsid w:val="00EE20EC"/>
    <w:rsid w:val="00EE2224"/>
    <w:rsid w:val="00EE22AC"/>
    <w:rsid w:val="00EE232C"/>
    <w:rsid w:val="00EE2597"/>
    <w:rsid w:val="00EE2797"/>
    <w:rsid w:val="00EE27E0"/>
    <w:rsid w:val="00EE28B0"/>
    <w:rsid w:val="00EE294E"/>
    <w:rsid w:val="00EE296C"/>
    <w:rsid w:val="00EE2B82"/>
    <w:rsid w:val="00EE2BB7"/>
    <w:rsid w:val="00EE2CED"/>
    <w:rsid w:val="00EE2F90"/>
    <w:rsid w:val="00EE31BC"/>
    <w:rsid w:val="00EE335D"/>
    <w:rsid w:val="00EE34ED"/>
    <w:rsid w:val="00EE357E"/>
    <w:rsid w:val="00EE3688"/>
    <w:rsid w:val="00EE3768"/>
    <w:rsid w:val="00EE3CFE"/>
    <w:rsid w:val="00EE3D20"/>
    <w:rsid w:val="00EE3D6B"/>
    <w:rsid w:val="00EE3F3D"/>
    <w:rsid w:val="00EE41C3"/>
    <w:rsid w:val="00EE4628"/>
    <w:rsid w:val="00EE4635"/>
    <w:rsid w:val="00EE4848"/>
    <w:rsid w:val="00EE48D0"/>
    <w:rsid w:val="00EE4905"/>
    <w:rsid w:val="00EE57DA"/>
    <w:rsid w:val="00EE5999"/>
    <w:rsid w:val="00EE5B79"/>
    <w:rsid w:val="00EE5B91"/>
    <w:rsid w:val="00EE5DD5"/>
    <w:rsid w:val="00EE6043"/>
    <w:rsid w:val="00EE6131"/>
    <w:rsid w:val="00EE6234"/>
    <w:rsid w:val="00EE6238"/>
    <w:rsid w:val="00EE62E0"/>
    <w:rsid w:val="00EE6C30"/>
    <w:rsid w:val="00EE71B3"/>
    <w:rsid w:val="00EE757A"/>
    <w:rsid w:val="00EE79E1"/>
    <w:rsid w:val="00EE7AD3"/>
    <w:rsid w:val="00EE7B94"/>
    <w:rsid w:val="00EE7FF4"/>
    <w:rsid w:val="00EF003E"/>
    <w:rsid w:val="00EF009D"/>
    <w:rsid w:val="00EF044E"/>
    <w:rsid w:val="00EF0595"/>
    <w:rsid w:val="00EF05E5"/>
    <w:rsid w:val="00EF0A4F"/>
    <w:rsid w:val="00EF0E8B"/>
    <w:rsid w:val="00EF10F0"/>
    <w:rsid w:val="00EF11CD"/>
    <w:rsid w:val="00EF142B"/>
    <w:rsid w:val="00EF1451"/>
    <w:rsid w:val="00EF1466"/>
    <w:rsid w:val="00EF16B8"/>
    <w:rsid w:val="00EF1ADA"/>
    <w:rsid w:val="00EF1D96"/>
    <w:rsid w:val="00EF2194"/>
    <w:rsid w:val="00EF2224"/>
    <w:rsid w:val="00EF224D"/>
    <w:rsid w:val="00EF233A"/>
    <w:rsid w:val="00EF2B07"/>
    <w:rsid w:val="00EF2BCF"/>
    <w:rsid w:val="00EF2CEE"/>
    <w:rsid w:val="00EF3090"/>
    <w:rsid w:val="00EF32D3"/>
    <w:rsid w:val="00EF333C"/>
    <w:rsid w:val="00EF37CB"/>
    <w:rsid w:val="00EF39B4"/>
    <w:rsid w:val="00EF3E22"/>
    <w:rsid w:val="00EF3ECE"/>
    <w:rsid w:val="00EF419F"/>
    <w:rsid w:val="00EF4271"/>
    <w:rsid w:val="00EF43BB"/>
    <w:rsid w:val="00EF452E"/>
    <w:rsid w:val="00EF47D9"/>
    <w:rsid w:val="00EF4CF4"/>
    <w:rsid w:val="00EF564B"/>
    <w:rsid w:val="00EF573C"/>
    <w:rsid w:val="00EF579C"/>
    <w:rsid w:val="00EF5E05"/>
    <w:rsid w:val="00EF5E07"/>
    <w:rsid w:val="00EF60C2"/>
    <w:rsid w:val="00EF6213"/>
    <w:rsid w:val="00EF6622"/>
    <w:rsid w:val="00EF6AC5"/>
    <w:rsid w:val="00EF6C27"/>
    <w:rsid w:val="00EF6D8C"/>
    <w:rsid w:val="00EF6D9A"/>
    <w:rsid w:val="00EF6F2A"/>
    <w:rsid w:val="00EF6FE4"/>
    <w:rsid w:val="00EF70E4"/>
    <w:rsid w:val="00EF720E"/>
    <w:rsid w:val="00EF72A4"/>
    <w:rsid w:val="00EF79D9"/>
    <w:rsid w:val="00EF7B4C"/>
    <w:rsid w:val="00EF7B4F"/>
    <w:rsid w:val="00EF7BE3"/>
    <w:rsid w:val="00EF7D5B"/>
    <w:rsid w:val="00EF7D5C"/>
    <w:rsid w:val="00F00073"/>
    <w:rsid w:val="00F004D9"/>
    <w:rsid w:val="00F00664"/>
    <w:rsid w:val="00F008B5"/>
    <w:rsid w:val="00F00A9A"/>
    <w:rsid w:val="00F00C19"/>
    <w:rsid w:val="00F00C25"/>
    <w:rsid w:val="00F00CAD"/>
    <w:rsid w:val="00F01220"/>
    <w:rsid w:val="00F012BB"/>
    <w:rsid w:val="00F0130A"/>
    <w:rsid w:val="00F01512"/>
    <w:rsid w:val="00F015C6"/>
    <w:rsid w:val="00F016EA"/>
    <w:rsid w:val="00F0179A"/>
    <w:rsid w:val="00F01A73"/>
    <w:rsid w:val="00F01F1A"/>
    <w:rsid w:val="00F01F89"/>
    <w:rsid w:val="00F025CC"/>
    <w:rsid w:val="00F0295C"/>
    <w:rsid w:val="00F02DB8"/>
    <w:rsid w:val="00F031C8"/>
    <w:rsid w:val="00F0385D"/>
    <w:rsid w:val="00F03F23"/>
    <w:rsid w:val="00F04094"/>
    <w:rsid w:val="00F04171"/>
    <w:rsid w:val="00F042BC"/>
    <w:rsid w:val="00F0441B"/>
    <w:rsid w:val="00F04741"/>
    <w:rsid w:val="00F0489C"/>
    <w:rsid w:val="00F04A1E"/>
    <w:rsid w:val="00F04BD9"/>
    <w:rsid w:val="00F04C91"/>
    <w:rsid w:val="00F04E07"/>
    <w:rsid w:val="00F0502E"/>
    <w:rsid w:val="00F0504C"/>
    <w:rsid w:val="00F050C8"/>
    <w:rsid w:val="00F05141"/>
    <w:rsid w:val="00F05223"/>
    <w:rsid w:val="00F05297"/>
    <w:rsid w:val="00F05366"/>
    <w:rsid w:val="00F0538B"/>
    <w:rsid w:val="00F05558"/>
    <w:rsid w:val="00F05995"/>
    <w:rsid w:val="00F05A0B"/>
    <w:rsid w:val="00F05B85"/>
    <w:rsid w:val="00F06049"/>
    <w:rsid w:val="00F060B4"/>
    <w:rsid w:val="00F063C8"/>
    <w:rsid w:val="00F063FD"/>
    <w:rsid w:val="00F06876"/>
    <w:rsid w:val="00F06AE9"/>
    <w:rsid w:val="00F06EE1"/>
    <w:rsid w:val="00F06F85"/>
    <w:rsid w:val="00F0715A"/>
    <w:rsid w:val="00F07488"/>
    <w:rsid w:val="00F077BE"/>
    <w:rsid w:val="00F07ABB"/>
    <w:rsid w:val="00F07ED8"/>
    <w:rsid w:val="00F103DE"/>
    <w:rsid w:val="00F108FE"/>
    <w:rsid w:val="00F10B4D"/>
    <w:rsid w:val="00F10F15"/>
    <w:rsid w:val="00F1107B"/>
    <w:rsid w:val="00F113AE"/>
    <w:rsid w:val="00F1152C"/>
    <w:rsid w:val="00F1172E"/>
    <w:rsid w:val="00F11CA9"/>
    <w:rsid w:val="00F11CC7"/>
    <w:rsid w:val="00F11E00"/>
    <w:rsid w:val="00F11E20"/>
    <w:rsid w:val="00F11EDA"/>
    <w:rsid w:val="00F1271B"/>
    <w:rsid w:val="00F128BE"/>
    <w:rsid w:val="00F12912"/>
    <w:rsid w:val="00F13054"/>
    <w:rsid w:val="00F1315E"/>
    <w:rsid w:val="00F1326F"/>
    <w:rsid w:val="00F133E4"/>
    <w:rsid w:val="00F13432"/>
    <w:rsid w:val="00F13808"/>
    <w:rsid w:val="00F1391C"/>
    <w:rsid w:val="00F13A9D"/>
    <w:rsid w:val="00F13F05"/>
    <w:rsid w:val="00F14730"/>
    <w:rsid w:val="00F14B07"/>
    <w:rsid w:val="00F14EA5"/>
    <w:rsid w:val="00F150F9"/>
    <w:rsid w:val="00F151DE"/>
    <w:rsid w:val="00F1525D"/>
    <w:rsid w:val="00F154D1"/>
    <w:rsid w:val="00F15572"/>
    <w:rsid w:val="00F15638"/>
    <w:rsid w:val="00F15789"/>
    <w:rsid w:val="00F15A6A"/>
    <w:rsid w:val="00F15A9C"/>
    <w:rsid w:val="00F1604C"/>
    <w:rsid w:val="00F1640D"/>
    <w:rsid w:val="00F164F5"/>
    <w:rsid w:val="00F16550"/>
    <w:rsid w:val="00F165BA"/>
    <w:rsid w:val="00F16A7C"/>
    <w:rsid w:val="00F16C66"/>
    <w:rsid w:val="00F16FF7"/>
    <w:rsid w:val="00F1735D"/>
    <w:rsid w:val="00F1750A"/>
    <w:rsid w:val="00F17535"/>
    <w:rsid w:val="00F178CE"/>
    <w:rsid w:val="00F17AC2"/>
    <w:rsid w:val="00F20556"/>
    <w:rsid w:val="00F206D3"/>
    <w:rsid w:val="00F207E2"/>
    <w:rsid w:val="00F20827"/>
    <w:rsid w:val="00F208E8"/>
    <w:rsid w:val="00F20C75"/>
    <w:rsid w:val="00F20FCB"/>
    <w:rsid w:val="00F210F8"/>
    <w:rsid w:val="00F214A9"/>
    <w:rsid w:val="00F21C2A"/>
    <w:rsid w:val="00F22272"/>
    <w:rsid w:val="00F222DE"/>
    <w:rsid w:val="00F22436"/>
    <w:rsid w:val="00F225E6"/>
    <w:rsid w:val="00F22666"/>
    <w:rsid w:val="00F229E2"/>
    <w:rsid w:val="00F22DE5"/>
    <w:rsid w:val="00F22F62"/>
    <w:rsid w:val="00F2306C"/>
    <w:rsid w:val="00F230E9"/>
    <w:rsid w:val="00F231BC"/>
    <w:rsid w:val="00F23209"/>
    <w:rsid w:val="00F23A28"/>
    <w:rsid w:val="00F23B69"/>
    <w:rsid w:val="00F23E77"/>
    <w:rsid w:val="00F23F8E"/>
    <w:rsid w:val="00F24465"/>
    <w:rsid w:val="00F2455D"/>
    <w:rsid w:val="00F24983"/>
    <w:rsid w:val="00F24C24"/>
    <w:rsid w:val="00F24E14"/>
    <w:rsid w:val="00F2511F"/>
    <w:rsid w:val="00F251A3"/>
    <w:rsid w:val="00F251B2"/>
    <w:rsid w:val="00F25486"/>
    <w:rsid w:val="00F25555"/>
    <w:rsid w:val="00F25A63"/>
    <w:rsid w:val="00F25BE7"/>
    <w:rsid w:val="00F25D9A"/>
    <w:rsid w:val="00F25D9D"/>
    <w:rsid w:val="00F25DE2"/>
    <w:rsid w:val="00F26153"/>
    <w:rsid w:val="00F26231"/>
    <w:rsid w:val="00F262D7"/>
    <w:rsid w:val="00F26400"/>
    <w:rsid w:val="00F264E7"/>
    <w:rsid w:val="00F26568"/>
    <w:rsid w:val="00F265C6"/>
    <w:rsid w:val="00F266BA"/>
    <w:rsid w:val="00F26B0A"/>
    <w:rsid w:val="00F26CDD"/>
    <w:rsid w:val="00F26E41"/>
    <w:rsid w:val="00F270B1"/>
    <w:rsid w:val="00F271A3"/>
    <w:rsid w:val="00F273D1"/>
    <w:rsid w:val="00F273F4"/>
    <w:rsid w:val="00F274B3"/>
    <w:rsid w:val="00F27AB0"/>
    <w:rsid w:val="00F27CCD"/>
    <w:rsid w:val="00F27DDA"/>
    <w:rsid w:val="00F3047C"/>
    <w:rsid w:val="00F308DE"/>
    <w:rsid w:val="00F30E35"/>
    <w:rsid w:val="00F30F2F"/>
    <w:rsid w:val="00F3109A"/>
    <w:rsid w:val="00F310A9"/>
    <w:rsid w:val="00F312C5"/>
    <w:rsid w:val="00F3152F"/>
    <w:rsid w:val="00F31B93"/>
    <w:rsid w:val="00F31BA0"/>
    <w:rsid w:val="00F31E52"/>
    <w:rsid w:val="00F32008"/>
    <w:rsid w:val="00F32033"/>
    <w:rsid w:val="00F3218C"/>
    <w:rsid w:val="00F322D2"/>
    <w:rsid w:val="00F3271E"/>
    <w:rsid w:val="00F3298B"/>
    <w:rsid w:val="00F32CF8"/>
    <w:rsid w:val="00F32D33"/>
    <w:rsid w:val="00F32DD6"/>
    <w:rsid w:val="00F33072"/>
    <w:rsid w:val="00F331B7"/>
    <w:rsid w:val="00F33664"/>
    <w:rsid w:val="00F33A9C"/>
    <w:rsid w:val="00F33CE7"/>
    <w:rsid w:val="00F33DE4"/>
    <w:rsid w:val="00F342CD"/>
    <w:rsid w:val="00F34504"/>
    <w:rsid w:val="00F34572"/>
    <w:rsid w:val="00F34B41"/>
    <w:rsid w:val="00F34D0B"/>
    <w:rsid w:val="00F34DD9"/>
    <w:rsid w:val="00F34DF2"/>
    <w:rsid w:val="00F34E25"/>
    <w:rsid w:val="00F34FD9"/>
    <w:rsid w:val="00F35165"/>
    <w:rsid w:val="00F355D7"/>
    <w:rsid w:val="00F35665"/>
    <w:rsid w:val="00F357D3"/>
    <w:rsid w:val="00F35B43"/>
    <w:rsid w:val="00F35DF0"/>
    <w:rsid w:val="00F35FE0"/>
    <w:rsid w:val="00F3627E"/>
    <w:rsid w:val="00F365F2"/>
    <w:rsid w:val="00F3666E"/>
    <w:rsid w:val="00F369C1"/>
    <w:rsid w:val="00F369D4"/>
    <w:rsid w:val="00F369F3"/>
    <w:rsid w:val="00F36B9D"/>
    <w:rsid w:val="00F36F5C"/>
    <w:rsid w:val="00F37269"/>
    <w:rsid w:val="00F3737B"/>
    <w:rsid w:val="00F37711"/>
    <w:rsid w:val="00F377E1"/>
    <w:rsid w:val="00F378D0"/>
    <w:rsid w:val="00F378F6"/>
    <w:rsid w:val="00F37973"/>
    <w:rsid w:val="00F37F4B"/>
    <w:rsid w:val="00F37F9D"/>
    <w:rsid w:val="00F4012B"/>
    <w:rsid w:val="00F40164"/>
    <w:rsid w:val="00F406D5"/>
    <w:rsid w:val="00F407B6"/>
    <w:rsid w:val="00F407E9"/>
    <w:rsid w:val="00F40B96"/>
    <w:rsid w:val="00F40BCB"/>
    <w:rsid w:val="00F40BD7"/>
    <w:rsid w:val="00F4124A"/>
    <w:rsid w:val="00F418FD"/>
    <w:rsid w:val="00F419EA"/>
    <w:rsid w:val="00F420B0"/>
    <w:rsid w:val="00F420DB"/>
    <w:rsid w:val="00F428A2"/>
    <w:rsid w:val="00F42A3B"/>
    <w:rsid w:val="00F42B31"/>
    <w:rsid w:val="00F42BA0"/>
    <w:rsid w:val="00F42D77"/>
    <w:rsid w:val="00F42E98"/>
    <w:rsid w:val="00F42F71"/>
    <w:rsid w:val="00F42F82"/>
    <w:rsid w:val="00F43227"/>
    <w:rsid w:val="00F432D6"/>
    <w:rsid w:val="00F432D8"/>
    <w:rsid w:val="00F4353D"/>
    <w:rsid w:val="00F436D3"/>
    <w:rsid w:val="00F43839"/>
    <w:rsid w:val="00F43D2C"/>
    <w:rsid w:val="00F43F62"/>
    <w:rsid w:val="00F44031"/>
    <w:rsid w:val="00F44044"/>
    <w:rsid w:val="00F444EF"/>
    <w:rsid w:val="00F44826"/>
    <w:rsid w:val="00F44A83"/>
    <w:rsid w:val="00F44DEC"/>
    <w:rsid w:val="00F44E15"/>
    <w:rsid w:val="00F45152"/>
    <w:rsid w:val="00F45278"/>
    <w:rsid w:val="00F45281"/>
    <w:rsid w:val="00F45300"/>
    <w:rsid w:val="00F45666"/>
    <w:rsid w:val="00F4599C"/>
    <w:rsid w:val="00F45A5E"/>
    <w:rsid w:val="00F45BE5"/>
    <w:rsid w:val="00F462F2"/>
    <w:rsid w:val="00F46775"/>
    <w:rsid w:val="00F46942"/>
    <w:rsid w:val="00F469C9"/>
    <w:rsid w:val="00F46C5C"/>
    <w:rsid w:val="00F46F1B"/>
    <w:rsid w:val="00F477C4"/>
    <w:rsid w:val="00F477D0"/>
    <w:rsid w:val="00F47B08"/>
    <w:rsid w:val="00F47CA1"/>
    <w:rsid w:val="00F47D3E"/>
    <w:rsid w:val="00F47EA8"/>
    <w:rsid w:val="00F5028D"/>
    <w:rsid w:val="00F50825"/>
    <w:rsid w:val="00F50CA0"/>
    <w:rsid w:val="00F50E81"/>
    <w:rsid w:val="00F51497"/>
    <w:rsid w:val="00F514AB"/>
    <w:rsid w:val="00F51527"/>
    <w:rsid w:val="00F516A2"/>
    <w:rsid w:val="00F5177D"/>
    <w:rsid w:val="00F5179A"/>
    <w:rsid w:val="00F519DB"/>
    <w:rsid w:val="00F51B37"/>
    <w:rsid w:val="00F51BF1"/>
    <w:rsid w:val="00F51C97"/>
    <w:rsid w:val="00F51F69"/>
    <w:rsid w:val="00F5202A"/>
    <w:rsid w:val="00F52045"/>
    <w:rsid w:val="00F521AE"/>
    <w:rsid w:val="00F52359"/>
    <w:rsid w:val="00F5249D"/>
    <w:rsid w:val="00F5272A"/>
    <w:rsid w:val="00F52739"/>
    <w:rsid w:val="00F52B6A"/>
    <w:rsid w:val="00F52C34"/>
    <w:rsid w:val="00F52D05"/>
    <w:rsid w:val="00F52EF9"/>
    <w:rsid w:val="00F530E1"/>
    <w:rsid w:val="00F5310E"/>
    <w:rsid w:val="00F53311"/>
    <w:rsid w:val="00F53537"/>
    <w:rsid w:val="00F535BC"/>
    <w:rsid w:val="00F535C1"/>
    <w:rsid w:val="00F53DE5"/>
    <w:rsid w:val="00F53F69"/>
    <w:rsid w:val="00F540E3"/>
    <w:rsid w:val="00F542C9"/>
    <w:rsid w:val="00F5488F"/>
    <w:rsid w:val="00F54A42"/>
    <w:rsid w:val="00F54AF4"/>
    <w:rsid w:val="00F54B9C"/>
    <w:rsid w:val="00F54BCC"/>
    <w:rsid w:val="00F54E16"/>
    <w:rsid w:val="00F55101"/>
    <w:rsid w:val="00F5558D"/>
    <w:rsid w:val="00F55591"/>
    <w:rsid w:val="00F5569E"/>
    <w:rsid w:val="00F55E0B"/>
    <w:rsid w:val="00F56056"/>
    <w:rsid w:val="00F56377"/>
    <w:rsid w:val="00F564C6"/>
    <w:rsid w:val="00F569A8"/>
    <w:rsid w:val="00F569D1"/>
    <w:rsid w:val="00F56A24"/>
    <w:rsid w:val="00F57223"/>
    <w:rsid w:val="00F5746F"/>
    <w:rsid w:val="00F57471"/>
    <w:rsid w:val="00F579AB"/>
    <w:rsid w:val="00F57B3A"/>
    <w:rsid w:val="00F57D74"/>
    <w:rsid w:val="00F60344"/>
    <w:rsid w:val="00F603C9"/>
    <w:rsid w:val="00F604A8"/>
    <w:rsid w:val="00F604E7"/>
    <w:rsid w:val="00F605C7"/>
    <w:rsid w:val="00F605DC"/>
    <w:rsid w:val="00F60880"/>
    <w:rsid w:val="00F609C8"/>
    <w:rsid w:val="00F60E4B"/>
    <w:rsid w:val="00F60EAC"/>
    <w:rsid w:val="00F60FB4"/>
    <w:rsid w:val="00F6113B"/>
    <w:rsid w:val="00F61176"/>
    <w:rsid w:val="00F61295"/>
    <w:rsid w:val="00F612D3"/>
    <w:rsid w:val="00F61460"/>
    <w:rsid w:val="00F615DC"/>
    <w:rsid w:val="00F61C38"/>
    <w:rsid w:val="00F61D91"/>
    <w:rsid w:val="00F61FB8"/>
    <w:rsid w:val="00F62464"/>
    <w:rsid w:val="00F6252D"/>
    <w:rsid w:val="00F6279E"/>
    <w:rsid w:val="00F629A1"/>
    <w:rsid w:val="00F634EC"/>
    <w:rsid w:val="00F636EE"/>
    <w:rsid w:val="00F63913"/>
    <w:rsid w:val="00F63BC9"/>
    <w:rsid w:val="00F64382"/>
    <w:rsid w:val="00F646C0"/>
    <w:rsid w:val="00F64FF9"/>
    <w:rsid w:val="00F65041"/>
    <w:rsid w:val="00F65155"/>
    <w:rsid w:val="00F65261"/>
    <w:rsid w:val="00F655C9"/>
    <w:rsid w:val="00F65639"/>
    <w:rsid w:val="00F658D7"/>
    <w:rsid w:val="00F65962"/>
    <w:rsid w:val="00F659FB"/>
    <w:rsid w:val="00F65F5C"/>
    <w:rsid w:val="00F6619D"/>
    <w:rsid w:val="00F66200"/>
    <w:rsid w:val="00F667C8"/>
    <w:rsid w:val="00F66B64"/>
    <w:rsid w:val="00F66CF2"/>
    <w:rsid w:val="00F66E83"/>
    <w:rsid w:val="00F67061"/>
    <w:rsid w:val="00F67278"/>
    <w:rsid w:val="00F67299"/>
    <w:rsid w:val="00F674A0"/>
    <w:rsid w:val="00F67639"/>
    <w:rsid w:val="00F678F6"/>
    <w:rsid w:val="00F67B53"/>
    <w:rsid w:val="00F67C34"/>
    <w:rsid w:val="00F67CA1"/>
    <w:rsid w:val="00F67F27"/>
    <w:rsid w:val="00F7002F"/>
    <w:rsid w:val="00F705D7"/>
    <w:rsid w:val="00F70A99"/>
    <w:rsid w:val="00F70CA8"/>
    <w:rsid w:val="00F70D95"/>
    <w:rsid w:val="00F70EF1"/>
    <w:rsid w:val="00F71024"/>
    <w:rsid w:val="00F710E3"/>
    <w:rsid w:val="00F715BF"/>
    <w:rsid w:val="00F71649"/>
    <w:rsid w:val="00F71A46"/>
    <w:rsid w:val="00F71B44"/>
    <w:rsid w:val="00F71CD8"/>
    <w:rsid w:val="00F71D6D"/>
    <w:rsid w:val="00F71F07"/>
    <w:rsid w:val="00F7222B"/>
    <w:rsid w:val="00F7257B"/>
    <w:rsid w:val="00F72583"/>
    <w:rsid w:val="00F725B3"/>
    <w:rsid w:val="00F726C8"/>
    <w:rsid w:val="00F72762"/>
    <w:rsid w:val="00F727EE"/>
    <w:rsid w:val="00F7298E"/>
    <w:rsid w:val="00F72B90"/>
    <w:rsid w:val="00F72BC1"/>
    <w:rsid w:val="00F72D23"/>
    <w:rsid w:val="00F72F93"/>
    <w:rsid w:val="00F730F9"/>
    <w:rsid w:val="00F73235"/>
    <w:rsid w:val="00F73B6B"/>
    <w:rsid w:val="00F73D20"/>
    <w:rsid w:val="00F74091"/>
    <w:rsid w:val="00F741D0"/>
    <w:rsid w:val="00F745E7"/>
    <w:rsid w:val="00F74C41"/>
    <w:rsid w:val="00F74D74"/>
    <w:rsid w:val="00F74FA5"/>
    <w:rsid w:val="00F75167"/>
    <w:rsid w:val="00F75378"/>
    <w:rsid w:val="00F75739"/>
    <w:rsid w:val="00F75905"/>
    <w:rsid w:val="00F75A9E"/>
    <w:rsid w:val="00F75D4D"/>
    <w:rsid w:val="00F7673D"/>
    <w:rsid w:val="00F76AA4"/>
    <w:rsid w:val="00F76B2E"/>
    <w:rsid w:val="00F770D1"/>
    <w:rsid w:val="00F7760F"/>
    <w:rsid w:val="00F77825"/>
    <w:rsid w:val="00F77917"/>
    <w:rsid w:val="00F77A36"/>
    <w:rsid w:val="00F77C1F"/>
    <w:rsid w:val="00F77F8B"/>
    <w:rsid w:val="00F80276"/>
    <w:rsid w:val="00F80435"/>
    <w:rsid w:val="00F80443"/>
    <w:rsid w:val="00F805DF"/>
    <w:rsid w:val="00F80742"/>
    <w:rsid w:val="00F80B9E"/>
    <w:rsid w:val="00F8108E"/>
    <w:rsid w:val="00F8156B"/>
    <w:rsid w:val="00F81693"/>
    <w:rsid w:val="00F817D7"/>
    <w:rsid w:val="00F81961"/>
    <w:rsid w:val="00F819F2"/>
    <w:rsid w:val="00F81BE7"/>
    <w:rsid w:val="00F81CCB"/>
    <w:rsid w:val="00F825E0"/>
    <w:rsid w:val="00F82C8D"/>
    <w:rsid w:val="00F83011"/>
    <w:rsid w:val="00F831F9"/>
    <w:rsid w:val="00F83AC8"/>
    <w:rsid w:val="00F83C80"/>
    <w:rsid w:val="00F83D6F"/>
    <w:rsid w:val="00F83DA1"/>
    <w:rsid w:val="00F83F58"/>
    <w:rsid w:val="00F84088"/>
    <w:rsid w:val="00F8424E"/>
    <w:rsid w:val="00F84407"/>
    <w:rsid w:val="00F84875"/>
    <w:rsid w:val="00F84DB8"/>
    <w:rsid w:val="00F84E5C"/>
    <w:rsid w:val="00F84EDC"/>
    <w:rsid w:val="00F856A2"/>
    <w:rsid w:val="00F85758"/>
    <w:rsid w:val="00F85791"/>
    <w:rsid w:val="00F85793"/>
    <w:rsid w:val="00F85C5D"/>
    <w:rsid w:val="00F863D8"/>
    <w:rsid w:val="00F86A71"/>
    <w:rsid w:val="00F86F5C"/>
    <w:rsid w:val="00F87383"/>
    <w:rsid w:val="00F873BB"/>
    <w:rsid w:val="00F874E1"/>
    <w:rsid w:val="00F874E7"/>
    <w:rsid w:val="00F87702"/>
    <w:rsid w:val="00F877C3"/>
    <w:rsid w:val="00F879E6"/>
    <w:rsid w:val="00F87BB2"/>
    <w:rsid w:val="00F87D28"/>
    <w:rsid w:val="00F905FD"/>
    <w:rsid w:val="00F9078F"/>
    <w:rsid w:val="00F909FB"/>
    <w:rsid w:val="00F90B57"/>
    <w:rsid w:val="00F90DB4"/>
    <w:rsid w:val="00F91275"/>
    <w:rsid w:val="00F914AC"/>
    <w:rsid w:val="00F91988"/>
    <w:rsid w:val="00F91AB2"/>
    <w:rsid w:val="00F91AED"/>
    <w:rsid w:val="00F91B17"/>
    <w:rsid w:val="00F91CCC"/>
    <w:rsid w:val="00F91DFB"/>
    <w:rsid w:val="00F91E20"/>
    <w:rsid w:val="00F9232A"/>
    <w:rsid w:val="00F92397"/>
    <w:rsid w:val="00F92531"/>
    <w:rsid w:val="00F9269B"/>
    <w:rsid w:val="00F92736"/>
    <w:rsid w:val="00F929CD"/>
    <w:rsid w:val="00F930D7"/>
    <w:rsid w:val="00F931DA"/>
    <w:rsid w:val="00F93504"/>
    <w:rsid w:val="00F9350F"/>
    <w:rsid w:val="00F9368D"/>
    <w:rsid w:val="00F9381C"/>
    <w:rsid w:val="00F9390B"/>
    <w:rsid w:val="00F93A7D"/>
    <w:rsid w:val="00F94123"/>
    <w:rsid w:val="00F941DF"/>
    <w:rsid w:val="00F9433A"/>
    <w:rsid w:val="00F945D4"/>
    <w:rsid w:val="00F948D5"/>
    <w:rsid w:val="00F94A1D"/>
    <w:rsid w:val="00F94C52"/>
    <w:rsid w:val="00F94CB7"/>
    <w:rsid w:val="00F950A7"/>
    <w:rsid w:val="00F951C1"/>
    <w:rsid w:val="00F95282"/>
    <w:rsid w:val="00F954F6"/>
    <w:rsid w:val="00F95B62"/>
    <w:rsid w:val="00F95C76"/>
    <w:rsid w:val="00F9619F"/>
    <w:rsid w:val="00F966C5"/>
    <w:rsid w:val="00F96A08"/>
    <w:rsid w:val="00F96A45"/>
    <w:rsid w:val="00F96A52"/>
    <w:rsid w:val="00F96C05"/>
    <w:rsid w:val="00F96F9A"/>
    <w:rsid w:val="00F9726A"/>
    <w:rsid w:val="00F97299"/>
    <w:rsid w:val="00F9737D"/>
    <w:rsid w:val="00F97479"/>
    <w:rsid w:val="00F976D9"/>
    <w:rsid w:val="00F976FB"/>
    <w:rsid w:val="00F977F2"/>
    <w:rsid w:val="00F97A96"/>
    <w:rsid w:val="00F97ACE"/>
    <w:rsid w:val="00F97B03"/>
    <w:rsid w:val="00F97DB1"/>
    <w:rsid w:val="00FA002E"/>
    <w:rsid w:val="00FA0194"/>
    <w:rsid w:val="00FA01A7"/>
    <w:rsid w:val="00FA067E"/>
    <w:rsid w:val="00FA093A"/>
    <w:rsid w:val="00FA0B31"/>
    <w:rsid w:val="00FA0B66"/>
    <w:rsid w:val="00FA0EDF"/>
    <w:rsid w:val="00FA0FEA"/>
    <w:rsid w:val="00FA179A"/>
    <w:rsid w:val="00FA18E1"/>
    <w:rsid w:val="00FA18E7"/>
    <w:rsid w:val="00FA19F3"/>
    <w:rsid w:val="00FA1AF3"/>
    <w:rsid w:val="00FA1AF7"/>
    <w:rsid w:val="00FA1B23"/>
    <w:rsid w:val="00FA20A9"/>
    <w:rsid w:val="00FA23DA"/>
    <w:rsid w:val="00FA247D"/>
    <w:rsid w:val="00FA2503"/>
    <w:rsid w:val="00FA26B5"/>
    <w:rsid w:val="00FA274C"/>
    <w:rsid w:val="00FA2C36"/>
    <w:rsid w:val="00FA2E72"/>
    <w:rsid w:val="00FA3363"/>
    <w:rsid w:val="00FA3816"/>
    <w:rsid w:val="00FA3D44"/>
    <w:rsid w:val="00FA41AA"/>
    <w:rsid w:val="00FA443F"/>
    <w:rsid w:val="00FA47B9"/>
    <w:rsid w:val="00FA47FD"/>
    <w:rsid w:val="00FA489D"/>
    <w:rsid w:val="00FA48FE"/>
    <w:rsid w:val="00FA4E75"/>
    <w:rsid w:val="00FA4FEF"/>
    <w:rsid w:val="00FA4FF0"/>
    <w:rsid w:val="00FA5183"/>
    <w:rsid w:val="00FA5272"/>
    <w:rsid w:val="00FA52C0"/>
    <w:rsid w:val="00FA52F4"/>
    <w:rsid w:val="00FA5385"/>
    <w:rsid w:val="00FA55E5"/>
    <w:rsid w:val="00FA5B91"/>
    <w:rsid w:val="00FA5BA8"/>
    <w:rsid w:val="00FA5CEE"/>
    <w:rsid w:val="00FA5F25"/>
    <w:rsid w:val="00FA622D"/>
    <w:rsid w:val="00FA6444"/>
    <w:rsid w:val="00FA6626"/>
    <w:rsid w:val="00FA675D"/>
    <w:rsid w:val="00FA68EB"/>
    <w:rsid w:val="00FA6927"/>
    <w:rsid w:val="00FA7042"/>
    <w:rsid w:val="00FA7414"/>
    <w:rsid w:val="00FA7602"/>
    <w:rsid w:val="00FA7B76"/>
    <w:rsid w:val="00FA7BFC"/>
    <w:rsid w:val="00FA7C89"/>
    <w:rsid w:val="00FA7E2A"/>
    <w:rsid w:val="00FB002F"/>
    <w:rsid w:val="00FB0521"/>
    <w:rsid w:val="00FB0548"/>
    <w:rsid w:val="00FB0579"/>
    <w:rsid w:val="00FB070F"/>
    <w:rsid w:val="00FB0890"/>
    <w:rsid w:val="00FB0BA9"/>
    <w:rsid w:val="00FB0E96"/>
    <w:rsid w:val="00FB12A5"/>
    <w:rsid w:val="00FB12B6"/>
    <w:rsid w:val="00FB1522"/>
    <w:rsid w:val="00FB15F1"/>
    <w:rsid w:val="00FB19D9"/>
    <w:rsid w:val="00FB1B7F"/>
    <w:rsid w:val="00FB1D15"/>
    <w:rsid w:val="00FB1D9D"/>
    <w:rsid w:val="00FB2068"/>
    <w:rsid w:val="00FB27AD"/>
    <w:rsid w:val="00FB2A0E"/>
    <w:rsid w:val="00FB2A2C"/>
    <w:rsid w:val="00FB2DBA"/>
    <w:rsid w:val="00FB2EC0"/>
    <w:rsid w:val="00FB2FC3"/>
    <w:rsid w:val="00FB31F7"/>
    <w:rsid w:val="00FB3506"/>
    <w:rsid w:val="00FB3599"/>
    <w:rsid w:val="00FB3697"/>
    <w:rsid w:val="00FB39BE"/>
    <w:rsid w:val="00FB3B27"/>
    <w:rsid w:val="00FB3B4F"/>
    <w:rsid w:val="00FB3B5D"/>
    <w:rsid w:val="00FB3C3B"/>
    <w:rsid w:val="00FB3EBB"/>
    <w:rsid w:val="00FB426D"/>
    <w:rsid w:val="00FB438A"/>
    <w:rsid w:val="00FB4498"/>
    <w:rsid w:val="00FB4BFE"/>
    <w:rsid w:val="00FB4DF5"/>
    <w:rsid w:val="00FB4E06"/>
    <w:rsid w:val="00FB51FC"/>
    <w:rsid w:val="00FB5328"/>
    <w:rsid w:val="00FB5D29"/>
    <w:rsid w:val="00FB621C"/>
    <w:rsid w:val="00FB62ED"/>
    <w:rsid w:val="00FB645C"/>
    <w:rsid w:val="00FB64F8"/>
    <w:rsid w:val="00FB67B4"/>
    <w:rsid w:val="00FB69BE"/>
    <w:rsid w:val="00FB6BFE"/>
    <w:rsid w:val="00FB6DC0"/>
    <w:rsid w:val="00FB706C"/>
    <w:rsid w:val="00FB73F8"/>
    <w:rsid w:val="00FB744D"/>
    <w:rsid w:val="00FB77E7"/>
    <w:rsid w:val="00FB7821"/>
    <w:rsid w:val="00FB785F"/>
    <w:rsid w:val="00FB7C8B"/>
    <w:rsid w:val="00FB7D46"/>
    <w:rsid w:val="00FB7FF1"/>
    <w:rsid w:val="00FC041D"/>
    <w:rsid w:val="00FC05FD"/>
    <w:rsid w:val="00FC0689"/>
    <w:rsid w:val="00FC0892"/>
    <w:rsid w:val="00FC0BB2"/>
    <w:rsid w:val="00FC0BC0"/>
    <w:rsid w:val="00FC0E85"/>
    <w:rsid w:val="00FC10DE"/>
    <w:rsid w:val="00FC1129"/>
    <w:rsid w:val="00FC1150"/>
    <w:rsid w:val="00FC138B"/>
    <w:rsid w:val="00FC1784"/>
    <w:rsid w:val="00FC17DC"/>
    <w:rsid w:val="00FC207F"/>
    <w:rsid w:val="00FC22EF"/>
    <w:rsid w:val="00FC248E"/>
    <w:rsid w:val="00FC279D"/>
    <w:rsid w:val="00FC2828"/>
    <w:rsid w:val="00FC282F"/>
    <w:rsid w:val="00FC285D"/>
    <w:rsid w:val="00FC288C"/>
    <w:rsid w:val="00FC2E7E"/>
    <w:rsid w:val="00FC2F9C"/>
    <w:rsid w:val="00FC3188"/>
    <w:rsid w:val="00FC3241"/>
    <w:rsid w:val="00FC33E5"/>
    <w:rsid w:val="00FC3417"/>
    <w:rsid w:val="00FC345C"/>
    <w:rsid w:val="00FC3A84"/>
    <w:rsid w:val="00FC3E3C"/>
    <w:rsid w:val="00FC3F19"/>
    <w:rsid w:val="00FC413F"/>
    <w:rsid w:val="00FC43B2"/>
    <w:rsid w:val="00FC457A"/>
    <w:rsid w:val="00FC46DA"/>
    <w:rsid w:val="00FC4729"/>
    <w:rsid w:val="00FC4748"/>
    <w:rsid w:val="00FC4798"/>
    <w:rsid w:val="00FC479D"/>
    <w:rsid w:val="00FC498A"/>
    <w:rsid w:val="00FC545F"/>
    <w:rsid w:val="00FC54AB"/>
    <w:rsid w:val="00FC5886"/>
    <w:rsid w:val="00FC5933"/>
    <w:rsid w:val="00FC59EA"/>
    <w:rsid w:val="00FC5A35"/>
    <w:rsid w:val="00FC5C7E"/>
    <w:rsid w:val="00FC5CB1"/>
    <w:rsid w:val="00FC5DFB"/>
    <w:rsid w:val="00FC5E40"/>
    <w:rsid w:val="00FC5F99"/>
    <w:rsid w:val="00FC5FD6"/>
    <w:rsid w:val="00FC6097"/>
    <w:rsid w:val="00FC621D"/>
    <w:rsid w:val="00FC632C"/>
    <w:rsid w:val="00FC635A"/>
    <w:rsid w:val="00FC6382"/>
    <w:rsid w:val="00FC644A"/>
    <w:rsid w:val="00FC658C"/>
    <w:rsid w:val="00FC664C"/>
    <w:rsid w:val="00FC671A"/>
    <w:rsid w:val="00FC68EC"/>
    <w:rsid w:val="00FC6B73"/>
    <w:rsid w:val="00FC7387"/>
    <w:rsid w:val="00FC7CD0"/>
    <w:rsid w:val="00FD0043"/>
    <w:rsid w:val="00FD024F"/>
    <w:rsid w:val="00FD047D"/>
    <w:rsid w:val="00FD06A7"/>
    <w:rsid w:val="00FD08C3"/>
    <w:rsid w:val="00FD0AC5"/>
    <w:rsid w:val="00FD0C42"/>
    <w:rsid w:val="00FD0C45"/>
    <w:rsid w:val="00FD0D73"/>
    <w:rsid w:val="00FD0E8F"/>
    <w:rsid w:val="00FD0F8F"/>
    <w:rsid w:val="00FD1032"/>
    <w:rsid w:val="00FD1046"/>
    <w:rsid w:val="00FD10BD"/>
    <w:rsid w:val="00FD13FD"/>
    <w:rsid w:val="00FD1480"/>
    <w:rsid w:val="00FD1668"/>
    <w:rsid w:val="00FD19E8"/>
    <w:rsid w:val="00FD1A6F"/>
    <w:rsid w:val="00FD1C76"/>
    <w:rsid w:val="00FD1CD6"/>
    <w:rsid w:val="00FD21EE"/>
    <w:rsid w:val="00FD26AD"/>
    <w:rsid w:val="00FD26FA"/>
    <w:rsid w:val="00FD2A96"/>
    <w:rsid w:val="00FD2AD4"/>
    <w:rsid w:val="00FD2C7B"/>
    <w:rsid w:val="00FD30BE"/>
    <w:rsid w:val="00FD32C3"/>
    <w:rsid w:val="00FD32ED"/>
    <w:rsid w:val="00FD34A5"/>
    <w:rsid w:val="00FD36FB"/>
    <w:rsid w:val="00FD39FA"/>
    <w:rsid w:val="00FD3AD4"/>
    <w:rsid w:val="00FD3FC7"/>
    <w:rsid w:val="00FD4392"/>
    <w:rsid w:val="00FD4458"/>
    <w:rsid w:val="00FD4D4C"/>
    <w:rsid w:val="00FD50BF"/>
    <w:rsid w:val="00FD5378"/>
    <w:rsid w:val="00FD53E8"/>
    <w:rsid w:val="00FD56EE"/>
    <w:rsid w:val="00FD5A62"/>
    <w:rsid w:val="00FD5D65"/>
    <w:rsid w:val="00FD5DA5"/>
    <w:rsid w:val="00FD5DF8"/>
    <w:rsid w:val="00FD5E0D"/>
    <w:rsid w:val="00FD5E35"/>
    <w:rsid w:val="00FD6984"/>
    <w:rsid w:val="00FD6B29"/>
    <w:rsid w:val="00FD6E20"/>
    <w:rsid w:val="00FD719B"/>
    <w:rsid w:val="00FD71BD"/>
    <w:rsid w:val="00FD71FD"/>
    <w:rsid w:val="00FD7248"/>
    <w:rsid w:val="00FD7DBE"/>
    <w:rsid w:val="00FE0069"/>
    <w:rsid w:val="00FE0106"/>
    <w:rsid w:val="00FE082A"/>
    <w:rsid w:val="00FE0858"/>
    <w:rsid w:val="00FE0AE2"/>
    <w:rsid w:val="00FE0C97"/>
    <w:rsid w:val="00FE0CF0"/>
    <w:rsid w:val="00FE1005"/>
    <w:rsid w:val="00FE1079"/>
    <w:rsid w:val="00FE1455"/>
    <w:rsid w:val="00FE16E8"/>
    <w:rsid w:val="00FE17BA"/>
    <w:rsid w:val="00FE1C8E"/>
    <w:rsid w:val="00FE2238"/>
    <w:rsid w:val="00FE249E"/>
    <w:rsid w:val="00FE257D"/>
    <w:rsid w:val="00FE26D3"/>
    <w:rsid w:val="00FE2B3A"/>
    <w:rsid w:val="00FE2BBA"/>
    <w:rsid w:val="00FE2D01"/>
    <w:rsid w:val="00FE2D22"/>
    <w:rsid w:val="00FE2D88"/>
    <w:rsid w:val="00FE2EFA"/>
    <w:rsid w:val="00FE2F00"/>
    <w:rsid w:val="00FE2F91"/>
    <w:rsid w:val="00FE2FCE"/>
    <w:rsid w:val="00FE3064"/>
    <w:rsid w:val="00FE325F"/>
    <w:rsid w:val="00FE34ED"/>
    <w:rsid w:val="00FE353C"/>
    <w:rsid w:val="00FE39AE"/>
    <w:rsid w:val="00FE3C99"/>
    <w:rsid w:val="00FE3D12"/>
    <w:rsid w:val="00FE4119"/>
    <w:rsid w:val="00FE427D"/>
    <w:rsid w:val="00FE42E5"/>
    <w:rsid w:val="00FE43ED"/>
    <w:rsid w:val="00FE46A1"/>
    <w:rsid w:val="00FE46EA"/>
    <w:rsid w:val="00FE474F"/>
    <w:rsid w:val="00FE47E0"/>
    <w:rsid w:val="00FE484A"/>
    <w:rsid w:val="00FE4A3F"/>
    <w:rsid w:val="00FE5294"/>
    <w:rsid w:val="00FE544C"/>
    <w:rsid w:val="00FE5461"/>
    <w:rsid w:val="00FE54C3"/>
    <w:rsid w:val="00FE56C3"/>
    <w:rsid w:val="00FE5968"/>
    <w:rsid w:val="00FE597A"/>
    <w:rsid w:val="00FE5B6F"/>
    <w:rsid w:val="00FE5F5F"/>
    <w:rsid w:val="00FE5F65"/>
    <w:rsid w:val="00FE5FBB"/>
    <w:rsid w:val="00FE6013"/>
    <w:rsid w:val="00FE6058"/>
    <w:rsid w:val="00FE6240"/>
    <w:rsid w:val="00FE635F"/>
    <w:rsid w:val="00FE6939"/>
    <w:rsid w:val="00FE69DC"/>
    <w:rsid w:val="00FE6AC5"/>
    <w:rsid w:val="00FE733E"/>
    <w:rsid w:val="00FE75C6"/>
    <w:rsid w:val="00FE7662"/>
    <w:rsid w:val="00FE7784"/>
    <w:rsid w:val="00FE78EC"/>
    <w:rsid w:val="00FE7BC5"/>
    <w:rsid w:val="00FE7D9B"/>
    <w:rsid w:val="00FE7DC6"/>
    <w:rsid w:val="00FF0152"/>
    <w:rsid w:val="00FF021E"/>
    <w:rsid w:val="00FF049E"/>
    <w:rsid w:val="00FF0580"/>
    <w:rsid w:val="00FF0C56"/>
    <w:rsid w:val="00FF1056"/>
    <w:rsid w:val="00FF12CA"/>
    <w:rsid w:val="00FF13ED"/>
    <w:rsid w:val="00FF15DC"/>
    <w:rsid w:val="00FF1742"/>
    <w:rsid w:val="00FF190D"/>
    <w:rsid w:val="00FF1BFF"/>
    <w:rsid w:val="00FF1DDB"/>
    <w:rsid w:val="00FF20F0"/>
    <w:rsid w:val="00FF2103"/>
    <w:rsid w:val="00FF2104"/>
    <w:rsid w:val="00FF2401"/>
    <w:rsid w:val="00FF26AF"/>
    <w:rsid w:val="00FF26FE"/>
    <w:rsid w:val="00FF270C"/>
    <w:rsid w:val="00FF2AE4"/>
    <w:rsid w:val="00FF2CA1"/>
    <w:rsid w:val="00FF2CCD"/>
    <w:rsid w:val="00FF2DBC"/>
    <w:rsid w:val="00FF2E24"/>
    <w:rsid w:val="00FF2F16"/>
    <w:rsid w:val="00FF2F7D"/>
    <w:rsid w:val="00FF3805"/>
    <w:rsid w:val="00FF3943"/>
    <w:rsid w:val="00FF39BF"/>
    <w:rsid w:val="00FF3A10"/>
    <w:rsid w:val="00FF3D18"/>
    <w:rsid w:val="00FF3D1F"/>
    <w:rsid w:val="00FF3D74"/>
    <w:rsid w:val="00FF3DF1"/>
    <w:rsid w:val="00FF4210"/>
    <w:rsid w:val="00FF4367"/>
    <w:rsid w:val="00FF4388"/>
    <w:rsid w:val="00FF470C"/>
    <w:rsid w:val="00FF4D56"/>
    <w:rsid w:val="00FF5072"/>
    <w:rsid w:val="00FF50EC"/>
    <w:rsid w:val="00FF5234"/>
    <w:rsid w:val="00FF52A8"/>
    <w:rsid w:val="00FF5324"/>
    <w:rsid w:val="00FF549C"/>
    <w:rsid w:val="00FF575D"/>
    <w:rsid w:val="00FF5A2C"/>
    <w:rsid w:val="00FF5A62"/>
    <w:rsid w:val="00FF5ADD"/>
    <w:rsid w:val="00FF5CB7"/>
    <w:rsid w:val="00FF5E0E"/>
    <w:rsid w:val="00FF5FC8"/>
    <w:rsid w:val="00FF6230"/>
    <w:rsid w:val="00FF66B0"/>
    <w:rsid w:val="00FF679F"/>
    <w:rsid w:val="00FF6CB0"/>
    <w:rsid w:val="00FF6DDD"/>
    <w:rsid w:val="00FF6F7F"/>
    <w:rsid w:val="00FF7591"/>
    <w:rsid w:val="00FF76D3"/>
    <w:rsid w:val="00FF7B28"/>
    <w:rsid w:val="00FF7BB9"/>
    <w:rsid w:val="00FF7BD9"/>
    <w:rsid w:val="00FF7C9E"/>
    <w:rsid w:val="00FF7E6B"/>
    <w:rsid w:val="00FF7E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D3DE2"/>
    <w:rPr>
      <w:sz w:val="24"/>
      <w:szCs w:val="24"/>
    </w:rPr>
  </w:style>
  <w:style w:type="paragraph" w:styleId="1">
    <w:name w:val="heading 1"/>
    <w:basedOn w:val="a0"/>
    <w:next w:val="a0"/>
    <w:link w:val="10"/>
    <w:qFormat/>
    <w:rsid w:val="00AA4788"/>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0"/>
    <w:next w:val="a0"/>
    <w:link w:val="20"/>
    <w:semiHidden/>
    <w:unhideWhenUsed/>
    <w:qFormat/>
    <w:rsid w:val="00AA4788"/>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3C24FA"/>
    <w:pPr>
      <w:keepNext/>
      <w:tabs>
        <w:tab w:val="left" w:pos="1935"/>
      </w:tabs>
      <w:outlineLvl w:val="2"/>
    </w:pPr>
    <w:rPr>
      <w:rFonts w:eastAsiaTheme="majorEastAsia" w:cstheme="majorBidi"/>
      <w:b/>
      <w:sz w:val="20"/>
    </w:rPr>
  </w:style>
  <w:style w:type="paragraph" w:styleId="4">
    <w:name w:val="heading 4"/>
    <w:basedOn w:val="a0"/>
    <w:next w:val="a0"/>
    <w:link w:val="40"/>
    <w:qFormat/>
    <w:rsid w:val="003C24FA"/>
    <w:pPr>
      <w:keepNext/>
      <w:tabs>
        <w:tab w:val="left" w:pos="1935"/>
      </w:tabs>
      <w:outlineLvl w:val="3"/>
    </w:pPr>
    <w:rPr>
      <w:rFonts w:eastAsiaTheme="majorEastAsia" w:cstheme="majorBidi"/>
      <w:b/>
    </w:rPr>
  </w:style>
  <w:style w:type="paragraph" w:styleId="5">
    <w:name w:val="heading 5"/>
    <w:basedOn w:val="a0"/>
    <w:next w:val="a0"/>
    <w:link w:val="50"/>
    <w:uiPriority w:val="9"/>
    <w:semiHidden/>
    <w:unhideWhenUsed/>
    <w:qFormat/>
    <w:rsid w:val="00AA4788"/>
    <w:pPr>
      <w:spacing w:before="240" w:after="60"/>
      <w:outlineLvl w:val="4"/>
    </w:pPr>
    <w:rPr>
      <w:rFonts w:asciiTheme="minorHAnsi" w:eastAsiaTheme="minorEastAsia" w:hAnsiTheme="minorHAnsi" w:cstheme="minorBidi"/>
      <w:b/>
      <w:bCs/>
      <w:i/>
      <w:iCs/>
      <w:sz w:val="26"/>
      <w:szCs w:val="26"/>
    </w:rPr>
  </w:style>
  <w:style w:type="paragraph" w:styleId="6">
    <w:name w:val="heading 6"/>
    <w:basedOn w:val="a0"/>
    <w:next w:val="a0"/>
    <w:link w:val="60"/>
    <w:uiPriority w:val="9"/>
    <w:semiHidden/>
    <w:unhideWhenUsed/>
    <w:qFormat/>
    <w:rsid w:val="00AA4788"/>
    <w:pPr>
      <w:spacing w:before="240" w:after="60"/>
      <w:outlineLvl w:val="5"/>
    </w:pPr>
    <w:rPr>
      <w:rFonts w:asciiTheme="minorHAnsi" w:eastAsiaTheme="minorEastAsia" w:hAnsiTheme="minorHAnsi" w:cstheme="minorBidi"/>
      <w:b/>
      <w:bCs/>
      <w:sz w:val="22"/>
      <w:szCs w:val="22"/>
    </w:rPr>
  </w:style>
  <w:style w:type="paragraph" w:styleId="7">
    <w:name w:val="heading 7"/>
    <w:basedOn w:val="a0"/>
    <w:next w:val="a0"/>
    <w:link w:val="70"/>
    <w:uiPriority w:val="9"/>
    <w:semiHidden/>
    <w:unhideWhenUsed/>
    <w:qFormat/>
    <w:rsid w:val="00AA4788"/>
    <w:pPr>
      <w:spacing w:before="240" w:after="60"/>
      <w:outlineLvl w:val="6"/>
    </w:pPr>
    <w:rPr>
      <w:rFonts w:asciiTheme="minorHAnsi" w:eastAsiaTheme="minorEastAsia" w:hAnsiTheme="minorHAnsi" w:cstheme="minorBidi"/>
    </w:rPr>
  </w:style>
  <w:style w:type="paragraph" w:styleId="8">
    <w:name w:val="heading 8"/>
    <w:basedOn w:val="a0"/>
    <w:next w:val="a0"/>
    <w:link w:val="80"/>
    <w:qFormat/>
    <w:rsid w:val="003C24FA"/>
    <w:pPr>
      <w:spacing w:before="240" w:after="60"/>
      <w:outlineLvl w:val="7"/>
    </w:pPr>
    <w:rPr>
      <w:rFonts w:ascii="Calibri" w:eastAsiaTheme="majorEastAsia" w:hAnsi="Calibri" w:cstheme="majorBidi"/>
      <w:i/>
      <w:iCs/>
    </w:rPr>
  </w:style>
  <w:style w:type="paragraph" w:styleId="9">
    <w:name w:val="heading 9"/>
    <w:basedOn w:val="a0"/>
    <w:next w:val="a0"/>
    <w:link w:val="90"/>
    <w:uiPriority w:val="9"/>
    <w:semiHidden/>
    <w:unhideWhenUsed/>
    <w:qFormat/>
    <w:rsid w:val="00AA4788"/>
    <w:pPr>
      <w:spacing w:before="240" w:after="60"/>
      <w:outlineLvl w:val="8"/>
    </w:pPr>
    <w:rPr>
      <w:rFonts w:asciiTheme="majorHAnsi" w:eastAsiaTheme="majorEastAsia" w:hAnsiTheme="majorHAnsi" w:cstheme="majorBidi"/>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A4788"/>
    <w:rPr>
      <w:rFonts w:asciiTheme="majorHAnsi" w:eastAsiaTheme="majorEastAsia" w:hAnsiTheme="majorHAnsi" w:cstheme="majorBidi"/>
      <w:b/>
      <w:bCs/>
      <w:kern w:val="32"/>
      <w:sz w:val="32"/>
      <w:szCs w:val="32"/>
    </w:rPr>
  </w:style>
  <w:style w:type="character" w:customStyle="1" w:styleId="20">
    <w:name w:val="Заголовок 2 Знак"/>
    <w:basedOn w:val="a1"/>
    <w:link w:val="2"/>
    <w:semiHidden/>
    <w:rsid w:val="00AA4788"/>
    <w:rPr>
      <w:rFonts w:asciiTheme="majorHAnsi" w:eastAsiaTheme="majorEastAsia" w:hAnsiTheme="majorHAnsi" w:cstheme="majorBidi"/>
      <w:b/>
      <w:bCs/>
      <w:i/>
      <w:iCs/>
      <w:sz w:val="28"/>
      <w:szCs w:val="28"/>
    </w:rPr>
  </w:style>
  <w:style w:type="character" w:customStyle="1" w:styleId="30">
    <w:name w:val="Заголовок 3 Знак"/>
    <w:basedOn w:val="a1"/>
    <w:link w:val="3"/>
    <w:rsid w:val="003C24FA"/>
    <w:rPr>
      <w:rFonts w:eastAsiaTheme="majorEastAsia" w:cstheme="majorBidi"/>
      <w:b/>
      <w:szCs w:val="24"/>
    </w:rPr>
  </w:style>
  <w:style w:type="character" w:customStyle="1" w:styleId="40">
    <w:name w:val="Заголовок 4 Знак"/>
    <w:basedOn w:val="a1"/>
    <w:link w:val="4"/>
    <w:rsid w:val="003C24FA"/>
    <w:rPr>
      <w:rFonts w:eastAsiaTheme="majorEastAsia" w:cstheme="majorBidi"/>
      <w:b/>
      <w:sz w:val="24"/>
      <w:szCs w:val="24"/>
    </w:rPr>
  </w:style>
  <w:style w:type="character" w:customStyle="1" w:styleId="50">
    <w:name w:val="Заголовок 5 Знак"/>
    <w:basedOn w:val="a1"/>
    <w:link w:val="5"/>
    <w:uiPriority w:val="9"/>
    <w:semiHidden/>
    <w:rsid w:val="00AA4788"/>
    <w:rPr>
      <w:rFonts w:asciiTheme="minorHAnsi" w:eastAsiaTheme="minorEastAsia" w:hAnsiTheme="minorHAnsi" w:cstheme="minorBidi"/>
      <w:b/>
      <w:bCs/>
      <w:i/>
      <w:iCs/>
      <w:sz w:val="26"/>
      <w:szCs w:val="26"/>
    </w:rPr>
  </w:style>
  <w:style w:type="character" w:customStyle="1" w:styleId="60">
    <w:name w:val="Заголовок 6 Знак"/>
    <w:basedOn w:val="a1"/>
    <w:link w:val="6"/>
    <w:uiPriority w:val="9"/>
    <w:semiHidden/>
    <w:rsid w:val="00AA4788"/>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semiHidden/>
    <w:rsid w:val="00AA4788"/>
    <w:rPr>
      <w:rFonts w:asciiTheme="minorHAnsi" w:eastAsiaTheme="minorEastAsia" w:hAnsiTheme="minorHAnsi" w:cstheme="minorBidi"/>
      <w:sz w:val="24"/>
      <w:szCs w:val="24"/>
    </w:rPr>
  </w:style>
  <w:style w:type="character" w:customStyle="1" w:styleId="80">
    <w:name w:val="Заголовок 8 Знак"/>
    <w:basedOn w:val="a1"/>
    <w:link w:val="8"/>
    <w:rsid w:val="003C24FA"/>
    <w:rPr>
      <w:rFonts w:ascii="Calibri" w:eastAsiaTheme="majorEastAsia" w:hAnsi="Calibri" w:cstheme="majorBidi"/>
      <w:i/>
      <w:iCs/>
      <w:sz w:val="24"/>
      <w:szCs w:val="24"/>
    </w:rPr>
  </w:style>
  <w:style w:type="character" w:customStyle="1" w:styleId="90">
    <w:name w:val="Заголовок 9 Знак"/>
    <w:basedOn w:val="a1"/>
    <w:link w:val="9"/>
    <w:uiPriority w:val="9"/>
    <w:semiHidden/>
    <w:rsid w:val="00AA4788"/>
    <w:rPr>
      <w:rFonts w:asciiTheme="majorHAnsi" w:eastAsiaTheme="majorEastAsia" w:hAnsiTheme="majorHAnsi" w:cstheme="majorBidi"/>
      <w:sz w:val="22"/>
      <w:szCs w:val="22"/>
    </w:rPr>
  </w:style>
  <w:style w:type="paragraph" w:styleId="a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1"/>
    <w:semiHidden/>
    <w:unhideWhenUsed/>
    <w:qFormat/>
    <w:rsid w:val="00AA4788"/>
    <w:rPr>
      <w:b/>
      <w:bCs/>
      <w:sz w:val="20"/>
      <w:szCs w:val="20"/>
    </w:rPr>
  </w:style>
  <w:style w:type="paragraph" w:styleId="a5">
    <w:name w:val="Title"/>
    <w:basedOn w:val="a0"/>
    <w:next w:val="a0"/>
    <w:link w:val="a6"/>
    <w:qFormat/>
    <w:rsid w:val="00AA4788"/>
    <w:pPr>
      <w:spacing w:before="240" w:after="60"/>
      <w:jc w:val="center"/>
      <w:outlineLvl w:val="0"/>
    </w:pPr>
    <w:rPr>
      <w:rFonts w:asciiTheme="majorHAnsi" w:eastAsiaTheme="majorEastAsia" w:hAnsiTheme="majorHAnsi" w:cstheme="majorBidi"/>
      <w:b/>
      <w:bCs/>
      <w:kern w:val="28"/>
      <w:sz w:val="32"/>
      <w:szCs w:val="32"/>
    </w:rPr>
  </w:style>
  <w:style w:type="character" w:customStyle="1" w:styleId="a6">
    <w:name w:val="Название Знак"/>
    <w:basedOn w:val="a1"/>
    <w:link w:val="a5"/>
    <w:rsid w:val="00AA4788"/>
    <w:rPr>
      <w:rFonts w:asciiTheme="majorHAnsi" w:eastAsiaTheme="majorEastAsia" w:hAnsiTheme="majorHAnsi" w:cstheme="majorBidi"/>
      <w:b/>
      <w:bCs/>
      <w:kern w:val="28"/>
      <w:sz w:val="32"/>
      <w:szCs w:val="32"/>
    </w:rPr>
  </w:style>
  <w:style w:type="paragraph" w:styleId="a7">
    <w:name w:val="Subtitle"/>
    <w:basedOn w:val="a0"/>
    <w:next w:val="a0"/>
    <w:link w:val="a8"/>
    <w:qFormat/>
    <w:rsid w:val="00AA4788"/>
    <w:pPr>
      <w:spacing w:after="60"/>
      <w:jc w:val="center"/>
      <w:outlineLvl w:val="1"/>
    </w:pPr>
    <w:rPr>
      <w:rFonts w:asciiTheme="majorHAnsi" w:eastAsiaTheme="majorEastAsia" w:hAnsiTheme="majorHAnsi" w:cstheme="majorBidi"/>
    </w:rPr>
  </w:style>
  <w:style w:type="character" w:customStyle="1" w:styleId="a8">
    <w:name w:val="Подзаголовок Знак"/>
    <w:basedOn w:val="a1"/>
    <w:link w:val="a7"/>
    <w:rsid w:val="00AA4788"/>
    <w:rPr>
      <w:rFonts w:asciiTheme="majorHAnsi" w:eastAsiaTheme="majorEastAsia" w:hAnsiTheme="majorHAnsi" w:cstheme="majorBidi"/>
      <w:sz w:val="24"/>
      <w:szCs w:val="24"/>
    </w:rPr>
  </w:style>
  <w:style w:type="character" w:styleId="a9">
    <w:name w:val="Strong"/>
    <w:basedOn w:val="a1"/>
    <w:uiPriority w:val="22"/>
    <w:qFormat/>
    <w:rsid w:val="00AA4788"/>
    <w:rPr>
      <w:b/>
      <w:bCs/>
    </w:rPr>
  </w:style>
  <w:style w:type="character" w:styleId="aa">
    <w:name w:val="Emphasis"/>
    <w:basedOn w:val="a1"/>
    <w:uiPriority w:val="20"/>
    <w:qFormat/>
    <w:rsid w:val="003C24FA"/>
    <w:rPr>
      <w:i/>
      <w:iCs/>
    </w:rPr>
  </w:style>
  <w:style w:type="paragraph" w:styleId="ab">
    <w:name w:val="No Spacing"/>
    <w:link w:val="ac"/>
    <w:qFormat/>
    <w:rsid w:val="003C24FA"/>
    <w:rPr>
      <w:sz w:val="24"/>
      <w:szCs w:val="24"/>
    </w:rPr>
  </w:style>
  <w:style w:type="paragraph" w:styleId="ad">
    <w:name w:val="List Paragraph"/>
    <w:basedOn w:val="a0"/>
    <w:qFormat/>
    <w:rsid w:val="003C24FA"/>
    <w:pPr>
      <w:ind w:left="708"/>
    </w:pPr>
  </w:style>
  <w:style w:type="paragraph" w:styleId="22">
    <w:name w:val="Quote"/>
    <w:basedOn w:val="a0"/>
    <w:next w:val="a0"/>
    <w:link w:val="23"/>
    <w:uiPriority w:val="29"/>
    <w:qFormat/>
    <w:rsid w:val="00AA4788"/>
    <w:rPr>
      <w:i/>
      <w:iCs/>
      <w:color w:val="000000" w:themeColor="text1"/>
    </w:rPr>
  </w:style>
  <w:style w:type="character" w:customStyle="1" w:styleId="23">
    <w:name w:val="Цитата 2 Знак"/>
    <w:basedOn w:val="a1"/>
    <w:link w:val="22"/>
    <w:uiPriority w:val="29"/>
    <w:rsid w:val="00AA4788"/>
    <w:rPr>
      <w:i/>
      <w:iCs/>
      <w:color w:val="000000" w:themeColor="text1"/>
      <w:sz w:val="24"/>
      <w:szCs w:val="24"/>
    </w:rPr>
  </w:style>
  <w:style w:type="paragraph" w:styleId="ae">
    <w:name w:val="Intense Quote"/>
    <w:basedOn w:val="a0"/>
    <w:next w:val="a0"/>
    <w:link w:val="af"/>
    <w:uiPriority w:val="30"/>
    <w:qFormat/>
    <w:rsid w:val="00AA4788"/>
    <w:pPr>
      <w:pBdr>
        <w:bottom w:val="single" w:sz="4" w:space="4" w:color="4F81BD" w:themeColor="accent1"/>
      </w:pBdr>
      <w:spacing w:before="200" w:after="280"/>
      <w:ind w:left="936" w:right="936"/>
    </w:pPr>
    <w:rPr>
      <w:b/>
      <w:bCs/>
      <w:i/>
      <w:iCs/>
      <w:color w:val="4F81BD" w:themeColor="accent1"/>
    </w:rPr>
  </w:style>
  <w:style w:type="character" w:customStyle="1" w:styleId="af">
    <w:name w:val="Выделенная цитата Знак"/>
    <w:basedOn w:val="a1"/>
    <w:link w:val="ae"/>
    <w:uiPriority w:val="30"/>
    <w:rsid w:val="00AA4788"/>
    <w:rPr>
      <w:b/>
      <w:bCs/>
      <w:i/>
      <w:iCs/>
      <w:color w:val="4F81BD" w:themeColor="accent1"/>
      <w:sz w:val="24"/>
      <w:szCs w:val="24"/>
    </w:rPr>
  </w:style>
  <w:style w:type="character" w:styleId="af0">
    <w:name w:val="Subtle Emphasis"/>
    <w:basedOn w:val="a1"/>
    <w:uiPriority w:val="19"/>
    <w:qFormat/>
    <w:rsid w:val="00AA4788"/>
    <w:rPr>
      <w:i/>
      <w:iCs/>
      <w:color w:val="808080" w:themeColor="text1" w:themeTint="7F"/>
    </w:rPr>
  </w:style>
  <w:style w:type="character" w:styleId="af1">
    <w:name w:val="Intense Emphasis"/>
    <w:basedOn w:val="a1"/>
    <w:uiPriority w:val="21"/>
    <w:qFormat/>
    <w:rsid w:val="00AA4788"/>
    <w:rPr>
      <w:b/>
      <w:bCs/>
      <w:i/>
      <w:iCs/>
      <w:color w:val="4F81BD" w:themeColor="accent1"/>
    </w:rPr>
  </w:style>
  <w:style w:type="character" w:styleId="af2">
    <w:name w:val="Subtle Reference"/>
    <w:basedOn w:val="a1"/>
    <w:uiPriority w:val="31"/>
    <w:qFormat/>
    <w:rsid w:val="00AA4788"/>
    <w:rPr>
      <w:smallCaps/>
      <w:color w:val="C0504D" w:themeColor="accent2"/>
      <w:u w:val="single"/>
    </w:rPr>
  </w:style>
  <w:style w:type="character" w:styleId="af3">
    <w:name w:val="Intense Reference"/>
    <w:basedOn w:val="a1"/>
    <w:uiPriority w:val="32"/>
    <w:qFormat/>
    <w:rsid w:val="00AA4788"/>
    <w:rPr>
      <w:b/>
      <w:bCs/>
      <w:smallCaps/>
      <w:color w:val="C0504D" w:themeColor="accent2"/>
      <w:spacing w:val="5"/>
      <w:u w:val="single"/>
    </w:rPr>
  </w:style>
  <w:style w:type="character" w:styleId="af4">
    <w:name w:val="Book Title"/>
    <w:basedOn w:val="a1"/>
    <w:uiPriority w:val="33"/>
    <w:qFormat/>
    <w:rsid w:val="00AA4788"/>
    <w:rPr>
      <w:b/>
      <w:bCs/>
      <w:smallCaps/>
      <w:spacing w:val="5"/>
    </w:rPr>
  </w:style>
  <w:style w:type="paragraph" w:styleId="af5">
    <w:name w:val="TOC Heading"/>
    <w:basedOn w:val="1"/>
    <w:next w:val="a0"/>
    <w:uiPriority w:val="39"/>
    <w:semiHidden/>
    <w:unhideWhenUsed/>
    <w:qFormat/>
    <w:rsid w:val="00AA4788"/>
    <w:pPr>
      <w:outlineLvl w:val="9"/>
    </w:pPr>
  </w:style>
  <w:style w:type="character" w:styleId="af6">
    <w:name w:val="Hyperlink"/>
    <w:basedOn w:val="a1"/>
    <w:semiHidden/>
    <w:unhideWhenUsed/>
    <w:rsid w:val="00BD3DE2"/>
    <w:rPr>
      <w:color w:val="0000FF"/>
      <w:u w:val="single"/>
    </w:rPr>
  </w:style>
  <w:style w:type="character" w:styleId="af7">
    <w:name w:val="FollowedHyperlink"/>
    <w:basedOn w:val="a1"/>
    <w:uiPriority w:val="99"/>
    <w:semiHidden/>
    <w:unhideWhenUsed/>
    <w:rsid w:val="00BD3DE2"/>
    <w:rPr>
      <w:color w:val="800080" w:themeColor="followedHyperlink"/>
      <w:u w:val="single"/>
    </w:rPr>
  </w:style>
  <w:style w:type="paragraph" w:styleId="af8">
    <w:name w:val="Normal (Web)"/>
    <w:basedOn w:val="a0"/>
    <w:semiHidden/>
    <w:unhideWhenUsed/>
    <w:rsid w:val="00BD3DE2"/>
    <w:pPr>
      <w:spacing w:before="100" w:beforeAutospacing="1" w:after="100" w:afterAutospacing="1"/>
    </w:p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4"/>
    <w:semiHidden/>
    <w:locked/>
    <w:rsid w:val="00BD3DE2"/>
    <w:rPr>
      <w:b/>
      <w:bCs/>
    </w:rPr>
  </w:style>
  <w:style w:type="character" w:customStyle="1" w:styleId="af9">
    <w:name w:val="Список Знак"/>
    <w:link w:val="a"/>
    <w:semiHidden/>
    <w:locked/>
    <w:rsid w:val="00BD3DE2"/>
    <w:rPr>
      <w:snapToGrid w:val="0"/>
      <w:sz w:val="24"/>
      <w:szCs w:val="24"/>
    </w:rPr>
  </w:style>
  <w:style w:type="paragraph" w:styleId="a">
    <w:name w:val="List"/>
    <w:basedOn w:val="a0"/>
    <w:link w:val="af9"/>
    <w:semiHidden/>
    <w:unhideWhenUsed/>
    <w:rsid w:val="00BD3DE2"/>
    <w:pPr>
      <w:numPr>
        <w:numId w:val="1"/>
      </w:numPr>
      <w:snapToGrid w:val="0"/>
      <w:spacing w:after="60"/>
      <w:jc w:val="both"/>
    </w:pPr>
    <w:rPr>
      <w:snapToGrid w:val="0"/>
    </w:rPr>
  </w:style>
  <w:style w:type="character" w:customStyle="1" w:styleId="afa">
    <w:name w:val="Основной текст Знак"/>
    <w:aliases w:val="Знак1 Знак,Знак1 Знак Знак Знак,Основной текст Знак Знак Знак,Основной текст Знак1 Знак Знак Знак,Основной текст Знак Знак Знак Знак Знак,Знак1 Знак1 Знак Знак Знак"/>
    <w:basedOn w:val="a1"/>
    <w:link w:val="afb"/>
    <w:semiHidden/>
    <w:locked/>
    <w:rsid w:val="00BD3DE2"/>
    <w:rPr>
      <w:sz w:val="24"/>
      <w:szCs w:val="24"/>
    </w:rPr>
  </w:style>
  <w:style w:type="paragraph" w:styleId="afb">
    <w:name w:val="Body Text"/>
    <w:aliases w:val="Знак1,Знак1 Знак Знак,Основной текст Знак Знак,Основной текст Знак1 Знак Знак,Основной текст Знак Знак Знак Знак,Знак1 Знак1 Знак Знак"/>
    <w:basedOn w:val="a0"/>
    <w:link w:val="afa"/>
    <w:semiHidden/>
    <w:unhideWhenUsed/>
    <w:rsid w:val="00BD3DE2"/>
    <w:pPr>
      <w:spacing w:after="120"/>
    </w:pPr>
  </w:style>
  <w:style w:type="character" w:customStyle="1" w:styleId="11">
    <w:name w:val="Основной текст Знак1"/>
    <w:basedOn w:val="a1"/>
    <w:link w:val="afb"/>
    <w:uiPriority w:val="99"/>
    <w:semiHidden/>
    <w:rsid w:val="00BD3DE2"/>
    <w:rPr>
      <w:sz w:val="24"/>
      <w:szCs w:val="24"/>
    </w:rPr>
  </w:style>
  <w:style w:type="character" w:customStyle="1" w:styleId="24">
    <w:name w:val="Основной текст Знак2"/>
    <w:aliases w:val="Знак1 Знак1,Знак1 Знак Знак Знак1,Основной текст Знак Знак Знак1,Основной текст Знак1 Знак1,Основной текст Знак1 Знак Знак Знак1,Основной текст Знак Знак Знак Знак Знак1,Знак1 Знак1 Знак Знак Знак1"/>
    <w:basedOn w:val="a1"/>
    <w:semiHidden/>
    <w:rsid w:val="00BD3DE2"/>
    <w:rPr>
      <w:sz w:val="24"/>
      <w:szCs w:val="24"/>
    </w:rPr>
  </w:style>
  <w:style w:type="paragraph" w:styleId="afc">
    <w:name w:val="Body Text Indent"/>
    <w:basedOn w:val="a0"/>
    <w:link w:val="afd"/>
    <w:unhideWhenUsed/>
    <w:rsid w:val="00BD3DE2"/>
    <w:pPr>
      <w:spacing w:after="120"/>
      <w:ind w:left="283"/>
    </w:pPr>
  </w:style>
  <w:style w:type="character" w:customStyle="1" w:styleId="afd">
    <w:name w:val="Основной текст с отступом Знак"/>
    <w:basedOn w:val="a1"/>
    <w:link w:val="afc"/>
    <w:rsid w:val="00BD3DE2"/>
    <w:rPr>
      <w:sz w:val="24"/>
      <w:szCs w:val="24"/>
    </w:rPr>
  </w:style>
  <w:style w:type="paragraph" w:styleId="31">
    <w:name w:val="Body Text Indent 3"/>
    <w:basedOn w:val="a0"/>
    <w:link w:val="32"/>
    <w:semiHidden/>
    <w:unhideWhenUsed/>
    <w:rsid w:val="00BD3DE2"/>
    <w:pPr>
      <w:spacing w:after="120"/>
      <w:ind w:left="283"/>
    </w:pPr>
    <w:rPr>
      <w:sz w:val="16"/>
      <w:szCs w:val="16"/>
    </w:rPr>
  </w:style>
  <w:style w:type="character" w:customStyle="1" w:styleId="32">
    <w:name w:val="Основной текст с отступом 3 Знак"/>
    <w:basedOn w:val="a1"/>
    <w:link w:val="31"/>
    <w:semiHidden/>
    <w:rsid w:val="00BD3DE2"/>
    <w:rPr>
      <w:sz w:val="16"/>
      <w:szCs w:val="16"/>
    </w:rPr>
  </w:style>
  <w:style w:type="character" w:customStyle="1" w:styleId="ac">
    <w:name w:val="Без интервала Знак"/>
    <w:link w:val="ab"/>
    <w:locked/>
    <w:rsid w:val="00BD3DE2"/>
    <w:rPr>
      <w:sz w:val="24"/>
      <w:szCs w:val="24"/>
    </w:rPr>
  </w:style>
  <w:style w:type="paragraph" w:customStyle="1" w:styleId="12">
    <w:name w:val="Без интервала1"/>
    <w:rsid w:val="00BD3DE2"/>
    <w:pPr>
      <w:suppressAutoHyphens/>
    </w:pPr>
    <w:rPr>
      <w:rFonts w:ascii="Arial" w:eastAsia="Arial" w:hAnsi="Arial"/>
      <w:sz w:val="24"/>
      <w:szCs w:val="22"/>
      <w:lang w:eastAsia="ar-SA"/>
    </w:rPr>
  </w:style>
  <w:style w:type="paragraph" w:customStyle="1" w:styleId="ConsPlusCell">
    <w:name w:val="ConsPlusCell"/>
    <w:rsid w:val="00BD3DE2"/>
    <w:pPr>
      <w:widowControl w:val="0"/>
      <w:suppressAutoHyphens/>
      <w:autoSpaceDE w:val="0"/>
    </w:pPr>
    <w:rPr>
      <w:rFonts w:ascii="Arial" w:eastAsia="Calibri" w:hAnsi="Arial" w:cs="Arial"/>
      <w:color w:val="000000"/>
      <w:sz w:val="28"/>
      <w:szCs w:val="28"/>
      <w:lang w:eastAsia="ar-SA"/>
    </w:rPr>
  </w:style>
  <w:style w:type="paragraph" w:customStyle="1" w:styleId="13">
    <w:name w:val="Стиль1"/>
    <w:basedOn w:val="1"/>
    <w:rsid w:val="00BD3DE2"/>
    <w:pPr>
      <w:keepNext w:val="0"/>
      <w:suppressAutoHyphens/>
      <w:spacing w:before="120" w:after="0"/>
      <w:jc w:val="center"/>
      <w:outlineLvl w:val="9"/>
    </w:pPr>
    <w:rPr>
      <w:rFonts w:ascii="Times New Roman" w:eastAsia="Times New Roman" w:hAnsi="Times New Roman" w:cs="Arial"/>
      <w:bCs w:val="0"/>
      <w:spacing w:val="-1"/>
      <w:kern w:val="2"/>
      <w:sz w:val="28"/>
      <w:szCs w:val="24"/>
      <w:lang w:eastAsia="ar-SA"/>
    </w:rPr>
  </w:style>
  <w:style w:type="paragraph" w:customStyle="1" w:styleId="14">
    <w:name w:val="Обычный1"/>
    <w:rsid w:val="00BD3DE2"/>
    <w:pPr>
      <w:snapToGrid w:val="0"/>
    </w:pPr>
    <w:rPr>
      <w:sz w:val="22"/>
    </w:rPr>
  </w:style>
  <w:style w:type="paragraph" w:customStyle="1" w:styleId="afe">
    <w:name w:val="Таблица"/>
    <w:basedOn w:val="a0"/>
    <w:rsid w:val="00BD3DE2"/>
    <w:pPr>
      <w:suppressAutoHyphens/>
      <w:jc w:val="both"/>
    </w:pPr>
    <w:rPr>
      <w:rFonts w:eastAsia="Calibri"/>
      <w:b/>
      <w:szCs w:val="22"/>
      <w:lang w:eastAsia="ar-SA"/>
    </w:rPr>
  </w:style>
  <w:style w:type="character" w:customStyle="1" w:styleId="ConsPlusNormal">
    <w:name w:val="ConsPlusNormal Знак"/>
    <w:link w:val="ConsPlusNormal0"/>
    <w:locked/>
    <w:rsid w:val="00BD3DE2"/>
    <w:rPr>
      <w:rFonts w:ascii="Arial" w:hAnsi="Arial" w:cs="Arial"/>
    </w:rPr>
  </w:style>
  <w:style w:type="paragraph" w:customStyle="1" w:styleId="ConsPlusNormal0">
    <w:name w:val="ConsPlusNormal"/>
    <w:link w:val="ConsPlusNormal"/>
    <w:rsid w:val="00BD3DE2"/>
    <w:pPr>
      <w:widowControl w:val="0"/>
      <w:autoSpaceDE w:val="0"/>
      <w:autoSpaceDN w:val="0"/>
      <w:adjustRightInd w:val="0"/>
      <w:ind w:firstLine="720"/>
    </w:pPr>
    <w:rPr>
      <w:rFonts w:ascii="Arial" w:hAnsi="Arial" w:cs="Arial"/>
    </w:rPr>
  </w:style>
  <w:style w:type="paragraph" w:customStyle="1" w:styleId="Heading">
    <w:name w:val="Heading"/>
    <w:rsid w:val="00BD3DE2"/>
    <w:pPr>
      <w:widowControl w:val="0"/>
      <w:autoSpaceDE w:val="0"/>
      <w:autoSpaceDN w:val="0"/>
      <w:adjustRightInd w:val="0"/>
    </w:pPr>
    <w:rPr>
      <w:rFonts w:ascii="Arial" w:hAnsi="Arial" w:cs="Arial"/>
      <w:b/>
      <w:bCs/>
      <w:sz w:val="22"/>
      <w:szCs w:val="22"/>
    </w:rPr>
  </w:style>
  <w:style w:type="character" w:customStyle="1" w:styleId="apple-converted-space">
    <w:name w:val="apple-converted-space"/>
    <w:basedOn w:val="a1"/>
    <w:rsid w:val="00BD3DE2"/>
  </w:style>
  <w:style w:type="table" w:styleId="aff">
    <w:name w:val="Table Grid"/>
    <w:basedOn w:val="a2"/>
    <w:rsid w:val="00BD3D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247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zakon.scli.ru/ru/legal_texts/act_municipal_education/index.php?do4=document&amp;id4=96e20c02-1b12-465a-b64c-24aa92270007"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E13B9-0A28-44E5-851E-973EBB5A0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4478</Words>
  <Characters>25527</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13</cp:revision>
  <cp:lastPrinted>2016-11-17T02:50:00Z</cp:lastPrinted>
  <dcterms:created xsi:type="dcterms:W3CDTF">2016-11-16T06:11:00Z</dcterms:created>
  <dcterms:modified xsi:type="dcterms:W3CDTF">2016-11-21T03:08:00Z</dcterms:modified>
</cp:coreProperties>
</file>